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BD72" w14:textId="7A3C146C" w:rsidR="00C13070" w:rsidRDefault="00C13070" w:rsidP="00DC7DE3">
      <w:pPr>
        <w:jc w:val="center"/>
        <w:rPr>
          <w:rFonts w:eastAsia="Times New Roman" w:cstheme="minorHAnsi"/>
          <w:b/>
          <w:bCs/>
          <w:color w:val="000000"/>
          <w:kern w:val="0"/>
          <w:lang w:val="el-GR" w:eastAsia="en-GB"/>
          <w14:ligatures w14:val="none"/>
        </w:rPr>
      </w:pPr>
      <w:r>
        <w:rPr>
          <w:noProof/>
        </w:rPr>
        <w:drawing>
          <wp:inline distT="0" distB="0" distL="0" distR="0" wp14:anchorId="435482CD" wp14:editId="58879C05">
            <wp:extent cx="1990725" cy="1990725"/>
            <wp:effectExtent l="0" t="0" r="9525" b="9525"/>
            <wp:docPr id="92853404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14:paraId="2E3D2F2E" w14:textId="77777777" w:rsidR="00C13070" w:rsidRDefault="00C13070" w:rsidP="00DC7DE3">
      <w:pPr>
        <w:jc w:val="center"/>
        <w:rPr>
          <w:rFonts w:eastAsia="Times New Roman" w:cstheme="minorHAnsi"/>
          <w:b/>
          <w:bCs/>
          <w:color w:val="000000"/>
          <w:kern w:val="0"/>
          <w:lang w:val="el-GR" w:eastAsia="en-GB"/>
          <w14:ligatures w14:val="none"/>
        </w:rPr>
      </w:pPr>
    </w:p>
    <w:p w14:paraId="4293C5B8" w14:textId="77777777" w:rsidR="00C13070" w:rsidRDefault="00C13070" w:rsidP="00DC7DE3">
      <w:pPr>
        <w:jc w:val="center"/>
        <w:rPr>
          <w:rFonts w:eastAsia="Times New Roman" w:cstheme="minorHAnsi"/>
          <w:b/>
          <w:bCs/>
          <w:color w:val="000000"/>
          <w:kern w:val="0"/>
          <w:lang w:val="el-GR" w:eastAsia="en-GB"/>
          <w14:ligatures w14:val="none"/>
        </w:rPr>
      </w:pPr>
    </w:p>
    <w:p w14:paraId="6A666170" w14:textId="1F560894" w:rsidR="00CF345E" w:rsidRDefault="00DC7DE3" w:rsidP="00DC7DE3">
      <w:pPr>
        <w:jc w:val="center"/>
        <w:rPr>
          <w:rFonts w:eastAsia="Times New Roman" w:cstheme="minorHAnsi"/>
          <w:b/>
          <w:bCs/>
          <w:color w:val="000000"/>
          <w:kern w:val="0"/>
          <w:lang w:val="el-GR" w:eastAsia="en-GB"/>
          <w14:ligatures w14:val="none"/>
        </w:rPr>
      </w:pPr>
      <w:r w:rsidRPr="00534DE7">
        <w:rPr>
          <w:rFonts w:eastAsia="Times New Roman" w:cstheme="minorHAnsi"/>
          <w:b/>
          <w:bCs/>
          <w:color w:val="000000"/>
          <w:kern w:val="0"/>
          <w:lang w:val="el-GR" w:eastAsia="en-GB"/>
          <w14:ligatures w14:val="none"/>
        </w:rPr>
        <w:t>ΚΑΤΑΓΓΕΛΙΑ</w:t>
      </w:r>
    </w:p>
    <w:p w14:paraId="19D3EC80" w14:textId="4913B147" w:rsidR="00C13070" w:rsidRDefault="00C13070" w:rsidP="00DC7DE3">
      <w:pPr>
        <w:jc w:val="center"/>
        <w:rPr>
          <w:rFonts w:eastAsia="Times New Roman" w:cstheme="minorHAnsi"/>
          <w:b/>
          <w:bCs/>
          <w:color w:val="000000"/>
          <w:kern w:val="0"/>
          <w:lang w:val="el-GR" w:eastAsia="en-GB"/>
          <w14:ligatures w14:val="none"/>
        </w:rPr>
      </w:pPr>
      <w:r>
        <w:rPr>
          <w:rFonts w:eastAsia="Times New Roman" w:cstheme="minorHAnsi"/>
          <w:b/>
          <w:bCs/>
          <w:color w:val="000000"/>
          <w:kern w:val="0"/>
          <w:lang w:val="el-GR" w:eastAsia="en-GB"/>
          <w14:ligatures w14:val="none"/>
        </w:rPr>
        <w:t>ΕΠΙΤΡΟΠΗ ΓΙΑ ΤΟ ΟΙΚΟΓΕΝΕΙΑΚΟ ΔΙΚΑΙΟ ΚΑΙ ΤΗΝ ΣΥΝΑΙΝΕΤΙΚΗ ΣΥΝΕΠΙΜΕΛΕΙΑ</w:t>
      </w:r>
    </w:p>
    <w:p w14:paraId="6758E64A" w14:textId="77777777" w:rsidR="00C13070" w:rsidRPr="00534DE7" w:rsidRDefault="00C13070" w:rsidP="00DC7DE3">
      <w:pPr>
        <w:jc w:val="center"/>
        <w:rPr>
          <w:rFonts w:eastAsia="Times New Roman" w:cstheme="minorHAnsi"/>
          <w:b/>
          <w:bCs/>
          <w:color w:val="000000"/>
          <w:kern w:val="0"/>
          <w:lang w:val="el-GR" w:eastAsia="en-GB"/>
          <w14:ligatures w14:val="none"/>
        </w:rPr>
      </w:pPr>
    </w:p>
    <w:p w14:paraId="74B4F567" w14:textId="35063209" w:rsidR="00DC7DE3" w:rsidRPr="00534DE7" w:rsidRDefault="00DC7DE3" w:rsidP="00DC7DE3">
      <w:pPr>
        <w:jc w:val="both"/>
        <w:rPr>
          <w:rFonts w:eastAsia="Times New Roman" w:cstheme="minorHAnsi"/>
          <w:color w:val="000000"/>
          <w:kern w:val="0"/>
          <w:lang w:val="el-GR" w:eastAsia="en-GB"/>
          <w14:ligatures w14:val="none"/>
        </w:rPr>
      </w:pPr>
      <w:r w:rsidRPr="00534DE7">
        <w:rPr>
          <w:rFonts w:eastAsia="Times New Roman" w:cstheme="minorHAnsi"/>
          <w:color w:val="000000"/>
          <w:kern w:val="0"/>
          <w:lang w:val="el-GR" w:eastAsia="en-GB"/>
          <w14:ligatures w14:val="none"/>
        </w:rPr>
        <w:t>Η Υπουργός Παιδείας γυρίζει την πλάτη στα παιδ</w:t>
      </w:r>
      <w:r w:rsidR="008758A4">
        <w:rPr>
          <w:rFonts w:eastAsia="Times New Roman" w:cstheme="minorHAnsi"/>
          <w:color w:val="000000"/>
          <w:kern w:val="0"/>
          <w:lang w:val="el-GR" w:eastAsia="en-GB"/>
          <w14:ligatures w14:val="none"/>
        </w:rPr>
        <w:t>ιά</w:t>
      </w:r>
      <w:r w:rsidRPr="00534DE7">
        <w:rPr>
          <w:rFonts w:eastAsia="Times New Roman" w:cstheme="minorHAnsi"/>
          <w:color w:val="000000"/>
          <w:kern w:val="0"/>
          <w:lang w:val="el-GR" w:eastAsia="en-GB"/>
          <w14:ligatures w14:val="none"/>
        </w:rPr>
        <w:t xml:space="preserve"> και στις γυναικείες οργανώσεις.</w:t>
      </w:r>
    </w:p>
    <w:p w14:paraId="31E88118" w14:textId="7F29EB74" w:rsidR="00534DE7" w:rsidRDefault="00534DE7" w:rsidP="00DC7DE3">
      <w:pPr>
        <w:jc w:val="both"/>
        <w:rPr>
          <w:rFonts w:eastAsia="Times New Roman" w:cstheme="minorHAnsi"/>
          <w:color w:val="000000"/>
          <w:kern w:val="0"/>
          <w:lang w:val="el-GR" w:eastAsia="en-GB"/>
          <w14:ligatures w14:val="none"/>
        </w:rPr>
      </w:pPr>
      <w:r w:rsidRPr="00534DE7">
        <w:rPr>
          <w:rFonts w:eastAsia="Times New Roman" w:cstheme="minorHAnsi"/>
          <w:color w:val="000000"/>
          <w:kern w:val="0"/>
          <w:lang w:val="el-GR" w:eastAsia="en-GB"/>
          <w14:ligatures w14:val="none"/>
        </w:rPr>
        <w:t xml:space="preserve">Ως Επιτροπή για το Οικογενειακό Δίκαιο και τη Συναινετική </w:t>
      </w:r>
      <w:proofErr w:type="spellStart"/>
      <w:r w:rsidRPr="00534DE7">
        <w:rPr>
          <w:rFonts w:eastAsia="Times New Roman" w:cstheme="minorHAnsi"/>
          <w:color w:val="000000"/>
          <w:kern w:val="0"/>
          <w:lang w:val="el-GR" w:eastAsia="en-GB"/>
          <w14:ligatures w14:val="none"/>
        </w:rPr>
        <w:t>Συνεπιμέλεια</w:t>
      </w:r>
      <w:proofErr w:type="spellEnd"/>
      <w:r w:rsidRPr="00534DE7">
        <w:rPr>
          <w:rFonts w:eastAsia="Times New Roman" w:cstheme="minorHAnsi"/>
          <w:color w:val="000000"/>
          <w:kern w:val="0"/>
          <w:lang w:val="el-GR" w:eastAsia="en-GB"/>
          <w14:ligatures w14:val="none"/>
        </w:rPr>
        <w:t xml:space="preserve"> καταγγέλλουμε την άρνηση της Υπουργού Παιδείας κ. Ζαχαράκη να συναντήσει τις οργανώσεις της κοινωνίας των πολιτών που εδώ και χρόνια προειδοποιούν για τις βλαπτικές συνέπειες του ν. 4800/2021.</w:t>
      </w:r>
    </w:p>
    <w:p w14:paraId="151B55AF" w14:textId="77777777" w:rsidR="00F446C0" w:rsidRPr="00534DE7" w:rsidRDefault="00F446C0" w:rsidP="00DC7DE3">
      <w:pPr>
        <w:jc w:val="both"/>
        <w:rPr>
          <w:rFonts w:eastAsia="Times New Roman" w:cstheme="minorHAnsi"/>
          <w:color w:val="000000"/>
          <w:kern w:val="0"/>
          <w:lang w:val="el-GR" w:eastAsia="en-GB"/>
          <w14:ligatures w14:val="none"/>
        </w:rPr>
      </w:pPr>
    </w:p>
    <w:p w14:paraId="3FAD4C30" w14:textId="77777777" w:rsidR="00534DE7" w:rsidRPr="00534DE7" w:rsidRDefault="00534DE7" w:rsidP="00DC7DE3">
      <w:pPr>
        <w:jc w:val="both"/>
        <w:rPr>
          <w:rFonts w:eastAsia="Times New Roman" w:cstheme="minorHAnsi"/>
          <w:color w:val="000000"/>
          <w:kern w:val="0"/>
          <w:lang w:val="el-GR" w:eastAsia="en-GB"/>
          <w14:ligatures w14:val="none"/>
        </w:rPr>
      </w:pPr>
      <w:r w:rsidRPr="00534DE7">
        <w:rPr>
          <w:rFonts w:eastAsia="Times New Roman" w:cstheme="minorHAnsi"/>
          <w:color w:val="000000"/>
          <w:kern w:val="0"/>
          <w:lang w:val="el-GR" w:eastAsia="en-GB"/>
          <w14:ligatures w14:val="none"/>
        </w:rPr>
        <w:t>Η κα Ζαχαράκη άραγε δεν γνωρίζει τις δυσκολίες που αντιμετωπίζουν οι μητέρες; Μήπως συνειδητά επιλέγει να παραμένει αδιάφορη απέναντι στις εκκλήσεις μας;</w:t>
      </w:r>
    </w:p>
    <w:p w14:paraId="76509870" w14:textId="77777777" w:rsidR="00534DE7" w:rsidRPr="00534DE7" w:rsidRDefault="00534DE7" w:rsidP="00DC7DE3">
      <w:pPr>
        <w:jc w:val="both"/>
        <w:rPr>
          <w:rFonts w:eastAsia="Times New Roman" w:cstheme="minorHAnsi"/>
          <w:color w:val="000000"/>
          <w:kern w:val="0"/>
          <w:lang w:val="el-GR" w:eastAsia="en-GB"/>
          <w14:ligatures w14:val="none"/>
        </w:rPr>
      </w:pPr>
    </w:p>
    <w:p w14:paraId="2D2A6845" w14:textId="09A41101" w:rsidR="00534DE7" w:rsidRDefault="00534DE7" w:rsidP="00DC7DE3">
      <w:pPr>
        <w:jc w:val="both"/>
        <w:rPr>
          <w:rFonts w:eastAsia="Times New Roman" w:cstheme="minorHAnsi"/>
          <w:color w:val="000000"/>
          <w:kern w:val="0"/>
          <w:lang w:val="el-GR" w:eastAsia="en-GB"/>
          <w14:ligatures w14:val="none"/>
        </w:rPr>
      </w:pPr>
      <w:r w:rsidRPr="00534DE7">
        <w:rPr>
          <w:rFonts w:eastAsia="Times New Roman" w:cstheme="minorHAnsi"/>
          <w:color w:val="000000"/>
          <w:kern w:val="0"/>
          <w:lang w:val="el-GR" w:eastAsia="en-GB"/>
          <w14:ligatures w14:val="none"/>
        </w:rPr>
        <w:t xml:space="preserve">Η στάση αυτή δεν είναι μόνο πολιτικά ανεύθυνη αλλά και ηθικά απαράδεκτη. Η Υπουργός </w:t>
      </w:r>
      <w:r>
        <w:rPr>
          <w:rFonts w:eastAsia="Times New Roman" w:cstheme="minorHAnsi"/>
          <w:color w:val="000000"/>
          <w:kern w:val="0"/>
          <w:lang w:val="el-GR" w:eastAsia="en-GB"/>
          <w14:ligatures w14:val="none"/>
        </w:rPr>
        <w:t xml:space="preserve">και συνολικά η Κυβέρνηση </w:t>
      </w:r>
      <w:r w:rsidRPr="00534DE7">
        <w:rPr>
          <w:rFonts w:eastAsia="Times New Roman" w:cstheme="minorHAnsi"/>
          <w:color w:val="000000"/>
          <w:kern w:val="0"/>
          <w:lang w:val="el-GR" w:eastAsia="en-GB"/>
          <w14:ligatures w14:val="none"/>
        </w:rPr>
        <w:t>μας αντιμετωπίζει ως αόρατες όπως αόρατα είναι και τα παιδ</w:t>
      </w:r>
      <w:r w:rsidR="00276C2E">
        <w:rPr>
          <w:rFonts w:eastAsia="Times New Roman" w:cstheme="minorHAnsi"/>
          <w:color w:val="000000"/>
          <w:kern w:val="0"/>
          <w:lang w:val="el-GR" w:eastAsia="en-GB"/>
          <w14:ligatures w14:val="none"/>
        </w:rPr>
        <w:t>ιά</w:t>
      </w:r>
      <w:r w:rsidRPr="00534DE7">
        <w:rPr>
          <w:rFonts w:eastAsia="Times New Roman" w:cstheme="minorHAnsi"/>
          <w:color w:val="000000"/>
          <w:kern w:val="0"/>
          <w:lang w:val="el-GR" w:eastAsia="en-GB"/>
          <w14:ligatures w14:val="none"/>
        </w:rPr>
        <w:t xml:space="preserve"> που μένουν εκτός σχολείου.  </w:t>
      </w:r>
    </w:p>
    <w:p w14:paraId="37FC1CD2" w14:textId="77777777" w:rsidR="003E44D6" w:rsidRDefault="003E44D6" w:rsidP="00DC7DE3">
      <w:pPr>
        <w:jc w:val="both"/>
        <w:rPr>
          <w:rFonts w:eastAsia="Times New Roman" w:cstheme="minorHAnsi"/>
          <w:color w:val="000000"/>
          <w:kern w:val="0"/>
          <w:lang w:val="el-GR" w:eastAsia="en-GB"/>
          <w14:ligatures w14:val="none"/>
        </w:rPr>
      </w:pPr>
    </w:p>
    <w:p w14:paraId="4EEEEFD7" w14:textId="77777777" w:rsidR="00534DE7" w:rsidRDefault="00534DE7" w:rsidP="00DC7DE3">
      <w:pPr>
        <w:jc w:val="both"/>
        <w:rPr>
          <w:rFonts w:cstheme="minorHAnsi"/>
          <w:color w:val="000000"/>
        </w:rPr>
      </w:pPr>
      <w:r w:rsidRPr="00534DE7">
        <w:rPr>
          <w:rFonts w:cstheme="minorHAnsi"/>
          <w:color w:val="000000"/>
        </w:rPr>
        <w:t>Έχουμε ζητήσει κατ’ επανάληψη συνάντηση με τον κ. Τσιάρα πριν φύγει από το Υπουργείο Δικαιοσύνης για το Υπουργείο Αγροτικής Ανάπτυξης, και από τον κ. Φλωρίδη στη συνέχεια,  για να παρουσιάσουμε απολογισμό 3 χρόνια μετά την εφαρμογή του νόμου. Φωνή βοώντος εν τη ερήμω!</w:t>
      </w:r>
    </w:p>
    <w:p w14:paraId="3F73DD9A" w14:textId="77777777" w:rsidR="00534DE7" w:rsidRPr="00C13070" w:rsidRDefault="00534DE7" w:rsidP="00DC7DE3">
      <w:pPr>
        <w:jc w:val="both"/>
        <w:rPr>
          <w:rFonts w:eastAsia="Times New Roman" w:cstheme="minorHAnsi"/>
          <w:color w:val="000000"/>
          <w:kern w:val="0"/>
          <w:lang w:val="el-GR" w:eastAsia="en-GB"/>
          <w14:ligatures w14:val="none"/>
        </w:rPr>
      </w:pPr>
    </w:p>
    <w:p w14:paraId="0B736F9A" w14:textId="231356FF" w:rsidR="00534DE7" w:rsidRPr="00534DE7" w:rsidRDefault="00511661" w:rsidP="00534DE7">
      <w:pPr>
        <w:spacing w:after="180"/>
        <w:rPr>
          <w:rFonts w:eastAsia="Times New Roman" w:cstheme="minorHAnsi"/>
          <w:color w:val="000000"/>
          <w:kern w:val="0"/>
          <w:lang w:eastAsia="en-GB"/>
          <w14:ligatures w14:val="none"/>
        </w:rPr>
      </w:pPr>
      <w:r>
        <w:rPr>
          <w:rFonts w:eastAsia="Times New Roman" w:cstheme="minorHAnsi"/>
          <w:color w:val="000000"/>
          <w:kern w:val="0"/>
          <w:lang w:val="el-GR" w:eastAsia="en-GB"/>
          <w14:ligatures w14:val="none"/>
        </w:rPr>
        <w:t>Μία πολύ σοβαρή επίπτωση του</w:t>
      </w:r>
      <w:r w:rsidR="00534DE7" w:rsidRPr="00534DE7">
        <w:rPr>
          <w:rFonts w:eastAsia="Times New Roman" w:cstheme="minorHAnsi"/>
          <w:color w:val="000000"/>
          <w:kern w:val="0"/>
          <w:lang w:eastAsia="en-GB"/>
          <w14:ligatures w14:val="none"/>
        </w:rPr>
        <w:t xml:space="preserve"> νόμο</w:t>
      </w:r>
      <w:r>
        <w:rPr>
          <w:rFonts w:eastAsia="Times New Roman" w:cstheme="minorHAnsi"/>
          <w:color w:val="000000"/>
          <w:kern w:val="0"/>
          <w:lang w:val="el-GR" w:eastAsia="en-GB"/>
          <w14:ligatures w14:val="none"/>
        </w:rPr>
        <w:t>υ</w:t>
      </w:r>
      <w:r w:rsidR="00534DE7" w:rsidRPr="00534DE7">
        <w:rPr>
          <w:rFonts w:eastAsia="Times New Roman" w:cstheme="minorHAnsi"/>
          <w:color w:val="000000"/>
          <w:kern w:val="0"/>
          <w:lang w:eastAsia="en-GB"/>
          <w14:ligatures w14:val="none"/>
        </w:rPr>
        <w:t xml:space="preserve"> 4800/2021 και οι εγκύκλιοι που τον συνοδεύουν έχουν ως αποτέλεσμα:</w:t>
      </w:r>
    </w:p>
    <w:p w14:paraId="668D1074" w14:textId="77777777" w:rsidR="00534DE7" w:rsidRPr="00534DE7" w:rsidRDefault="00534DE7" w:rsidP="00534DE7">
      <w:pPr>
        <w:numPr>
          <w:ilvl w:val="0"/>
          <w:numId w:val="3"/>
        </w:numPr>
        <w:spacing w:after="180"/>
        <w:rPr>
          <w:rFonts w:eastAsia="Times New Roman" w:cstheme="minorHAnsi"/>
          <w:color w:val="000000"/>
          <w:kern w:val="0"/>
          <w:lang w:eastAsia="en-GB"/>
          <w14:ligatures w14:val="none"/>
        </w:rPr>
      </w:pPr>
      <w:r w:rsidRPr="00534DE7">
        <w:rPr>
          <w:rFonts w:eastAsia="Times New Roman" w:cstheme="minorHAnsi"/>
          <w:color w:val="000000"/>
          <w:kern w:val="0"/>
          <w:lang w:eastAsia="en-GB"/>
          <w14:ligatures w14:val="none"/>
        </w:rPr>
        <w:t>Παιδιά με γονέα αποκλειστικής επιμέλειας να μην μπορούν να φοιτήσουν,</w:t>
      </w:r>
    </w:p>
    <w:p w14:paraId="4CBD241B" w14:textId="77777777" w:rsidR="00534DE7" w:rsidRPr="00534DE7" w:rsidRDefault="00534DE7" w:rsidP="00534DE7">
      <w:pPr>
        <w:numPr>
          <w:ilvl w:val="0"/>
          <w:numId w:val="3"/>
        </w:numPr>
        <w:spacing w:after="180"/>
        <w:rPr>
          <w:rFonts w:eastAsia="Times New Roman" w:cstheme="minorHAnsi"/>
          <w:color w:val="000000"/>
          <w:kern w:val="0"/>
          <w:lang w:eastAsia="en-GB"/>
          <w14:ligatures w14:val="none"/>
        </w:rPr>
      </w:pPr>
      <w:r w:rsidRPr="00534DE7">
        <w:rPr>
          <w:rFonts w:eastAsia="Times New Roman" w:cstheme="minorHAnsi"/>
          <w:color w:val="000000"/>
          <w:kern w:val="0"/>
          <w:lang w:eastAsia="en-GB"/>
          <w14:ligatures w14:val="none"/>
        </w:rPr>
        <w:t>Μητέρες να αναγκάζονται σε νέα, δαπανηρά και χρονοβόρα δικαστήρια,</w:t>
      </w:r>
    </w:p>
    <w:p w14:paraId="511870CB" w14:textId="102CA29F" w:rsidR="00534DE7" w:rsidRPr="00511661" w:rsidRDefault="00534DE7" w:rsidP="00F74064">
      <w:pPr>
        <w:numPr>
          <w:ilvl w:val="0"/>
          <w:numId w:val="3"/>
        </w:numPr>
        <w:spacing w:after="180"/>
        <w:rPr>
          <w:rFonts w:eastAsia="Times New Roman" w:cstheme="minorHAnsi"/>
          <w:color w:val="000000"/>
          <w:kern w:val="0"/>
          <w:lang w:eastAsia="en-GB"/>
          <w14:ligatures w14:val="none"/>
        </w:rPr>
      </w:pPr>
      <w:r w:rsidRPr="00511661">
        <w:rPr>
          <w:rFonts w:eastAsia="Times New Roman" w:cstheme="minorHAnsi"/>
          <w:color w:val="000000"/>
          <w:kern w:val="0"/>
          <w:lang w:eastAsia="en-GB"/>
          <w14:ligatures w14:val="none"/>
        </w:rPr>
        <w:t>Θύματα βίας να ξαναβρίσκονται εγκλωβισμένα σε τοξικές διαδικασίες.</w:t>
      </w:r>
    </w:p>
    <w:p w14:paraId="31ABF86F" w14:textId="77777777" w:rsidR="00534DE7" w:rsidRPr="00534DE7" w:rsidRDefault="00534DE7" w:rsidP="00534DE7">
      <w:pPr>
        <w:spacing w:after="180"/>
        <w:rPr>
          <w:rFonts w:eastAsia="Times New Roman" w:cstheme="minorHAnsi"/>
          <w:color w:val="000000"/>
          <w:kern w:val="0"/>
          <w:lang w:eastAsia="en-GB"/>
          <w14:ligatures w14:val="none"/>
        </w:rPr>
      </w:pPr>
      <w:r w:rsidRPr="00534DE7">
        <w:rPr>
          <w:rFonts w:eastAsia="Times New Roman" w:cstheme="minorHAnsi"/>
          <w:color w:val="000000"/>
          <w:kern w:val="0"/>
          <w:lang w:eastAsia="en-GB"/>
          <w14:ligatures w14:val="none"/>
        </w:rPr>
        <w:t>Αντί η Υπουργός να σταθεί στο ύψος της ευθύνης της και να ακούσει τις γυναίκες και τα παιδιά που πλήττονται, επιλέγει τη σιωπή. Αυτή η σιωπή είναι συνενοχή.</w:t>
      </w:r>
    </w:p>
    <w:p w14:paraId="2D668840" w14:textId="77777777" w:rsidR="00534DE7" w:rsidRDefault="00534DE7" w:rsidP="00534DE7">
      <w:pPr>
        <w:spacing w:after="180"/>
        <w:rPr>
          <w:rFonts w:eastAsia="Times New Roman" w:cstheme="minorHAnsi"/>
          <w:color w:val="000000"/>
          <w:kern w:val="0"/>
          <w:lang w:val="el-GR" w:eastAsia="en-GB"/>
          <w14:ligatures w14:val="none"/>
        </w:rPr>
      </w:pPr>
    </w:p>
    <w:p w14:paraId="28D6BBF3" w14:textId="77777777" w:rsidR="000F58CC" w:rsidRPr="000F58CC" w:rsidRDefault="000F58CC" w:rsidP="00534DE7">
      <w:pPr>
        <w:spacing w:after="180"/>
        <w:rPr>
          <w:rFonts w:eastAsia="Times New Roman" w:cstheme="minorHAnsi"/>
          <w:color w:val="000000"/>
          <w:kern w:val="0"/>
          <w:lang w:val="el-GR" w:eastAsia="en-GB"/>
          <w14:ligatures w14:val="none"/>
        </w:rPr>
      </w:pPr>
    </w:p>
    <w:p w14:paraId="5185D57E" w14:textId="77777777" w:rsidR="00534DE7" w:rsidRPr="00534DE7" w:rsidRDefault="00534DE7" w:rsidP="00534DE7">
      <w:pPr>
        <w:spacing w:after="180"/>
        <w:rPr>
          <w:rFonts w:eastAsia="Times New Roman" w:cstheme="minorHAnsi"/>
          <w:color w:val="000000"/>
          <w:kern w:val="0"/>
          <w:lang w:eastAsia="en-GB"/>
          <w14:ligatures w14:val="none"/>
        </w:rPr>
      </w:pPr>
      <w:r w:rsidRPr="00534DE7">
        <w:rPr>
          <w:rFonts w:eastAsia="Times New Roman" w:cstheme="minorHAnsi"/>
          <w:color w:val="000000"/>
          <w:kern w:val="0"/>
          <w:lang w:eastAsia="en-GB"/>
          <w14:ligatures w14:val="none"/>
        </w:rPr>
        <w:lastRenderedPageBreak/>
        <w:t>Ζητούμε ξανά:</w:t>
      </w:r>
    </w:p>
    <w:p w14:paraId="165C1F3D" w14:textId="77777777" w:rsidR="00534DE7" w:rsidRPr="00534DE7" w:rsidRDefault="00534DE7" w:rsidP="00534DE7">
      <w:pPr>
        <w:spacing w:after="180"/>
        <w:rPr>
          <w:rFonts w:eastAsia="Times New Roman" w:cstheme="minorHAnsi"/>
          <w:color w:val="000000"/>
          <w:kern w:val="0"/>
          <w:lang w:eastAsia="en-GB"/>
          <w14:ligatures w14:val="none"/>
        </w:rPr>
      </w:pPr>
    </w:p>
    <w:p w14:paraId="6727202E" w14:textId="77777777" w:rsidR="00534DE7" w:rsidRPr="00534DE7" w:rsidRDefault="00534DE7" w:rsidP="00534DE7">
      <w:pPr>
        <w:numPr>
          <w:ilvl w:val="0"/>
          <w:numId w:val="4"/>
        </w:numPr>
        <w:spacing w:after="180"/>
        <w:rPr>
          <w:rFonts w:eastAsia="Times New Roman" w:cstheme="minorHAnsi"/>
          <w:color w:val="000000"/>
          <w:kern w:val="0"/>
          <w:lang w:eastAsia="en-GB"/>
          <w14:ligatures w14:val="none"/>
        </w:rPr>
      </w:pPr>
      <w:r w:rsidRPr="00534DE7">
        <w:rPr>
          <w:rFonts w:eastAsia="Times New Roman" w:cstheme="minorHAnsi"/>
          <w:color w:val="000000"/>
          <w:kern w:val="0"/>
          <w:lang w:eastAsia="en-GB"/>
          <w14:ligatures w14:val="none"/>
        </w:rPr>
        <w:t>Άμεση συνάντηση με τ</w:t>
      </w:r>
      <w:r>
        <w:rPr>
          <w:rFonts w:eastAsia="Times New Roman" w:cstheme="minorHAnsi"/>
          <w:color w:val="000000"/>
          <w:kern w:val="0"/>
          <w:lang w:val="el-GR" w:eastAsia="en-GB"/>
          <w14:ligatures w14:val="none"/>
        </w:rPr>
        <w:t>ο</w:t>
      </w:r>
      <w:r w:rsidRPr="00534DE7">
        <w:rPr>
          <w:rFonts w:eastAsia="Times New Roman" w:cstheme="minorHAnsi"/>
          <w:color w:val="000000"/>
          <w:kern w:val="0"/>
          <w:lang w:eastAsia="en-GB"/>
          <w14:ligatures w14:val="none"/>
        </w:rPr>
        <w:t xml:space="preserve"> Υπουργεί</w:t>
      </w:r>
      <w:r>
        <w:rPr>
          <w:rFonts w:eastAsia="Times New Roman" w:cstheme="minorHAnsi"/>
          <w:color w:val="000000"/>
          <w:kern w:val="0"/>
          <w:lang w:val="el-GR" w:eastAsia="en-GB"/>
          <w14:ligatures w14:val="none"/>
        </w:rPr>
        <w:t xml:space="preserve">ο </w:t>
      </w:r>
      <w:r w:rsidRPr="00534DE7">
        <w:rPr>
          <w:rFonts w:eastAsia="Times New Roman" w:cstheme="minorHAnsi"/>
          <w:color w:val="000000"/>
          <w:kern w:val="0"/>
          <w:lang w:eastAsia="en-GB"/>
          <w14:ligatures w14:val="none"/>
        </w:rPr>
        <w:t>Παιδείας,</w:t>
      </w:r>
    </w:p>
    <w:p w14:paraId="732847C9" w14:textId="4C05CD70" w:rsidR="00534DE7" w:rsidRPr="00850AB1" w:rsidRDefault="00534DE7" w:rsidP="009F0AE2">
      <w:pPr>
        <w:numPr>
          <w:ilvl w:val="0"/>
          <w:numId w:val="4"/>
        </w:numPr>
        <w:spacing w:after="180"/>
        <w:rPr>
          <w:rFonts w:eastAsia="Times New Roman" w:cstheme="minorHAnsi"/>
          <w:color w:val="000000"/>
          <w:kern w:val="0"/>
          <w:lang w:eastAsia="en-GB"/>
          <w14:ligatures w14:val="none"/>
        </w:rPr>
      </w:pPr>
      <w:r w:rsidRPr="00850AB1">
        <w:rPr>
          <w:rFonts w:eastAsia="Times New Roman" w:cstheme="minorHAnsi"/>
          <w:color w:val="000000"/>
          <w:kern w:val="0"/>
          <w:lang w:eastAsia="en-GB"/>
          <w14:ligatures w14:val="none"/>
        </w:rPr>
        <w:t>Διοικητική λύση που θα εξασφαλίζει την εγγραφή όλων των παιδιών στο σχολείο χωρίς νέα δικαστική ταλαιπωρία.</w:t>
      </w:r>
    </w:p>
    <w:p w14:paraId="6B56E413" w14:textId="77777777" w:rsidR="00534DE7" w:rsidRPr="00534DE7" w:rsidRDefault="00534DE7" w:rsidP="00534DE7">
      <w:pPr>
        <w:spacing w:after="180"/>
        <w:rPr>
          <w:rFonts w:eastAsia="Times New Roman" w:cstheme="minorHAnsi"/>
          <w:color w:val="000000"/>
          <w:kern w:val="0"/>
          <w:lang w:eastAsia="en-GB"/>
          <w14:ligatures w14:val="none"/>
        </w:rPr>
      </w:pPr>
      <w:r w:rsidRPr="00534DE7">
        <w:rPr>
          <w:rFonts w:eastAsia="Times New Roman" w:cstheme="minorHAnsi"/>
          <w:color w:val="000000"/>
          <w:kern w:val="0"/>
          <w:lang w:eastAsia="en-GB"/>
          <w14:ligatures w14:val="none"/>
        </w:rPr>
        <w:t>Το συμφέρον του παιδιού δεν μπορεί να περιμένει. Η αδιαφορία απέναντι σε αυτό το συμφέρον συνιστά θεσμική αναλγησία.</w:t>
      </w:r>
    </w:p>
    <w:p w14:paraId="7F78A90E" w14:textId="77777777" w:rsidR="00534DE7" w:rsidRPr="00534DE7" w:rsidRDefault="00534DE7" w:rsidP="00534DE7">
      <w:pPr>
        <w:spacing w:after="180"/>
        <w:rPr>
          <w:rFonts w:eastAsia="Times New Roman" w:cstheme="minorHAnsi"/>
          <w:color w:val="000000"/>
          <w:kern w:val="0"/>
          <w:lang w:eastAsia="en-GB"/>
          <w14:ligatures w14:val="none"/>
        </w:rPr>
      </w:pPr>
    </w:p>
    <w:p w14:paraId="46E915A0" w14:textId="77777777" w:rsidR="00534DE7" w:rsidRDefault="00534DE7" w:rsidP="00DC7DE3">
      <w:pPr>
        <w:jc w:val="both"/>
        <w:rPr>
          <w:rFonts w:cstheme="minorHAnsi"/>
          <w:lang w:val="el-GR"/>
        </w:rPr>
      </w:pPr>
    </w:p>
    <w:p w14:paraId="70CB81F5" w14:textId="77777777" w:rsidR="00D03828" w:rsidRDefault="00D03828" w:rsidP="00DC7DE3">
      <w:pPr>
        <w:jc w:val="both"/>
        <w:rPr>
          <w:rFonts w:cstheme="minorHAnsi"/>
          <w:lang w:val="el-GR"/>
        </w:rPr>
      </w:pPr>
    </w:p>
    <w:p w14:paraId="6B397CA7" w14:textId="77777777" w:rsidR="00D03828" w:rsidRDefault="00D03828" w:rsidP="00DC7DE3">
      <w:pPr>
        <w:jc w:val="both"/>
        <w:rPr>
          <w:rFonts w:cstheme="minorHAnsi"/>
          <w:lang w:val="el-GR"/>
        </w:rPr>
      </w:pPr>
    </w:p>
    <w:p w14:paraId="7078FE6E" w14:textId="77777777" w:rsidR="00D03828" w:rsidRDefault="00D03828" w:rsidP="00D03828">
      <w:pPr>
        <w:rPr>
          <w:lang w:val="el-GR"/>
        </w:rPr>
      </w:pPr>
    </w:p>
    <w:p w14:paraId="6CC5A9BC" w14:textId="77777777" w:rsidR="00D03828" w:rsidRDefault="00D03828" w:rsidP="00D03828">
      <w:pPr>
        <w:rPr>
          <w:lang w:val="el-GR"/>
        </w:rPr>
      </w:pPr>
    </w:p>
    <w:p w14:paraId="760D8129" w14:textId="77777777" w:rsidR="00D03828" w:rsidRPr="00311B61" w:rsidRDefault="00D03828" w:rsidP="00D03828">
      <w:pPr>
        <w:rPr>
          <w:color w:val="767171" w:themeColor="background2" w:themeShade="80"/>
          <w:sz w:val="22"/>
          <w:szCs w:val="22"/>
          <w:lang w:val="el-GR"/>
        </w:rPr>
      </w:pPr>
      <w:r w:rsidRPr="00311B61">
        <w:rPr>
          <w:color w:val="767171" w:themeColor="background2" w:themeShade="80"/>
          <w:sz w:val="22"/>
          <w:szCs w:val="22"/>
          <w:lang w:val="el-GR"/>
        </w:rPr>
        <w:t>Φωτεινή Σιάνου</w:t>
      </w:r>
    </w:p>
    <w:p w14:paraId="7F210970" w14:textId="77777777" w:rsidR="00D03828" w:rsidRPr="00311B61" w:rsidRDefault="00D03828" w:rsidP="00D03828">
      <w:pPr>
        <w:rPr>
          <w:color w:val="767171" w:themeColor="background2" w:themeShade="80"/>
          <w:sz w:val="22"/>
          <w:szCs w:val="22"/>
          <w:lang w:val="el-GR"/>
        </w:rPr>
      </w:pPr>
      <w:hyperlink r:id="rId6" w:history="1">
        <w:r w:rsidRPr="00311B61">
          <w:rPr>
            <w:rStyle w:val="-"/>
            <w:color w:val="767171" w:themeColor="background2" w:themeShade="80"/>
            <w:sz w:val="22"/>
            <w:szCs w:val="22"/>
          </w:rPr>
          <w:t>fotini</w:t>
        </w:r>
        <w:r w:rsidRPr="00904AE1">
          <w:rPr>
            <w:rStyle w:val="-"/>
            <w:color w:val="767171" w:themeColor="background2" w:themeShade="80"/>
            <w:sz w:val="22"/>
            <w:szCs w:val="22"/>
            <w:lang w:val="el-GR"/>
          </w:rPr>
          <w:t>.</w:t>
        </w:r>
        <w:r w:rsidRPr="00311B61">
          <w:rPr>
            <w:rStyle w:val="-"/>
            <w:color w:val="767171" w:themeColor="background2" w:themeShade="80"/>
            <w:sz w:val="22"/>
            <w:szCs w:val="22"/>
          </w:rPr>
          <w:t>sianou</w:t>
        </w:r>
        <w:r w:rsidRPr="00904AE1">
          <w:rPr>
            <w:rStyle w:val="-"/>
            <w:color w:val="767171" w:themeColor="background2" w:themeShade="80"/>
            <w:sz w:val="22"/>
            <w:szCs w:val="22"/>
            <w:lang w:val="el-GR"/>
          </w:rPr>
          <w:t>@</w:t>
        </w:r>
        <w:r w:rsidRPr="00311B61">
          <w:rPr>
            <w:rStyle w:val="-"/>
            <w:color w:val="767171" w:themeColor="background2" w:themeShade="80"/>
            <w:sz w:val="22"/>
            <w:szCs w:val="22"/>
          </w:rPr>
          <w:t>gmail</w:t>
        </w:r>
        <w:r w:rsidRPr="00904AE1">
          <w:rPr>
            <w:rStyle w:val="-"/>
            <w:color w:val="767171" w:themeColor="background2" w:themeShade="80"/>
            <w:sz w:val="22"/>
            <w:szCs w:val="22"/>
            <w:lang w:val="el-GR"/>
          </w:rPr>
          <w:t>.</w:t>
        </w:r>
        <w:r w:rsidRPr="00311B61">
          <w:rPr>
            <w:rStyle w:val="-"/>
            <w:color w:val="767171" w:themeColor="background2" w:themeShade="80"/>
            <w:sz w:val="22"/>
            <w:szCs w:val="22"/>
          </w:rPr>
          <w:t>com</w:t>
        </w:r>
      </w:hyperlink>
    </w:p>
    <w:p w14:paraId="49EA10BC" w14:textId="77777777" w:rsidR="00D03828" w:rsidRPr="00904AE1" w:rsidRDefault="00D03828" w:rsidP="00D03828">
      <w:pPr>
        <w:rPr>
          <w:color w:val="767171" w:themeColor="background2" w:themeShade="80"/>
          <w:sz w:val="22"/>
          <w:szCs w:val="22"/>
          <w:lang w:val="el-GR"/>
        </w:rPr>
      </w:pPr>
    </w:p>
    <w:p w14:paraId="3390CBB9" w14:textId="77777777" w:rsidR="00D03828" w:rsidRPr="00311B61" w:rsidRDefault="00D03828" w:rsidP="00D03828">
      <w:pPr>
        <w:rPr>
          <w:color w:val="767171" w:themeColor="background2" w:themeShade="80"/>
          <w:sz w:val="22"/>
          <w:szCs w:val="22"/>
          <w:lang w:val="el-GR"/>
        </w:rPr>
      </w:pPr>
      <w:r w:rsidRPr="00311B61">
        <w:rPr>
          <w:color w:val="767171" w:themeColor="background2" w:themeShade="80"/>
          <w:sz w:val="22"/>
          <w:szCs w:val="22"/>
          <w:lang w:val="el-GR"/>
        </w:rPr>
        <w:t xml:space="preserve">Φανή </w:t>
      </w:r>
      <w:proofErr w:type="spellStart"/>
      <w:r w:rsidRPr="00311B61">
        <w:rPr>
          <w:color w:val="767171" w:themeColor="background2" w:themeShade="80"/>
          <w:sz w:val="22"/>
          <w:szCs w:val="22"/>
          <w:lang w:val="el-GR"/>
        </w:rPr>
        <w:t>Γιωτάκη</w:t>
      </w:r>
      <w:proofErr w:type="spellEnd"/>
    </w:p>
    <w:p w14:paraId="54E4405D" w14:textId="77777777" w:rsidR="00D03828" w:rsidRPr="00311B61" w:rsidRDefault="00D03828" w:rsidP="00D03828">
      <w:pPr>
        <w:rPr>
          <w:color w:val="767171" w:themeColor="background2" w:themeShade="80"/>
          <w:sz w:val="22"/>
          <w:szCs w:val="22"/>
          <w:lang w:val="el-GR"/>
        </w:rPr>
      </w:pPr>
      <w:hyperlink r:id="rId7" w:history="1">
        <w:r w:rsidRPr="00311B61">
          <w:rPr>
            <w:rStyle w:val="-"/>
            <w:color w:val="767171" w:themeColor="background2" w:themeShade="80"/>
            <w:sz w:val="22"/>
            <w:szCs w:val="22"/>
          </w:rPr>
          <w:t>fgiotaki</w:t>
        </w:r>
        <w:r w:rsidRPr="00F87823">
          <w:rPr>
            <w:rStyle w:val="-"/>
            <w:color w:val="767171" w:themeColor="background2" w:themeShade="80"/>
            <w:sz w:val="22"/>
            <w:szCs w:val="22"/>
            <w:lang w:val="el-GR"/>
          </w:rPr>
          <w:t>@</w:t>
        </w:r>
        <w:r w:rsidRPr="00311B61">
          <w:rPr>
            <w:rStyle w:val="-"/>
            <w:color w:val="767171" w:themeColor="background2" w:themeShade="80"/>
            <w:sz w:val="22"/>
            <w:szCs w:val="22"/>
          </w:rPr>
          <w:t>relegal</w:t>
        </w:r>
        <w:r w:rsidRPr="00F87823">
          <w:rPr>
            <w:rStyle w:val="-"/>
            <w:color w:val="767171" w:themeColor="background2" w:themeShade="80"/>
            <w:sz w:val="22"/>
            <w:szCs w:val="22"/>
            <w:lang w:val="el-GR"/>
          </w:rPr>
          <w:t>.</w:t>
        </w:r>
        <w:r w:rsidRPr="00311B61">
          <w:rPr>
            <w:rStyle w:val="-"/>
            <w:color w:val="767171" w:themeColor="background2" w:themeShade="80"/>
            <w:sz w:val="22"/>
            <w:szCs w:val="22"/>
          </w:rPr>
          <w:t>gr</w:t>
        </w:r>
      </w:hyperlink>
    </w:p>
    <w:p w14:paraId="5386068D" w14:textId="77777777" w:rsidR="00D03828" w:rsidRPr="00311B61" w:rsidRDefault="00D03828" w:rsidP="00D03828">
      <w:pPr>
        <w:rPr>
          <w:color w:val="767171" w:themeColor="background2" w:themeShade="80"/>
          <w:sz w:val="22"/>
          <w:szCs w:val="22"/>
          <w:lang w:val="el-GR"/>
        </w:rPr>
      </w:pPr>
    </w:p>
    <w:p w14:paraId="57B63619" w14:textId="77777777" w:rsidR="00D03828" w:rsidRPr="00311B61" w:rsidRDefault="00D03828" w:rsidP="00D03828">
      <w:pPr>
        <w:rPr>
          <w:color w:val="767171" w:themeColor="background2" w:themeShade="80"/>
          <w:sz w:val="22"/>
          <w:szCs w:val="22"/>
          <w:lang w:val="el-GR"/>
        </w:rPr>
      </w:pPr>
      <w:r w:rsidRPr="00311B61">
        <w:rPr>
          <w:color w:val="767171" w:themeColor="background2" w:themeShade="80"/>
          <w:sz w:val="22"/>
          <w:szCs w:val="22"/>
          <w:lang w:val="el-GR"/>
        </w:rPr>
        <w:t xml:space="preserve">Ευγενία </w:t>
      </w:r>
      <w:proofErr w:type="spellStart"/>
      <w:r w:rsidRPr="00311B61">
        <w:rPr>
          <w:color w:val="767171" w:themeColor="background2" w:themeShade="80"/>
          <w:sz w:val="22"/>
          <w:szCs w:val="22"/>
          <w:lang w:val="el-GR"/>
        </w:rPr>
        <w:t>Κατούφα</w:t>
      </w:r>
      <w:proofErr w:type="spellEnd"/>
    </w:p>
    <w:p w14:paraId="044645FC" w14:textId="77777777" w:rsidR="00D03828" w:rsidRDefault="00D03828" w:rsidP="00D03828">
      <w:pPr>
        <w:rPr>
          <w:rFonts w:ascii="Calibri" w:eastAsia="Times New Roman" w:hAnsi="Calibri" w:cs="Calibri"/>
          <w:b/>
          <w:bCs/>
          <w:color w:val="767171" w:themeColor="background2" w:themeShade="80"/>
          <w:sz w:val="22"/>
          <w:szCs w:val="22"/>
          <w:lang w:val="el-GR"/>
        </w:rPr>
      </w:pPr>
      <w:hyperlink r:id="rId8" w:history="1">
        <w:r w:rsidRPr="00311B61">
          <w:rPr>
            <w:rStyle w:val="-"/>
            <w:rFonts w:ascii="Calibri" w:eastAsia="Times New Roman" w:hAnsi="Calibri" w:cs="Calibri"/>
            <w:b/>
            <w:bCs/>
            <w:color w:val="767171" w:themeColor="background2" w:themeShade="80"/>
            <w:sz w:val="22"/>
            <w:szCs w:val="22"/>
          </w:rPr>
          <w:t>ekatoufa</w:t>
        </w:r>
        <w:r w:rsidRPr="00311B61">
          <w:rPr>
            <w:rStyle w:val="-"/>
            <w:rFonts w:ascii="Calibri" w:eastAsia="Times New Roman" w:hAnsi="Calibri" w:cs="Calibri"/>
            <w:b/>
            <w:bCs/>
            <w:color w:val="767171" w:themeColor="background2" w:themeShade="80"/>
            <w:sz w:val="22"/>
            <w:szCs w:val="22"/>
            <w:lang w:val="el-GR"/>
          </w:rPr>
          <w:t>@</w:t>
        </w:r>
        <w:r w:rsidRPr="00311B61">
          <w:rPr>
            <w:rStyle w:val="-"/>
            <w:rFonts w:ascii="Calibri" w:eastAsia="Times New Roman" w:hAnsi="Calibri" w:cs="Calibri"/>
            <w:b/>
            <w:bCs/>
            <w:color w:val="767171" w:themeColor="background2" w:themeShade="80"/>
            <w:sz w:val="22"/>
            <w:szCs w:val="22"/>
          </w:rPr>
          <w:t>gmail</w:t>
        </w:r>
        <w:r w:rsidRPr="00311B61">
          <w:rPr>
            <w:rStyle w:val="-"/>
            <w:rFonts w:ascii="Calibri" w:eastAsia="Times New Roman" w:hAnsi="Calibri" w:cs="Calibri"/>
            <w:b/>
            <w:bCs/>
            <w:color w:val="767171" w:themeColor="background2" w:themeShade="80"/>
            <w:sz w:val="22"/>
            <w:szCs w:val="22"/>
            <w:lang w:val="el-GR"/>
          </w:rPr>
          <w:t>.</w:t>
        </w:r>
        <w:r w:rsidRPr="00311B61">
          <w:rPr>
            <w:rStyle w:val="-"/>
            <w:rFonts w:ascii="Calibri" w:eastAsia="Times New Roman" w:hAnsi="Calibri" w:cs="Calibri"/>
            <w:b/>
            <w:bCs/>
            <w:color w:val="767171" w:themeColor="background2" w:themeShade="80"/>
            <w:sz w:val="22"/>
            <w:szCs w:val="22"/>
          </w:rPr>
          <w:t>com</w:t>
        </w:r>
      </w:hyperlink>
      <w:r w:rsidRPr="00311B61">
        <w:rPr>
          <w:rFonts w:ascii="Calibri" w:eastAsia="Times New Roman" w:hAnsi="Calibri" w:cs="Calibri"/>
          <w:b/>
          <w:bCs/>
          <w:color w:val="767171" w:themeColor="background2" w:themeShade="80"/>
          <w:sz w:val="22"/>
          <w:szCs w:val="22"/>
          <w:lang w:val="el-GR"/>
        </w:rPr>
        <w:t xml:space="preserve"> </w:t>
      </w:r>
    </w:p>
    <w:p w14:paraId="16F7936A" w14:textId="77777777" w:rsidR="00D03828" w:rsidRDefault="00D03828" w:rsidP="00D03828">
      <w:pPr>
        <w:rPr>
          <w:rFonts w:ascii="Calibri" w:eastAsia="Times New Roman" w:hAnsi="Calibri" w:cs="Calibri"/>
          <w:b/>
          <w:bCs/>
          <w:color w:val="767171" w:themeColor="background2" w:themeShade="80"/>
          <w:sz w:val="22"/>
          <w:szCs w:val="22"/>
          <w:lang w:val="el-GR"/>
        </w:rPr>
      </w:pPr>
    </w:p>
    <w:p w14:paraId="32DF0C32" w14:textId="77777777" w:rsidR="00D03828" w:rsidRDefault="00D03828" w:rsidP="00D03828">
      <w:pPr>
        <w:rPr>
          <w:rFonts w:ascii="Calibri" w:eastAsia="Times New Roman" w:hAnsi="Calibri" w:cs="Calibri"/>
          <w:b/>
          <w:bCs/>
          <w:color w:val="767171" w:themeColor="background2" w:themeShade="80"/>
          <w:sz w:val="22"/>
          <w:szCs w:val="22"/>
          <w:lang w:val="el-GR"/>
        </w:rPr>
      </w:pPr>
    </w:p>
    <w:p w14:paraId="3F2102E6" w14:textId="77777777" w:rsidR="00D03828" w:rsidRPr="00534DE7" w:rsidRDefault="00D03828" w:rsidP="00DC7DE3">
      <w:pPr>
        <w:jc w:val="both"/>
        <w:rPr>
          <w:rFonts w:cstheme="minorHAnsi"/>
          <w:lang w:val="el-GR"/>
        </w:rPr>
      </w:pPr>
    </w:p>
    <w:sectPr w:rsidR="00D03828" w:rsidRPr="00534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A1F5A"/>
    <w:multiLevelType w:val="multilevel"/>
    <w:tmpl w:val="000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80CA1"/>
    <w:multiLevelType w:val="multilevel"/>
    <w:tmpl w:val="688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736BF"/>
    <w:multiLevelType w:val="multilevel"/>
    <w:tmpl w:val="ED08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456DA"/>
    <w:multiLevelType w:val="multilevel"/>
    <w:tmpl w:val="5938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340801">
    <w:abstractNumId w:val="0"/>
  </w:num>
  <w:num w:numId="2" w16cid:durableId="100152118">
    <w:abstractNumId w:val="3"/>
  </w:num>
  <w:num w:numId="3" w16cid:durableId="812940231">
    <w:abstractNumId w:val="1"/>
  </w:num>
  <w:num w:numId="4" w16cid:durableId="1377777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E3"/>
    <w:rsid w:val="000F58CC"/>
    <w:rsid w:val="001C1A7C"/>
    <w:rsid w:val="00276C2E"/>
    <w:rsid w:val="003E44D6"/>
    <w:rsid w:val="00511661"/>
    <w:rsid w:val="00534DE7"/>
    <w:rsid w:val="005E7076"/>
    <w:rsid w:val="006675FD"/>
    <w:rsid w:val="00850AB1"/>
    <w:rsid w:val="008758A4"/>
    <w:rsid w:val="00A02C6E"/>
    <w:rsid w:val="00A064FB"/>
    <w:rsid w:val="00C13070"/>
    <w:rsid w:val="00CF345E"/>
    <w:rsid w:val="00D03828"/>
    <w:rsid w:val="00DC7DE3"/>
    <w:rsid w:val="00F446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53E9"/>
  <w15:chartTrackingRefBased/>
  <w15:docId w15:val="{09353846-5A0A-BB47-B6C6-A09CC98C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C7D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
    <w:name w:val="Hyperlink"/>
    <w:basedOn w:val="a0"/>
    <w:uiPriority w:val="99"/>
    <w:unhideWhenUsed/>
    <w:rsid w:val="00D038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4970">
      <w:bodyDiv w:val="1"/>
      <w:marLeft w:val="0"/>
      <w:marRight w:val="0"/>
      <w:marTop w:val="0"/>
      <w:marBottom w:val="0"/>
      <w:divBdr>
        <w:top w:val="none" w:sz="0" w:space="0" w:color="auto"/>
        <w:left w:val="none" w:sz="0" w:space="0" w:color="auto"/>
        <w:bottom w:val="none" w:sz="0" w:space="0" w:color="auto"/>
        <w:right w:val="none" w:sz="0" w:space="0" w:color="auto"/>
      </w:divBdr>
    </w:div>
    <w:div w:id="18455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toufa@gmail.com" TargetMode="External"/><Relationship Id="rId3" Type="http://schemas.openxmlformats.org/officeDocument/2006/relationships/settings" Target="settings.xml"/><Relationship Id="rId7" Type="http://schemas.openxmlformats.org/officeDocument/2006/relationships/hyperlink" Target="mailto:fgiotaki@relegal.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tini.sianou@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FOTINI SIANOU</cp:lastModifiedBy>
  <cp:revision>14</cp:revision>
  <dcterms:created xsi:type="dcterms:W3CDTF">2025-10-02T14:04:00Z</dcterms:created>
  <dcterms:modified xsi:type="dcterms:W3CDTF">2025-10-02T14:10:00Z</dcterms:modified>
</cp:coreProperties>
</file>