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278DA">
      <w:pPr>
        <w:tabs>
          <w:tab w:val="left" w:pos="5760"/>
        </w:tabs>
        <w:spacing w:after="120" w:line="360" w:lineRule="auto"/>
        <w:ind w:firstLine="567"/>
        <w:jc w:val="center"/>
        <w:rPr>
          <w:rFonts w:hint="default" w:ascii="Calibri" w:hAnsi="Calibri" w:cs="Calibri"/>
          <w:b/>
          <w:sz w:val="24"/>
          <w:szCs w:val="24"/>
          <w:lang w:val="en-US"/>
        </w:rPr>
      </w:pPr>
      <w:r>
        <w:rPr>
          <w:rFonts w:hint="default" w:ascii="Calibri" w:hAnsi="Calibri" w:eastAsia="Times New Roman" w:cs="Calibri"/>
          <w:b/>
          <w:sz w:val="24"/>
          <w:szCs w:val="24"/>
        </w:rPr>
        <w:t xml:space="preserve">Προς </w:t>
      </w:r>
      <w:r>
        <w:rPr>
          <w:rFonts w:hint="default" w:ascii="Calibri" w:hAnsi="Calibri" w:eastAsia="Times New Roman" w:cs="Calibri"/>
          <w:b/>
          <w:sz w:val="24"/>
          <w:szCs w:val="24"/>
          <w:lang w:val="el-GR"/>
        </w:rPr>
        <w:t xml:space="preserve">τον Πρόεδρο της </w:t>
      </w:r>
      <w:r>
        <w:rPr>
          <w:rFonts w:hint="default" w:ascii="Calibri" w:hAnsi="Calibri" w:cs="Calibri"/>
          <w:b/>
          <w:sz w:val="24"/>
          <w:szCs w:val="24"/>
        </w:rPr>
        <w:t xml:space="preserve">Εξεταστικής Επιτροπής </w:t>
      </w:r>
    </w:p>
    <w:p w14:paraId="405B6596">
      <w:pPr>
        <w:tabs>
          <w:tab w:val="left" w:pos="5760"/>
        </w:tabs>
        <w:spacing w:after="0"/>
        <w:jc w:val="both"/>
        <w:rPr>
          <w:rFonts w:hint="default" w:ascii="Calibri" w:hAnsi="Calibri" w:cs="Calibri"/>
          <w:b/>
          <w:bCs/>
          <w:sz w:val="24"/>
          <w:szCs w:val="24"/>
        </w:rPr>
      </w:pPr>
      <w:r>
        <w:rPr>
          <w:rFonts w:hint="default" w:ascii="Calibri" w:hAnsi="Calibri" w:cs="Calibri"/>
          <w:sz w:val="24"/>
          <w:szCs w:val="24"/>
        </w:rPr>
        <w:t xml:space="preserve">«για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w:t>
      </w:r>
      <w:r>
        <w:rPr>
          <w:rFonts w:hint="default" w:ascii="Calibri" w:hAnsi="Calibri" w:cs="Calibri"/>
          <w:b/>
          <w:bCs/>
          <w:sz w:val="24"/>
          <w:szCs w:val="24"/>
        </w:rPr>
        <w:t>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w:t>
      </w:r>
      <w:r>
        <w:rPr>
          <w:rFonts w:hint="default" w:ascii="Calibri" w:hAnsi="Calibri" w:cs="Calibri"/>
          <w:b/>
          <w:bCs/>
          <w:sz w:val="24"/>
          <w:szCs w:val="24"/>
        </w:rPr>
        <w:tab/>
      </w:r>
    </w:p>
    <w:p w14:paraId="3A7D33A1">
      <w:pPr>
        <w:tabs>
          <w:tab w:val="left" w:pos="567"/>
          <w:tab w:val="left" w:pos="5760"/>
        </w:tabs>
        <w:spacing w:after="0"/>
        <w:jc w:val="both"/>
        <w:rPr>
          <w:rFonts w:hint="default" w:ascii="Calibri" w:hAnsi="Calibri" w:cs="Calibri"/>
          <w:b/>
          <w:sz w:val="24"/>
          <w:szCs w:val="24"/>
          <w:lang w:val="el-GR"/>
        </w:rPr>
      </w:pPr>
      <w:r>
        <w:rPr>
          <w:rFonts w:hint="default" w:ascii="Calibri" w:hAnsi="Calibri" w:cs="Calibri"/>
          <w:b/>
          <w:bCs/>
          <w:sz w:val="24"/>
          <w:szCs w:val="24"/>
        </w:rPr>
        <w:tab/>
      </w:r>
    </w:p>
    <w:p w14:paraId="2C181E36">
      <w:pPr>
        <w:tabs>
          <w:tab w:val="left" w:pos="567"/>
          <w:tab w:val="left" w:pos="5760"/>
        </w:tabs>
        <w:spacing w:after="0" w:line="360" w:lineRule="auto"/>
        <w:jc w:val="center"/>
        <w:rPr>
          <w:rFonts w:hint="default" w:ascii="Calibri" w:hAnsi="Calibri" w:cs="Calibri"/>
          <w:b/>
          <w:sz w:val="24"/>
          <w:szCs w:val="24"/>
          <w:lang w:val="en-US"/>
        </w:rPr>
      </w:pPr>
      <w:r>
        <w:rPr>
          <w:rFonts w:hint="default" w:ascii="Calibri" w:hAnsi="Calibri" w:cs="Calibri"/>
          <w:b/>
          <w:sz w:val="24"/>
          <w:szCs w:val="24"/>
          <w:lang w:val="en-US"/>
        </w:rPr>
        <w:t>AITHMA</w:t>
      </w:r>
    </w:p>
    <w:p w14:paraId="0A5BAA62">
      <w:pPr>
        <w:tabs>
          <w:tab w:val="left" w:pos="567"/>
          <w:tab w:val="left" w:pos="5760"/>
        </w:tabs>
        <w:spacing w:after="0" w:line="360" w:lineRule="auto"/>
        <w:jc w:val="center"/>
        <w:rPr>
          <w:rFonts w:hint="default" w:ascii="Calibri" w:hAnsi="Calibri" w:cs="Calibri"/>
          <w:b/>
          <w:sz w:val="24"/>
          <w:szCs w:val="24"/>
          <w:lang w:val="el-GR"/>
        </w:rPr>
      </w:pPr>
      <w:r>
        <w:rPr>
          <w:rFonts w:hint="default" w:ascii="Calibri" w:hAnsi="Calibri" w:cs="Calibri"/>
          <w:b/>
          <w:sz w:val="24"/>
          <w:szCs w:val="24"/>
          <w:lang w:val="en-US"/>
        </w:rPr>
        <w:t>T</w:t>
      </w:r>
      <w:r>
        <w:rPr>
          <w:rFonts w:hint="default" w:ascii="Calibri" w:hAnsi="Calibri" w:cs="Calibri"/>
          <w:b/>
          <w:sz w:val="24"/>
          <w:szCs w:val="24"/>
          <w:lang w:val="el-GR"/>
        </w:rPr>
        <w:t>ων μελών της εξεταστικής επιτροπής</w:t>
      </w:r>
    </w:p>
    <w:p w14:paraId="570B0821">
      <w:pPr>
        <w:tabs>
          <w:tab w:val="left" w:pos="567"/>
          <w:tab w:val="left" w:pos="5760"/>
        </w:tabs>
        <w:spacing w:after="0" w:line="360" w:lineRule="auto"/>
        <w:jc w:val="center"/>
        <w:rPr>
          <w:rFonts w:hint="default" w:ascii="Calibri" w:hAnsi="Calibri" w:cs="Calibri"/>
          <w:b/>
          <w:sz w:val="24"/>
          <w:szCs w:val="24"/>
          <w:lang w:val="el-GR"/>
        </w:rPr>
      </w:pPr>
    </w:p>
    <w:p w14:paraId="5C2FA67C">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 xml:space="preserve">Κόκκαλη Βασιλείου (Εισηγητή ΣΥΡΙΖΑ ΠΣ) </w:t>
      </w:r>
    </w:p>
    <w:p w14:paraId="5E3CB8F1">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 xml:space="preserve">Μεικόπουλου Αλέξανδρου </w:t>
      </w:r>
    </w:p>
    <w:p w14:paraId="5F97A838">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 xml:space="preserve">Μπάρκα Κωνσταντίνου </w:t>
      </w:r>
    </w:p>
    <w:p w14:paraId="44ABC9AA">
      <w:pPr>
        <w:tabs>
          <w:tab w:val="left" w:pos="567"/>
          <w:tab w:val="left" w:pos="5760"/>
        </w:tabs>
        <w:spacing w:after="0" w:line="360" w:lineRule="auto"/>
        <w:jc w:val="both"/>
        <w:rPr>
          <w:rFonts w:hint="default" w:ascii="Calibri" w:hAnsi="Calibri" w:cs="Calibri"/>
          <w:b/>
          <w:sz w:val="24"/>
          <w:szCs w:val="24"/>
          <w:lang w:val="el-GR"/>
        </w:rPr>
      </w:pPr>
    </w:p>
    <w:p w14:paraId="058E9064">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b/>
          <w:sz w:val="24"/>
          <w:szCs w:val="24"/>
          <w:lang w:val="el-GR"/>
        </w:rPr>
        <w:t>Κοινοποιούμενο στα μέλη της εξεταστικής επιτροπής</w:t>
      </w:r>
    </w:p>
    <w:p w14:paraId="522E8063">
      <w:pPr>
        <w:tabs>
          <w:tab w:val="left" w:pos="567"/>
          <w:tab w:val="left" w:pos="5760"/>
        </w:tabs>
        <w:spacing w:after="0" w:line="360" w:lineRule="auto"/>
        <w:jc w:val="both"/>
        <w:rPr>
          <w:rFonts w:hint="default" w:ascii="Calibri" w:hAnsi="Calibri" w:cs="Calibri"/>
          <w:b/>
          <w:sz w:val="24"/>
          <w:szCs w:val="24"/>
          <w:lang w:val="el-GR"/>
        </w:rPr>
      </w:pPr>
    </w:p>
    <w:p w14:paraId="3948EDAD">
      <w:pPr>
        <w:pStyle w:val="7"/>
        <w:keepNext w:val="0"/>
        <w:keepLines w:val="0"/>
        <w:widowControl/>
        <w:suppressLineNumbers w:val="0"/>
        <w:spacing w:before="0" w:beforeAutospacing="0" w:after="0" w:afterAutospacing="0" w:line="360" w:lineRule="auto"/>
        <w:jc w:val="both"/>
        <w:rPr>
          <w:rFonts w:hint="default" w:ascii="Calibri" w:hAnsi="Calibri" w:cs="Calibri"/>
          <w:b/>
          <w:bCs/>
          <w:i w:val="0"/>
          <w:iCs w:val="0"/>
          <w:sz w:val="24"/>
          <w:szCs w:val="24"/>
        </w:rPr>
      </w:pPr>
      <w:r>
        <w:rPr>
          <w:rFonts w:hint="default" w:ascii="Calibri" w:hAnsi="Calibri" w:cs="Calibri"/>
          <w:b/>
          <w:sz w:val="24"/>
          <w:szCs w:val="24"/>
          <w:lang w:val="el-GR"/>
        </w:rPr>
        <w:t>ΘΕΜΑ:</w:t>
      </w:r>
      <w:r>
        <w:rPr>
          <w:rFonts w:hint="default" w:ascii="Calibri" w:hAnsi="Calibri" w:cs="Calibri"/>
          <w:b/>
          <w:i w:val="0"/>
          <w:iCs w:val="0"/>
          <w:sz w:val="24"/>
          <w:szCs w:val="24"/>
          <w:lang w:val="el-GR"/>
        </w:rPr>
        <w:t xml:space="preserve"> </w:t>
      </w:r>
      <w:r>
        <w:rPr>
          <w:rFonts w:hint="default" w:ascii="Calibri" w:hAnsi="Calibri" w:cs="Calibri"/>
          <w:b/>
          <w:bCs/>
          <w:i w:val="0"/>
          <w:iCs w:val="0"/>
          <w:sz w:val="24"/>
          <w:szCs w:val="24"/>
        </w:rPr>
        <w:t>"</w:t>
      </w:r>
      <w:r>
        <w:rPr>
          <w:rFonts w:hint="default" w:ascii="Calibri" w:hAnsi="Calibri" w:cs="Calibri"/>
          <w:b/>
          <w:bCs/>
          <w:i w:val="0"/>
          <w:iCs w:val="0"/>
          <w:sz w:val="24"/>
          <w:szCs w:val="24"/>
          <w:lang w:val="el-GR"/>
        </w:rPr>
        <w:t>Αίτημα προσκόμισης στοιχείων</w:t>
      </w:r>
      <w:r>
        <w:rPr>
          <w:rFonts w:hint="default" w:ascii="Calibri" w:hAnsi="Calibri" w:cs="Calibri"/>
          <w:b/>
          <w:bCs/>
          <w:i w:val="0"/>
          <w:iCs w:val="0"/>
          <w:sz w:val="24"/>
          <w:szCs w:val="24"/>
        </w:rPr>
        <w:t xml:space="preserve"> </w:t>
      </w:r>
      <w:r>
        <w:rPr>
          <w:rFonts w:hint="default" w:ascii="Calibri" w:hAnsi="Calibri" w:cs="Calibri"/>
          <w:b/>
          <w:bCs/>
          <w:i w:val="0"/>
          <w:iCs w:val="0"/>
          <w:sz w:val="24"/>
          <w:szCs w:val="24"/>
          <w:lang w:val="el-GR"/>
        </w:rPr>
        <w:t xml:space="preserve">δηλώσεων ΟΣΔΕ 2023 - αποζημιώσεις </w:t>
      </w:r>
      <w:r>
        <w:rPr>
          <w:rFonts w:hint="default" w:ascii="Calibri" w:hAnsi="Calibri" w:cs="Calibri"/>
          <w:b/>
          <w:bCs/>
          <w:i w:val="0"/>
          <w:iCs w:val="0"/>
          <w:sz w:val="24"/>
          <w:szCs w:val="24"/>
          <w:lang w:val="en-US"/>
        </w:rPr>
        <w:t xml:space="preserve">Daniel </w:t>
      </w:r>
      <w:r>
        <w:rPr>
          <w:rFonts w:hint="default" w:ascii="Calibri" w:hAnsi="Calibri" w:cs="Calibri"/>
          <w:b/>
          <w:bCs/>
          <w:i w:val="0"/>
          <w:iCs w:val="0"/>
          <w:sz w:val="24"/>
          <w:szCs w:val="24"/>
        </w:rPr>
        <w:t>”.</w:t>
      </w:r>
    </w:p>
    <w:p w14:paraId="3C63DF63">
      <w:pPr>
        <w:tabs>
          <w:tab w:val="left" w:pos="567"/>
          <w:tab w:val="left" w:pos="5760"/>
        </w:tabs>
        <w:spacing w:after="0" w:line="360" w:lineRule="auto"/>
        <w:jc w:val="both"/>
        <w:rPr>
          <w:rFonts w:hint="default" w:ascii="Calibri" w:hAnsi="Calibri" w:cs="Calibri"/>
          <w:b/>
          <w:i w:val="0"/>
          <w:iCs w:val="0"/>
          <w:sz w:val="24"/>
          <w:szCs w:val="24"/>
          <w:lang w:val="el-GR"/>
        </w:rPr>
      </w:pPr>
    </w:p>
    <w:p w14:paraId="6961D672">
      <w:pPr>
        <w:tabs>
          <w:tab w:val="left" w:pos="567"/>
          <w:tab w:val="left" w:pos="5760"/>
        </w:tabs>
        <w:spacing w:after="0" w:line="360" w:lineRule="auto"/>
        <w:jc w:val="both"/>
        <w:rPr>
          <w:rFonts w:hint="default" w:ascii="Calibri" w:hAnsi="Calibri" w:cs="Calibri"/>
          <w:b/>
          <w:sz w:val="24"/>
          <w:szCs w:val="24"/>
          <w:lang w:val="el-GR"/>
        </w:rPr>
      </w:pPr>
      <w:r>
        <w:rPr>
          <w:rFonts w:hint="default" w:ascii="Calibri" w:hAnsi="Calibri" w:cs="Calibri"/>
          <w:sz w:val="24"/>
          <w:szCs w:val="24"/>
          <w:lang w:val="el-GR"/>
        </w:rPr>
        <w:tab/>
      </w:r>
      <w:r>
        <w:rPr>
          <w:rFonts w:hint="default" w:ascii="Calibri" w:hAnsi="Calibri" w:cs="Calibri"/>
          <w:sz w:val="24"/>
          <w:szCs w:val="24"/>
          <w:lang w:val="el-GR"/>
        </w:rPr>
        <w:t xml:space="preserve">Στα πλαίσια των εκ των </w:t>
      </w:r>
      <w:r>
        <w:rPr>
          <w:rFonts w:hint="default" w:ascii="Calibri" w:hAnsi="Calibri" w:cs="Calibri"/>
          <w:sz w:val="24"/>
          <w:szCs w:val="24"/>
        </w:rPr>
        <w:t>άρθρων 146 και 147 του Κανονισμού της Βουλής, καθώς και του Κώδικα Ποινικής</w:t>
      </w:r>
      <w:r>
        <w:rPr>
          <w:rFonts w:hint="default" w:ascii="Calibri" w:hAnsi="Calibri" w:cs="Calibri"/>
          <w:sz w:val="24"/>
          <w:szCs w:val="24"/>
          <w:lang w:val="el-GR"/>
        </w:rPr>
        <w:t xml:space="preserve"> </w:t>
      </w:r>
      <w:r>
        <w:rPr>
          <w:rFonts w:hint="default" w:ascii="Calibri" w:hAnsi="Calibri" w:cs="Calibri"/>
          <w:sz w:val="24"/>
          <w:szCs w:val="24"/>
        </w:rPr>
        <w:t>Δικονομίας</w:t>
      </w:r>
      <w:r>
        <w:rPr>
          <w:rFonts w:hint="default" w:ascii="Calibri" w:hAnsi="Calibri" w:cs="Calibri"/>
          <w:sz w:val="24"/>
          <w:szCs w:val="24"/>
          <w:lang w:val="el-GR"/>
        </w:rPr>
        <w:t xml:space="preserve">, αρμοδιοτήτων της εξεταστικής επιτροπής, </w:t>
      </w:r>
      <w:r>
        <w:rPr>
          <w:rFonts w:hint="default" w:ascii="Calibri" w:hAnsi="Calibri" w:cs="Calibri"/>
          <w:b/>
          <w:bCs/>
          <w:sz w:val="24"/>
          <w:szCs w:val="24"/>
        </w:rPr>
        <w:t>η επιτροπή έχει δικαίωμα να ζητήσει την προσκόμιση εγγράφων, την</w:t>
      </w:r>
      <w:r>
        <w:rPr>
          <w:rFonts w:hint="default" w:ascii="Calibri" w:hAnsi="Calibri" w:cs="Calibri"/>
          <w:b/>
          <w:bCs/>
          <w:sz w:val="24"/>
          <w:szCs w:val="24"/>
          <w:lang w:val="el-GR"/>
        </w:rPr>
        <w:t xml:space="preserve"> </w:t>
      </w:r>
      <w:r>
        <w:rPr>
          <w:rFonts w:hint="default" w:ascii="Calibri" w:hAnsi="Calibri" w:cs="Calibri"/>
          <w:b/>
          <w:bCs/>
          <w:sz w:val="24"/>
          <w:szCs w:val="24"/>
        </w:rPr>
        <w:t>προσέλευση και κατάθεση μαρτύρων, καθώς και προφορικές και γραπτές πληροφορίες</w:t>
      </w:r>
      <w:r>
        <w:rPr>
          <w:rFonts w:hint="default" w:ascii="Calibri" w:hAnsi="Calibri" w:cs="Calibri"/>
          <w:b/>
          <w:bCs/>
          <w:sz w:val="24"/>
          <w:szCs w:val="24"/>
          <w:lang w:val="el-GR"/>
        </w:rPr>
        <w:t xml:space="preserve"> </w:t>
      </w:r>
      <w:r>
        <w:rPr>
          <w:rFonts w:hint="default" w:ascii="Calibri" w:hAnsi="Calibri" w:cs="Calibri"/>
          <w:b/>
          <w:bCs/>
          <w:sz w:val="24"/>
          <w:szCs w:val="24"/>
        </w:rPr>
        <w:t>από δημόσιες αρχές</w:t>
      </w:r>
      <w:r>
        <w:rPr>
          <w:rFonts w:hint="default" w:ascii="Calibri" w:hAnsi="Calibri" w:cs="Calibri"/>
          <w:sz w:val="24"/>
          <w:szCs w:val="24"/>
        </w:rPr>
        <w:t>, από νομικά πρόσωπα δημοσίου ή ιδιωτικού δικαίου, αλλά και από</w:t>
      </w:r>
      <w:r>
        <w:rPr>
          <w:rFonts w:hint="default" w:ascii="Calibri" w:hAnsi="Calibri" w:cs="Calibri"/>
          <w:sz w:val="24"/>
          <w:szCs w:val="24"/>
          <w:lang w:val="el-GR"/>
        </w:rPr>
        <w:t xml:space="preserve"> </w:t>
      </w:r>
      <w:r>
        <w:rPr>
          <w:rFonts w:hint="default" w:ascii="Calibri" w:hAnsi="Calibri" w:cs="Calibri"/>
          <w:sz w:val="24"/>
          <w:szCs w:val="24"/>
        </w:rPr>
        <w:t>απλούς πολίτες.</w:t>
      </w:r>
    </w:p>
    <w:p w14:paraId="19A2CA4D">
      <w:pPr>
        <w:pStyle w:val="7"/>
        <w:keepNext w:val="0"/>
        <w:keepLines w:val="0"/>
        <w:widowControl/>
        <w:suppressLineNumbers w:val="0"/>
        <w:shd w:val="clear" w:fill="FFFFFF"/>
        <w:spacing w:before="0" w:beforeAutospacing="0" w:after="390" w:afterAutospacing="0" w:line="360" w:lineRule="auto"/>
        <w:ind w:left="0" w:right="0" w:firstLine="720" w:firstLineChars="0"/>
        <w:jc w:val="both"/>
        <w:rPr>
          <w:rFonts w:hint="default" w:ascii="Calibri" w:hAnsi="Calibri" w:eastAsia="Manrope" w:cs="Calibri"/>
          <w:i w:val="0"/>
          <w:iCs w:val="0"/>
          <w:caps w:val="0"/>
          <w:color w:val="auto"/>
          <w:spacing w:val="0"/>
          <w:sz w:val="24"/>
          <w:szCs w:val="24"/>
          <w:lang w:val="el-GR"/>
        </w:rPr>
      </w:pPr>
      <w:r>
        <w:rPr>
          <w:rFonts w:hint="default" w:ascii="Calibri" w:hAnsi="Calibri" w:cs="Calibri"/>
          <w:b w:val="0"/>
          <w:bCs w:val="0"/>
          <w:sz w:val="24"/>
          <w:szCs w:val="24"/>
          <w:lang w:val="el-GR"/>
        </w:rPr>
        <w:t>Εν προκειμένω, έργο της παρούσας συσταθείσης εξεταστικής επιτροπής είναι η διερεύνηση στοιχείων για τις παθογένειες εν γένει και την αναξιοπιστία των πληρωμών που διενεργούσε ο ΟΠΕΚΕΠΕ, με σκοπό την αποκατάσταση αυτών. Στα πλαίσια της εν γένει διαχρονικής δυσλειτουργίας, πρέπει να αποτελέσουν αντικείμενο διερεύνησης οι καταγγελίες που βλέπουν έντονα το φως της δημοσιότητας, και</w:t>
      </w:r>
      <w:r>
        <w:rPr>
          <w:rFonts w:hint="default" w:ascii="Calibri" w:hAnsi="Calibri" w:cs="Calibri"/>
          <w:b/>
          <w:bCs/>
          <w:sz w:val="24"/>
          <w:szCs w:val="24"/>
          <w:lang w:val="el-GR"/>
        </w:rPr>
        <w:t xml:space="preserve"> συγκεκριμένο το δημοσίευμα της εφημερίδας </w:t>
      </w:r>
      <w:r>
        <w:rPr>
          <w:rFonts w:hint="default" w:ascii="Calibri" w:hAnsi="Calibri" w:cs="Calibri"/>
          <w:b/>
          <w:bCs/>
          <w:sz w:val="24"/>
          <w:szCs w:val="24"/>
          <w:lang w:val="en-US"/>
        </w:rPr>
        <w:t>Documento</w:t>
      </w:r>
      <w:r>
        <w:rPr>
          <w:rFonts w:hint="default" w:ascii="Calibri" w:hAnsi="Calibri" w:cs="Calibri"/>
          <w:b/>
          <w:bCs/>
          <w:sz w:val="24"/>
          <w:szCs w:val="24"/>
          <w:lang w:val="el-GR"/>
        </w:rPr>
        <w:t xml:space="preserve"> της 22-9-2025</w:t>
      </w:r>
      <w:r>
        <w:rPr>
          <w:rFonts w:hint="default" w:ascii="Calibri" w:hAnsi="Calibri" w:cs="Calibri"/>
          <w:b w:val="0"/>
          <w:bCs w:val="0"/>
          <w:sz w:val="24"/>
          <w:szCs w:val="24"/>
          <w:lang w:val="el-GR"/>
        </w:rPr>
        <w:t>,</w:t>
      </w:r>
      <w:r>
        <w:rPr>
          <w:rFonts w:hint="default" w:ascii="Calibri" w:hAnsi="Calibri" w:cs="Calibri"/>
          <w:b w:val="0"/>
          <w:bCs w:val="0"/>
          <w:sz w:val="24"/>
          <w:szCs w:val="24"/>
          <w:lang w:val="en-US"/>
        </w:rPr>
        <w:t xml:space="preserve"> </w:t>
      </w:r>
      <w:r>
        <w:rPr>
          <w:rFonts w:hint="default" w:ascii="Calibri" w:hAnsi="Calibri" w:cs="Calibri"/>
          <w:b w:val="0"/>
          <w:bCs w:val="0"/>
          <w:sz w:val="24"/>
          <w:szCs w:val="24"/>
          <w:lang w:val="el-GR"/>
        </w:rPr>
        <w:t xml:space="preserve">και αφορά στις </w:t>
      </w:r>
      <w:r>
        <w:rPr>
          <w:rFonts w:hint="default" w:ascii="Calibri" w:hAnsi="Calibri" w:eastAsia="Manrope" w:cs="Calibri"/>
          <w:i w:val="0"/>
          <w:iCs w:val="0"/>
          <w:caps w:val="0"/>
          <w:color w:val="000000"/>
          <w:spacing w:val="0"/>
          <w:sz w:val="24"/>
          <w:szCs w:val="24"/>
          <w:shd w:val="clear" w:fill="FFFFFF"/>
        </w:rPr>
        <w:t>αποζημιώσεις για τις καταστροφές σε καλλιέργειες που προκάλεσε η κακοκαιρία </w:t>
      </w:r>
      <w:r>
        <w:rPr>
          <w:rStyle w:val="8"/>
          <w:rFonts w:hint="default" w:ascii="Calibri" w:hAnsi="Calibri" w:eastAsia="Manrope" w:cs="Calibri"/>
          <w:b/>
          <w:bCs/>
          <w:i w:val="0"/>
          <w:iCs w:val="0"/>
          <w:caps w:val="0"/>
          <w:color w:val="000000"/>
          <w:spacing w:val="0"/>
          <w:sz w:val="24"/>
          <w:szCs w:val="24"/>
          <w:shd w:val="clear" w:fill="FFFFFF"/>
        </w:rPr>
        <w:t>Daniel</w:t>
      </w:r>
      <w:r>
        <w:rPr>
          <w:rFonts w:hint="default" w:ascii="Calibri" w:hAnsi="Calibri" w:eastAsia="Manrope" w:cs="Calibri"/>
          <w:i w:val="0"/>
          <w:iCs w:val="0"/>
          <w:caps w:val="0"/>
          <w:color w:val="000000"/>
          <w:spacing w:val="0"/>
          <w:sz w:val="24"/>
          <w:szCs w:val="24"/>
          <w:shd w:val="clear" w:fill="FFFFFF"/>
        </w:rPr>
        <w:t> στη </w:t>
      </w:r>
      <w:r>
        <w:rPr>
          <w:rStyle w:val="8"/>
          <w:rFonts w:hint="default" w:ascii="Calibri" w:hAnsi="Calibri" w:eastAsia="Manrope" w:cs="Calibri"/>
          <w:b/>
          <w:bCs/>
          <w:i w:val="0"/>
          <w:iCs w:val="0"/>
          <w:caps w:val="0"/>
          <w:color w:val="000000"/>
          <w:spacing w:val="0"/>
          <w:sz w:val="24"/>
          <w:szCs w:val="24"/>
          <w:shd w:val="clear" w:fill="FFFFFF"/>
        </w:rPr>
        <w:t>Θεσσαλία</w:t>
      </w:r>
      <w:r>
        <w:rPr>
          <w:rStyle w:val="8"/>
          <w:rFonts w:hint="default" w:ascii="Calibri" w:hAnsi="Calibri" w:eastAsia="Manrope" w:cs="Calibri"/>
          <w:b/>
          <w:bCs/>
          <w:i w:val="0"/>
          <w:iCs w:val="0"/>
          <w:caps w:val="0"/>
          <w:color w:val="000000"/>
          <w:spacing w:val="0"/>
          <w:sz w:val="24"/>
          <w:szCs w:val="24"/>
          <w:shd w:val="clear" w:fill="FFFFFF"/>
          <w:lang w:val="el-GR"/>
        </w:rPr>
        <w:t xml:space="preserve">. Σύμφωνα με το δημοσίευμα, αλλά και </w:t>
      </w:r>
      <w:r>
        <w:rPr>
          <w:rFonts w:hint="default" w:ascii="Calibri" w:hAnsi="Calibri" w:eastAsia="Manrope" w:cs="Calibri"/>
          <w:i w:val="0"/>
          <w:iCs w:val="0"/>
          <w:caps w:val="0"/>
          <w:color w:val="auto"/>
          <w:spacing w:val="0"/>
          <w:sz w:val="24"/>
          <w:szCs w:val="24"/>
          <w:shd w:val="clear" w:fill="FFFFFF"/>
        </w:rPr>
        <w:t xml:space="preserve">καταγγελίες </w:t>
      </w:r>
      <w:r>
        <w:rPr>
          <w:rFonts w:hint="default" w:ascii="Calibri" w:hAnsi="Calibri" w:eastAsia="Manrope" w:cs="Calibri"/>
          <w:i w:val="0"/>
          <w:iCs w:val="0"/>
          <w:caps w:val="0"/>
          <w:color w:val="auto"/>
          <w:spacing w:val="0"/>
          <w:sz w:val="24"/>
          <w:szCs w:val="24"/>
          <w:shd w:val="clear" w:fill="FFFFFF"/>
          <w:lang w:val="el-GR"/>
        </w:rPr>
        <w:t>αγροτών της Θεσσαλίας, το έτος 2023, α</w:t>
      </w:r>
      <w:r>
        <w:rPr>
          <w:rFonts w:hint="default" w:ascii="Calibri" w:hAnsi="Calibri" w:eastAsia="Manrope" w:cs="Calibri"/>
          <w:i w:val="0"/>
          <w:iCs w:val="0"/>
          <w:caps w:val="0"/>
          <w:color w:val="auto"/>
          <w:spacing w:val="0"/>
          <w:sz w:val="24"/>
          <w:szCs w:val="24"/>
          <w:shd w:val="clear" w:fill="FFFFFF"/>
        </w:rPr>
        <w:t>γρότες </w:t>
      </w:r>
      <w:r>
        <w:rPr>
          <w:rStyle w:val="8"/>
          <w:rFonts w:hint="default" w:ascii="Calibri" w:hAnsi="Calibri" w:eastAsia="Manrope" w:cs="Calibri"/>
          <w:b/>
          <w:bCs/>
          <w:i w:val="0"/>
          <w:iCs w:val="0"/>
          <w:caps w:val="0"/>
          <w:color w:val="auto"/>
          <w:spacing w:val="0"/>
          <w:sz w:val="24"/>
          <w:szCs w:val="24"/>
          <w:shd w:val="clear" w:fill="FFFFFF"/>
        </w:rPr>
        <w:t>αποζημιώνοντ</w:t>
      </w:r>
      <w:r>
        <w:rPr>
          <w:rStyle w:val="8"/>
          <w:rFonts w:hint="default" w:ascii="Calibri" w:hAnsi="Calibri" w:eastAsia="Manrope" w:cs="Calibri"/>
          <w:b/>
          <w:bCs/>
          <w:i w:val="0"/>
          <w:iCs w:val="0"/>
          <w:caps w:val="0"/>
          <w:color w:val="auto"/>
          <w:spacing w:val="0"/>
          <w:sz w:val="24"/>
          <w:szCs w:val="24"/>
          <w:shd w:val="clear" w:fill="FFFFFF"/>
          <w:lang w:val="el-GR"/>
        </w:rPr>
        <w:t xml:space="preserve">ο </w:t>
      </w:r>
      <w:r>
        <w:rPr>
          <w:rStyle w:val="8"/>
          <w:rFonts w:hint="default" w:ascii="Calibri" w:hAnsi="Calibri" w:eastAsia="Manrope" w:cs="Calibri"/>
          <w:b/>
          <w:bCs/>
          <w:i w:val="0"/>
          <w:iCs w:val="0"/>
          <w:caps w:val="0"/>
          <w:color w:val="auto"/>
          <w:spacing w:val="0"/>
          <w:sz w:val="24"/>
          <w:szCs w:val="24"/>
          <w:shd w:val="clear" w:fill="FFFFFF"/>
        </w:rPr>
        <w:t xml:space="preserve">για καλλιέργειες </w:t>
      </w:r>
      <w:r>
        <w:rPr>
          <w:rStyle w:val="8"/>
          <w:rFonts w:hint="default" w:ascii="Calibri" w:hAnsi="Calibri" w:eastAsia="Manrope" w:cs="Calibri"/>
          <w:b/>
          <w:bCs/>
          <w:i w:val="0"/>
          <w:iCs w:val="0"/>
          <w:caps w:val="0"/>
          <w:color w:val="auto"/>
          <w:spacing w:val="0"/>
          <w:sz w:val="24"/>
          <w:szCs w:val="24"/>
          <w:shd w:val="clear" w:fill="FFFFFF"/>
          <w:lang w:val="el-GR"/>
        </w:rPr>
        <w:t xml:space="preserve">βιομηχανικής </w:t>
      </w:r>
      <w:r>
        <w:rPr>
          <w:rStyle w:val="8"/>
          <w:rFonts w:hint="default" w:ascii="Calibri" w:hAnsi="Calibri" w:eastAsia="Manrope" w:cs="Calibri"/>
          <w:b/>
          <w:bCs/>
          <w:i w:val="0"/>
          <w:iCs w:val="0"/>
          <w:caps w:val="0"/>
          <w:color w:val="auto"/>
          <w:spacing w:val="0"/>
          <w:sz w:val="24"/>
          <w:szCs w:val="24"/>
          <w:shd w:val="clear" w:fill="FFFFFF"/>
        </w:rPr>
        <w:t>ντομάτας </w:t>
      </w:r>
      <w:r>
        <w:rPr>
          <w:rFonts w:hint="default" w:ascii="Calibri" w:hAnsi="Calibri" w:eastAsia="Manrope" w:cs="Calibri"/>
          <w:i w:val="0"/>
          <w:iCs w:val="0"/>
          <w:caps w:val="0"/>
          <w:color w:val="auto"/>
          <w:spacing w:val="0"/>
          <w:sz w:val="24"/>
          <w:szCs w:val="24"/>
          <w:shd w:val="clear" w:fill="FFFFFF"/>
        </w:rPr>
        <w:t xml:space="preserve">που </w:t>
      </w:r>
      <w:r>
        <w:rPr>
          <w:rFonts w:hint="default" w:ascii="Calibri" w:hAnsi="Calibri" w:eastAsia="Manrope" w:cs="Calibri"/>
          <w:i w:val="0"/>
          <w:iCs w:val="0"/>
          <w:caps w:val="0"/>
          <w:color w:val="auto"/>
          <w:spacing w:val="0"/>
          <w:sz w:val="24"/>
          <w:szCs w:val="24"/>
          <w:shd w:val="clear" w:fill="FFFFFF"/>
          <w:lang w:val="el-GR"/>
        </w:rPr>
        <w:t xml:space="preserve">φέρεται να είχαν </w:t>
      </w:r>
      <w:r>
        <w:rPr>
          <w:rFonts w:hint="default" w:ascii="Calibri" w:hAnsi="Calibri" w:eastAsia="Manrope" w:cs="Calibri"/>
          <w:i w:val="0"/>
          <w:iCs w:val="0"/>
          <w:caps w:val="0"/>
          <w:color w:val="auto"/>
          <w:spacing w:val="0"/>
          <w:sz w:val="24"/>
          <w:szCs w:val="24"/>
          <w:shd w:val="clear" w:fill="FFFFFF"/>
        </w:rPr>
        <w:t>καταστρ</w:t>
      </w:r>
      <w:r>
        <w:rPr>
          <w:rFonts w:hint="default" w:ascii="Calibri" w:hAnsi="Calibri" w:eastAsia="Manrope" w:cs="Calibri"/>
          <w:i w:val="0"/>
          <w:iCs w:val="0"/>
          <w:caps w:val="0"/>
          <w:color w:val="auto"/>
          <w:spacing w:val="0"/>
          <w:sz w:val="24"/>
          <w:szCs w:val="24"/>
          <w:shd w:val="clear" w:fill="FFFFFF"/>
          <w:lang w:val="el-GR"/>
        </w:rPr>
        <w:t>αφεί</w:t>
      </w:r>
      <w:r>
        <w:rPr>
          <w:rFonts w:hint="default" w:ascii="Calibri" w:hAnsi="Calibri" w:eastAsia="Manrope" w:cs="Calibri"/>
          <w:i w:val="0"/>
          <w:iCs w:val="0"/>
          <w:caps w:val="0"/>
          <w:color w:val="auto"/>
          <w:spacing w:val="0"/>
          <w:sz w:val="24"/>
          <w:szCs w:val="24"/>
          <w:shd w:val="clear" w:fill="FFFFFF"/>
        </w:rPr>
        <w:t xml:space="preserve"> από τον Daniel</w:t>
      </w:r>
      <w:r>
        <w:rPr>
          <w:rFonts w:hint="default" w:ascii="Calibri" w:hAnsi="Calibri" w:eastAsia="Manrope" w:cs="Calibri"/>
          <w:i w:val="0"/>
          <w:iCs w:val="0"/>
          <w:caps w:val="0"/>
          <w:color w:val="auto"/>
          <w:spacing w:val="0"/>
          <w:sz w:val="24"/>
          <w:szCs w:val="24"/>
          <w:shd w:val="clear" w:fill="FFFFFF"/>
          <w:lang w:val="el-GR"/>
        </w:rPr>
        <w:t xml:space="preserve">, ενώ οι αποζημιωθείσες εκτάσεις είχαν καλλιεργηθεί </w:t>
      </w:r>
      <w:r>
        <w:rPr>
          <w:rStyle w:val="8"/>
          <w:rFonts w:hint="default" w:ascii="Calibri" w:hAnsi="Calibri" w:eastAsia="Manrope" w:cs="Calibri"/>
          <w:b/>
          <w:bCs/>
          <w:i w:val="0"/>
          <w:iCs w:val="0"/>
          <w:caps w:val="0"/>
          <w:color w:val="auto"/>
          <w:spacing w:val="0"/>
          <w:sz w:val="24"/>
          <w:szCs w:val="24"/>
          <w:shd w:val="clear" w:fill="FFFFFF"/>
        </w:rPr>
        <w:t>με σιτηρά</w:t>
      </w:r>
      <w:r>
        <w:rPr>
          <w:rStyle w:val="8"/>
          <w:rFonts w:hint="default" w:ascii="Calibri" w:hAnsi="Calibri" w:eastAsia="Manrope" w:cs="Calibri"/>
          <w:b/>
          <w:bCs/>
          <w:i w:val="0"/>
          <w:iCs w:val="0"/>
          <w:caps w:val="0"/>
          <w:color w:val="auto"/>
          <w:spacing w:val="0"/>
          <w:sz w:val="24"/>
          <w:szCs w:val="24"/>
          <w:shd w:val="clear" w:fill="FFFFFF"/>
          <w:lang w:val="el-GR"/>
        </w:rPr>
        <w:t xml:space="preserve">, τα οποία </w:t>
      </w:r>
      <w:r>
        <w:rPr>
          <w:rStyle w:val="8"/>
          <w:rFonts w:hint="default" w:ascii="Calibri" w:hAnsi="Calibri" w:eastAsia="Manrope" w:cs="Calibri"/>
          <w:b/>
          <w:bCs/>
          <w:i w:val="0"/>
          <w:iCs w:val="0"/>
          <w:caps w:val="0"/>
          <w:color w:val="auto"/>
          <w:spacing w:val="0"/>
          <w:sz w:val="24"/>
          <w:szCs w:val="24"/>
          <w:shd w:val="clear" w:fill="FFFFFF"/>
        </w:rPr>
        <w:t>«Βάφτισαν»  ντομάτες</w:t>
      </w:r>
      <w:r>
        <w:rPr>
          <w:rStyle w:val="8"/>
          <w:rFonts w:hint="default" w:ascii="Calibri" w:hAnsi="Calibri" w:eastAsia="Manrope" w:cs="Calibri"/>
          <w:b/>
          <w:bCs/>
          <w:i w:val="0"/>
          <w:iCs w:val="0"/>
          <w:caps w:val="0"/>
          <w:color w:val="auto"/>
          <w:spacing w:val="0"/>
          <w:sz w:val="24"/>
          <w:szCs w:val="24"/>
          <w:shd w:val="clear" w:fill="FFFFFF"/>
          <w:lang w:val="el-GR"/>
        </w:rPr>
        <w:t xml:space="preserve">, διότι η αποζημίωση στα σιτηρά ήταν </w:t>
      </w:r>
      <w:r>
        <w:rPr>
          <w:rStyle w:val="8"/>
          <w:rFonts w:hint="default" w:ascii="Calibri" w:hAnsi="Calibri" w:eastAsia="Manrope" w:cs="Calibri"/>
          <w:b/>
          <w:bCs/>
          <w:i w:val="0"/>
          <w:iCs w:val="0"/>
          <w:caps w:val="0"/>
          <w:color w:val="auto"/>
          <w:spacing w:val="0"/>
          <w:sz w:val="24"/>
          <w:szCs w:val="24"/>
          <w:shd w:val="clear" w:fill="FFFFFF"/>
        </w:rPr>
        <w:t>83 ευρώ το στρέμμα</w:t>
      </w:r>
      <w:r>
        <w:rPr>
          <w:rStyle w:val="5"/>
          <w:rFonts w:hint="default" w:ascii="Calibri" w:hAnsi="Calibri" w:eastAsia="Manrope" w:cs="Calibri"/>
          <w:i w:val="0"/>
          <w:iCs w:val="0"/>
          <w:caps w:val="0"/>
          <w:color w:val="auto"/>
          <w:spacing w:val="0"/>
          <w:sz w:val="24"/>
          <w:szCs w:val="24"/>
          <w:shd w:val="clear" w:fill="FFFFFF"/>
        </w:rPr>
        <w:t> αποζ</w:t>
      </w:r>
      <w:r>
        <w:rPr>
          <w:rStyle w:val="5"/>
          <w:rFonts w:hint="default" w:ascii="Calibri" w:hAnsi="Calibri" w:eastAsia="Manrope" w:cs="Calibri"/>
          <w:i w:val="0"/>
          <w:iCs w:val="0"/>
          <w:caps w:val="0"/>
          <w:color w:val="auto"/>
          <w:spacing w:val="0"/>
          <w:sz w:val="24"/>
          <w:szCs w:val="24"/>
          <w:shd w:val="clear" w:fill="FFFFFF"/>
        </w:rPr>
        <w:t>ημίωση για 2 χρόνια</w:t>
      </w:r>
      <w:r>
        <w:rPr>
          <w:rStyle w:val="5"/>
          <w:rFonts w:hint="default" w:ascii="Calibri" w:hAnsi="Calibri" w:eastAsia="Manrope" w:cs="Calibri"/>
          <w:i w:val="0"/>
          <w:iCs w:val="0"/>
          <w:caps w:val="0"/>
          <w:color w:val="auto"/>
          <w:spacing w:val="0"/>
          <w:sz w:val="24"/>
          <w:szCs w:val="24"/>
          <w:shd w:val="clear" w:fill="FFFFFF"/>
          <w:lang w:val="el-GR"/>
        </w:rPr>
        <w:t xml:space="preserve"> και στην ντομάτα, ήταν </w:t>
      </w:r>
      <w:r>
        <w:rPr>
          <w:rStyle w:val="8"/>
          <w:rFonts w:hint="default" w:ascii="Calibri" w:hAnsi="Calibri" w:eastAsia="Manrope" w:cs="Calibri"/>
          <w:b/>
          <w:bCs/>
          <w:i w:val="0"/>
          <w:iCs w:val="0"/>
          <w:caps w:val="0"/>
          <w:color w:val="auto"/>
          <w:spacing w:val="0"/>
          <w:sz w:val="24"/>
          <w:szCs w:val="24"/>
          <w:shd w:val="clear" w:fill="FFFFFF"/>
        </w:rPr>
        <w:t>560 ευρώ το στρέμμα</w:t>
      </w:r>
      <w:r>
        <w:rPr>
          <w:rStyle w:val="5"/>
          <w:rFonts w:hint="default" w:ascii="Calibri" w:hAnsi="Calibri" w:eastAsia="Manrope" w:cs="Calibri"/>
          <w:i w:val="0"/>
          <w:iCs w:val="0"/>
          <w:caps w:val="0"/>
          <w:color w:val="auto"/>
          <w:spacing w:val="0"/>
          <w:sz w:val="24"/>
          <w:szCs w:val="24"/>
          <w:shd w:val="clear" w:fill="FFFFFF"/>
        </w:rPr>
        <w:t xml:space="preserve"> για 2 </w:t>
      </w:r>
      <w:r>
        <w:rPr>
          <w:rStyle w:val="5"/>
          <w:rFonts w:hint="default" w:ascii="Calibri" w:hAnsi="Calibri" w:eastAsia="Manrope" w:cs="Calibri"/>
          <w:i w:val="0"/>
          <w:iCs w:val="0"/>
          <w:caps w:val="0"/>
          <w:color w:val="auto"/>
          <w:spacing w:val="0"/>
          <w:sz w:val="24"/>
          <w:szCs w:val="24"/>
          <w:shd w:val="clear" w:fill="FFFFFF"/>
          <w:lang w:val="el-GR"/>
        </w:rPr>
        <w:t>χρόνια, στα πλαίσια της</w:t>
      </w:r>
      <w:r>
        <w:rPr>
          <w:rFonts w:hint="default" w:ascii="Calibri" w:hAnsi="Calibri" w:eastAsia="Stag LCG Web" w:cs="Calibri"/>
          <w:i w:val="0"/>
          <w:iCs w:val="0"/>
          <w:caps w:val="0"/>
          <w:color w:val="30302E"/>
          <w:spacing w:val="0"/>
          <w:sz w:val="24"/>
          <w:szCs w:val="24"/>
        </w:rPr>
        <w:t xml:space="preserve"> χρηματοδοτικής στήριξης έκτακτης ανάγκης για τους γεωργικούς τομείς που επλήγησαν από φυσικές καταστροφές στην Ελλάδα και τη Σλοβενία</w:t>
      </w:r>
      <w:r>
        <w:rPr>
          <w:rFonts w:hint="default" w:ascii="Calibri" w:hAnsi="Calibri" w:eastAsia="Stag LCG Web" w:cs="Calibri"/>
          <w:i w:val="0"/>
          <w:iCs w:val="0"/>
          <w:caps w:val="0"/>
          <w:color w:val="30302E"/>
          <w:spacing w:val="0"/>
          <w:sz w:val="24"/>
          <w:szCs w:val="24"/>
          <w:lang w:val="el-GR"/>
        </w:rPr>
        <w:t xml:space="preserve"> (</w:t>
      </w:r>
      <w:r>
        <w:rPr>
          <w:rFonts w:hint="default" w:ascii="Calibri" w:hAnsi="Calibri" w:eastAsia="Stag LCG Web" w:cs="Calibri"/>
          <w:i w:val="0"/>
          <w:iCs w:val="0"/>
          <w:caps w:val="0"/>
          <w:color w:val="30302E"/>
          <w:spacing w:val="0"/>
          <w:sz w:val="24"/>
          <w:szCs w:val="24"/>
        </w:rPr>
        <w:t>ΦΕΚ (26/150398)</w:t>
      </w:r>
      <w:r>
        <w:rPr>
          <w:rFonts w:hint="default" w:ascii="Calibri" w:hAnsi="Calibri" w:eastAsia="Stag LCG Web" w:cs="Calibri"/>
          <w:i w:val="0"/>
          <w:iCs w:val="0"/>
          <w:caps w:val="0"/>
          <w:color w:val="30302E"/>
          <w:spacing w:val="0"/>
          <w:sz w:val="24"/>
          <w:szCs w:val="24"/>
          <w:lang w:val="el-GR"/>
        </w:rPr>
        <w:t xml:space="preserve">. </w:t>
      </w:r>
    </w:p>
    <w:p w14:paraId="68039660">
      <w:pPr>
        <w:pStyle w:val="7"/>
        <w:keepNext w:val="0"/>
        <w:keepLines w:val="0"/>
        <w:widowControl/>
        <w:suppressLineNumbers w:val="0"/>
        <w:shd w:val="clear" w:fill="FFFFFF"/>
        <w:spacing w:before="0" w:beforeAutospacing="0" w:after="390" w:afterAutospacing="0" w:line="360" w:lineRule="auto"/>
        <w:ind w:left="0" w:right="0" w:firstLine="0"/>
        <w:jc w:val="both"/>
        <w:rPr>
          <w:rFonts w:hint="default" w:ascii="Calibri" w:hAnsi="Calibri" w:eastAsia="Manrope" w:cs="Calibri"/>
          <w:i w:val="0"/>
          <w:iCs w:val="0"/>
          <w:caps w:val="0"/>
          <w:color w:val="auto"/>
          <w:spacing w:val="0"/>
          <w:sz w:val="24"/>
          <w:szCs w:val="24"/>
        </w:rPr>
      </w:pPr>
      <w:r>
        <w:rPr>
          <w:rStyle w:val="5"/>
          <w:rFonts w:hint="default" w:ascii="Calibri" w:hAnsi="Calibri" w:eastAsia="Manrope" w:cs="Calibri"/>
          <w:i w:val="0"/>
          <w:iCs w:val="0"/>
          <w:caps w:val="0"/>
          <w:color w:val="auto"/>
          <w:spacing w:val="0"/>
          <w:sz w:val="24"/>
          <w:szCs w:val="24"/>
          <w:shd w:val="clear" w:fill="FFFFFF"/>
          <w:lang w:val="el-GR"/>
        </w:rPr>
        <w:t>Βέβαια, για να αποζημιωθεί η καλλιέργεια βιομηχανικής ντομάτας, αναγκαίο προαπαιτούμενο ήταν να έχει δηλωθεί η εν λόγω καλλιέργεια στην ετήσια δήλωση ΟΣΔΕ,</w:t>
      </w:r>
      <w:r>
        <w:rPr>
          <w:rStyle w:val="8"/>
          <w:rFonts w:hint="default" w:ascii="Calibri" w:hAnsi="Calibri" w:eastAsia="Manrope" w:cs="Calibri"/>
          <w:b/>
          <w:bCs/>
          <w:i w:val="0"/>
          <w:iCs w:val="0"/>
          <w:caps w:val="0"/>
          <w:color w:val="auto"/>
          <w:spacing w:val="0"/>
          <w:sz w:val="24"/>
          <w:szCs w:val="24"/>
          <w:shd w:val="clear" w:fill="FFFFFF"/>
        </w:rPr>
        <w:t xml:space="preserve"> </w:t>
      </w:r>
      <w:r>
        <w:rPr>
          <w:rStyle w:val="8"/>
          <w:rFonts w:hint="default" w:ascii="Calibri" w:hAnsi="Calibri" w:eastAsia="Manrope" w:cs="Calibri"/>
          <w:b/>
          <w:bCs/>
          <w:i w:val="0"/>
          <w:iCs w:val="0"/>
          <w:caps w:val="0"/>
          <w:color w:val="auto"/>
          <w:spacing w:val="0"/>
          <w:sz w:val="24"/>
          <w:szCs w:val="24"/>
          <w:shd w:val="clear" w:fill="FFFFFF"/>
          <w:lang w:val="el-GR"/>
        </w:rPr>
        <w:t xml:space="preserve">η οποία, ενώ είχε ολοκληρωθεί τον Ιούνιο, τον Οκτώβριο του 2023, προ των αυτοδικοικητικών εκλογών, μετά τον </w:t>
      </w:r>
      <w:r>
        <w:rPr>
          <w:rStyle w:val="8"/>
          <w:rFonts w:hint="default" w:ascii="Calibri" w:hAnsi="Calibri" w:eastAsia="Manrope" w:cs="Calibri"/>
          <w:b/>
          <w:bCs/>
          <w:i w:val="0"/>
          <w:iCs w:val="0"/>
          <w:caps w:val="0"/>
          <w:color w:val="auto"/>
          <w:spacing w:val="0"/>
          <w:sz w:val="24"/>
          <w:szCs w:val="24"/>
          <w:shd w:val="clear" w:fill="FFFFFF"/>
          <w:lang w:val="en-US"/>
        </w:rPr>
        <w:t>D</w:t>
      </w:r>
      <w:r>
        <w:rPr>
          <w:rStyle w:val="8"/>
          <w:rFonts w:hint="default" w:ascii="Calibri" w:hAnsi="Calibri" w:eastAsia="Manrope" w:cs="Calibri"/>
          <w:b/>
          <w:bCs/>
          <w:i w:val="0"/>
          <w:iCs w:val="0"/>
          <w:caps w:val="0"/>
          <w:color w:val="auto"/>
          <w:spacing w:val="0"/>
          <w:sz w:val="24"/>
          <w:szCs w:val="24"/>
          <w:shd w:val="clear" w:fill="FFFFFF"/>
          <w:lang w:val="el-GR"/>
        </w:rPr>
        <w:t>Α</w:t>
      </w:r>
      <w:r>
        <w:rPr>
          <w:rStyle w:val="8"/>
          <w:rFonts w:hint="default" w:ascii="Calibri" w:hAnsi="Calibri" w:eastAsia="Manrope" w:cs="Calibri"/>
          <w:b/>
          <w:bCs/>
          <w:i w:val="0"/>
          <w:iCs w:val="0"/>
          <w:caps w:val="0"/>
          <w:color w:val="auto"/>
          <w:spacing w:val="0"/>
          <w:sz w:val="24"/>
          <w:szCs w:val="24"/>
          <w:shd w:val="clear" w:fill="FFFFFF"/>
          <w:lang w:val="en-US"/>
        </w:rPr>
        <w:t xml:space="preserve">NIEL, </w:t>
      </w:r>
      <w:r>
        <w:rPr>
          <w:rStyle w:val="8"/>
          <w:rFonts w:hint="default" w:ascii="Calibri" w:hAnsi="Calibri" w:eastAsia="Manrope" w:cs="Calibri"/>
          <w:b/>
          <w:bCs/>
          <w:i w:val="0"/>
          <w:iCs w:val="0"/>
          <w:caps w:val="0"/>
          <w:color w:val="auto"/>
          <w:spacing w:val="0"/>
          <w:sz w:val="24"/>
          <w:szCs w:val="24"/>
          <w:shd w:val="clear" w:fill="FFFFFF"/>
          <w:lang w:val="el-GR"/>
        </w:rPr>
        <w:t xml:space="preserve">άνοιξε εκ νέου και αδικαιολόγητα </w:t>
      </w:r>
      <w:r>
        <w:rPr>
          <w:rStyle w:val="8"/>
          <w:rFonts w:hint="default" w:ascii="Calibri" w:hAnsi="Calibri" w:eastAsia="Manrope" w:cs="Calibri"/>
          <w:b/>
          <w:bCs/>
          <w:i w:val="0"/>
          <w:iCs w:val="0"/>
          <w:caps w:val="0"/>
          <w:color w:val="auto"/>
          <w:spacing w:val="0"/>
          <w:sz w:val="24"/>
          <w:szCs w:val="24"/>
          <w:shd w:val="clear" w:fill="FFFFFF"/>
        </w:rPr>
        <w:t>το σύστημα δηλώσεων καλλιέργειας</w:t>
      </w:r>
      <w:r>
        <w:rPr>
          <w:rStyle w:val="8"/>
          <w:rFonts w:hint="default" w:ascii="Calibri" w:hAnsi="Calibri" w:eastAsia="Manrope" w:cs="Calibri"/>
          <w:b/>
          <w:bCs/>
          <w:i w:val="0"/>
          <w:iCs w:val="0"/>
          <w:caps w:val="0"/>
          <w:color w:val="auto"/>
          <w:spacing w:val="0"/>
          <w:sz w:val="24"/>
          <w:szCs w:val="24"/>
          <w:shd w:val="clear" w:fill="FFFFFF"/>
          <w:lang w:val="el-GR"/>
        </w:rPr>
        <w:t xml:space="preserve">, σπεύδοντας αγρότες, σε συνεργασία με τα ΚΥΔ, να κάνουν τροποποιητικές δηλώσεις, δηλαδή να αλλάξουν το σιτάρι με ντομάτα, παραπλανώντας την Ευρωπαϊκή Ένωση. </w:t>
      </w:r>
    </w:p>
    <w:p w14:paraId="6C3E7250">
      <w:pPr>
        <w:pStyle w:val="7"/>
        <w:keepNext w:val="0"/>
        <w:keepLines w:val="0"/>
        <w:widowControl/>
        <w:suppressLineNumbers w:val="0"/>
        <w:shd w:val="clear" w:fill="FFFFFF"/>
        <w:spacing w:before="0" w:beforeAutospacing="0" w:after="390" w:afterAutospacing="0" w:line="360" w:lineRule="auto"/>
        <w:ind w:left="0" w:right="0" w:firstLine="0"/>
        <w:jc w:val="both"/>
        <w:rPr>
          <w:rStyle w:val="5"/>
          <w:rFonts w:hint="default" w:ascii="Calibri" w:hAnsi="Calibri" w:eastAsia="Manrope" w:cs="Calibri"/>
          <w:i w:val="0"/>
          <w:iCs w:val="0"/>
          <w:caps w:val="0"/>
          <w:color w:val="auto"/>
          <w:spacing w:val="0"/>
          <w:sz w:val="24"/>
          <w:szCs w:val="24"/>
          <w:shd w:val="clear" w:fill="FFFFFF"/>
          <w:lang w:val="el-GR"/>
        </w:rPr>
      </w:pPr>
      <w:r>
        <w:rPr>
          <w:rStyle w:val="5"/>
          <w:rFonts w:hint="default" w:ascii="Calibri" w:hAnsi="Calibri" w:eastAsia="Manrope" w:cs="Calibri"/>
          <w:b/>
          <w:bCs/>
          <w:i w:val="0"/>
          <w:iCs w:val="0"/>
          <w:caps w:val="0"/>
          <w:color w:val="auto"/>
          <w:spacing w:val="0"/>
          <w:sz w:val="24"/>
          <w:szCs w:val="24"/>
          <w:shd w:val="clear" w:fill="FFFFFF"/>
          <w:lang w:val="el-GR"/>
        </w:rPr>
        <w:t>Επειδή,</w:t>
      </w:r>
      <w:r>
        <w:rPr>
          <w:rStyle w:val="5"/>
          <w:rFonts w:hint="default" w:ascii="Calibri" w:hAnsi="Calibri" w:eastAsia="Manrope" w:cs="Calibri"/>
          <w:i w:val="0"/>
          <w:iCs w:val="0"/>
          <w:caps w:val="0"/>
          <w:color w:val="auto"/>
          <w:spacing w:val="0"/>
          <w:sz w:val="24"/>
          <w:szCs w:val="24"/>
          <w:shd w:val="clear" w:fill="FFFFFF"/>
          <w:lang w:val="el-GR"/>
        </w:rPr>
        <w:t xml:space="preserve"> υπάρχει ακόμη πλήθος πληττόμενων αγροτών που δεν έλαβαν τις δίκαιες και εύλογες αποζημιώσεις τους, και δημιουργείται εύλογη αντίδραση και αγανάκτηση για άλλο ένα διαφαινόμενο σκάνδαλο με τα Ευρωπαϊκά Κονδύλια που διαχειρίστηκε ο ΟΠΕΚΕΠΕ. </w:t>
      </w:r>
    </w:p>
    <w:p w14:paraId="2F41C7FF">
      <w:pPr>
        <w:pStyle w:val="7"/>
        <w:keepNext w:val="0"/>
        <w:keepLines w:val="0"/>
        <w:widowControl/>
        <w:suppressLineNumbers w:val="0"/>
        <w:spacing w:line="495" w:lineRule="atLeast"/>
        <w:ind w:left="0" w:firstLine="0"/>
        <w:rPr>
          <w:rFonts w:hint="default" w:ascii="Calibri" w:hAnsi="Calibri" w:eastAsia="Stag LCG Web" w:cs="Calibri"/>
          <w:i w:val="0"/>
          <w:iCs w:val="0"/>
          <w:caps w:val="0"/>
          <w:color w:val="30302E"/>
          <w:spacing w:val="0"/>
          <w:sz w:val="24"/>
          <w:szCs w:val="24"/>
          <w:lang w:val="el-GR"/>
        </w:rPr>
      </w:pPr>
      <w:r>
        <w:rPr>
          <w:rFonts w:hint="default" w:ascii="Calibri" w:hAnsi="Calibri" w:cs="Calibri"/>
          <w:b/>
          <w:bCs/>
          <w:color w:val="auto"/>
          <w:sz w:val="24"/>
          <w:szCs w:val="24"/>
          <w:lang w:val="el-GR"/>
        </w:rPr>
        <w:t xml:space="preserve">Επειδή, για την </w:t>
      </w:r>
      <w:r>
        <w:rPr>
          <w:rFonts w:hint="default" w:ascii="Calibri" w:hAnsi="Calibri" w:cs="Calibri"/>
          <w:b/>
          <w:bCs/>
          <w:color w:val="auto"/>
          <w:sz w:val="24"/>
          <w:szCs w:val="24"/>
        </w:rPr>
        <w:t>ανάδειξη τυχόν ευθυνών και την αποκατάσταση της αξιοπιστίας του συστήματος πληρωμής των αγροτικών ενισχύσεων</w:t>
      </w:r>
      <w:r>
        <w:rPr>
          <w:rFonts w:hint="default" w:ascii="Calibri" w:hAnsi="Calibri" w:cs="Calibri"/>
          <w:b/>
          <w:bCs/>
          <w:color w:val="auto"/>
          <w:sz w:val="24"/>
          <w:szCs w:val="24"/>
          <w:lang w:val="el-GR"/>
        </w:rPr>
        <w:t xml:space="preserve">, πρέπει να διερευνηθούν όλες </w:t>
      </w:r>
      <w:r>
        <w:rPr>
          <w:rFonts w:hint="default" w:ascii="Calibri" w:hAnsi="Calibri" w:cs="Calibri"/>
          <w:b w:val="0"/>
          <w:bCs w:val="0"/>
          <w:color w:val="auto"/>
          <w:sz w:val="24"/>
          <w:szCs w:val="24"/>
          <w:lang w:val="el-GR"/>
        </w:rPr>
        <w:t>οι παθογένειες διαχρονικά του ΟΠΕΚΕΠΕ, και αναμφίβολα όλες οι “ύποπτες” πληρωμές του ΟΠ</w:t>
      </w:r>
      <w:r>
        <w:rPr>
          <w:rFonts w:hint="default" w:ascii="Calibri" w:hAnsi="Calibri" w:cs="Calibri"/>
          <w:b w:val="0"/>
          <w:bCs w:val="0"/>
          <w:color w:val="auto"/>
          <w:sz w:val="24"/>
          <w:szCs w:val="24"/>
          <w:lang w:val="el-GR"/>
        </w:rPr>
        <w:t xml:space="preserve">ΕΚΕΠΕ, μεταξύ αυτών και οι αναφερόμενες, δεδομένου ότι ήδη αναμένεται η δικογραφία </w:t>
      </w:r>
      <w:r>
        <w:rPr>
          <w:rFonts w:hint="default" w:ascii="Calibri" w:hAnsi="Calibri" w:eastAsia="Stag LCG Web" w:cs="Calibri"/>
          <w:i w:val="0"/>
          <w:iCs w:val="0"/>
          <w:caps w:val="0"/>
          <w:color w:val="30302E"/>
          <w:spacing w:val="0"/>
          <w:sz w:val="24"/>
          <w:szCs w:val="24"/>
        </w:rPr>
        <w:t>από την Ευρωπαϊκή Εισαγγελία</w:t>
      </w:r>
      <w:r>
        <w:rPr>
          <w:rFonts w:hint="default" w:ascii="Calibri" w:hAnsi="Calibri" w:eastAsia="Stag LCG Web" w:cs="Calibri"/>
          <w:i w:val="0"/>
          <w:iCs w:val="0"/>
          <w:caps w:val="0"/>
          <w:color w:val="30302E"/>
          <w:spacing w:val="0"/>
          <w:sz w:val="24"/>
          <w:szCs w:val="24"/>
          <w:lang w:val="el-GR"/>
        </w:rPr>
        <w:t xml:space="preserve">. </w:t>
      </w:r>
    </w:p>
    <w:p w14:paraId="0C1C46C5">
      <w:pPr>
        <w:pStyle w:val="7"/>
        <w:keepNext w:val="0"/>
        <w:keepLines w:val="0"/>
        <w:widowControl/>
        <w:suppressLineNumbers w:val="0"/>
        <w:shd w:val="clear" w:fill="FFFFFF"/>
        <w:spacing w:before="0" w:beforeAutospacing="0" w:after="210" w:afterAutospacing="0" w:line="360" w:lineRule="auto"/>
        <w:ind w:right="0" w:firstLine="720" w:firstLineChars="0"/>
        <w:jc w:val="both"/>
        <w:rPr>
          <w:rFonts w:hint="default" w:ascii="Calibri" w:hAnsi="Calibri" w:cs="Calibri"/>
          <w:b w:val="0"/>
          <w:bCs w:val="0"/>
          <w:color w:val="auto"/>
          <w:sz w:val="24"/>
          <w:szCs w:val="24"/>
          <w:lang w:val="el-GR"/>
        </w:rPr>
      </w:pPr>
    </w:p>
    <w:p w14:paraId="7BCCC31E">
      <w:pPr>
        <w:spacing w:line="360" w:lineRule="auto"/>
        <w:ind w:firstLine="720" w:firstLineChars="0"/>
        <w:jc w:val="both"/>
        <w:rPr>
          <w:rFonts w:hint="default" w:ascii="Calibri" w:hAnsi="Calibri" w:cs="Calibri"/>
          <w:b w:val="0"/>
          <w:bCs w:val="0"/>
          <w:i w:val="0"/>
          <w:iCs w:val="0"/>
          <w:color w:val="auto"/>
          <w:sz w:val="24"/>
          <w:szCs w:val="24"/>
          <w:lang w:val="el-GR"/>
        </w:rPr>
      </w:pPr>
      <w:r>
        <w:rPr>
          <w:rFonts w:hint="default" w:ascii="Calibri" w:hAnsi="Calibri" w:cs="Calibri"/>
          <w:b/>
          <w:bCs/>
          <w:i w:val="0"/>
          <w:iCs w:val="0"/>
          <w:color w:val="auto"/>
          <w:sz w:val="24"/>
          <w:szCs w:val="24"/>
          <w:lang w:val="el-GR"/>
        </w:rPr>
        <w:t xml:space="preserve">Επειδή, </w:t>
      </w:r>
      <w:r>
        <w:rPr>
          <w:rFonts w:hint="default" w:ascii="Calibri" w:hAnsi="Calibri" w:cs="Calibri"/>
          <w:b w:val="0"/>
          <w:bCs w:val="0"/>
          <w:i w:val="0"/>
          <w:iCs w:val="0"/>
          <w:color w:val="auto"/>
          <w:sz w:val="24"/>
          <w:szCs w:val="24"/>
          <w:lang w:val="el-GR"/>
        </w:rPr>
        <w:t xml:space="preserve">κατόπιν τούτων, κατά την έναρξη των εργασιών της εξεταστικής επιτροπής, υποβάλλουμε αίτημα κατάθεσης ουσιωδών εγγράφων, ήτοι αιτούμαστε να χορηγηθούν από τον ΟΠΕΚΕΠΕ, όλες οι τροποποιητικές δηλώσεις, οι οποίες έλαβαν χώρα από αγρότες στην Θεσσαλία, μετά την καταστροφική πλημμύρα , τον Οκτώβριο του 2023 και κατόπιν να χορηγηθούν οι αντίστοιχες δηλώσεις ΟΣΔΕ των ίδιων αγροτών που είχαν γίνει σε κανονική περίοδο, πριν την καταστροφική πλημμύρα. </w:t>
      </w:r>
    </w:p>
    <w:p w14:paraId="0D236B21">
      <w:pPr>
        <w:spacing w:line="360" w:lineRule="auto"/>
        <w:ind w:firstLine="720" w:firstLineChars="0"/>
        <w:jc w:val="both"/>
        <w:rPr>
          <w:rFonts w:hint="default" w:ascii="Calibri" w:hAnsi="Calibri" w:eastAsia="sans-serif" w:cs="Calibri"/>
          <w:i w:val="0"/>
          <w:iCs w:val="0"/>
          <w:caps w:val="0"/>
          <w:color w:val="000000"/>
          <w:spacing w:val="0"/>
          <w:sz w:val="24"/>
          <w:szCs w:val="24"/>
          <w:shd w:val="clear" w:fill="FFFFFF"/>
          <w:lang w:val="el-GR"/>
        </w:rPr>
      </w:pPr>
      <w:r>
        <w:rPr>
          <w:rFonts w:hint="default" w:ascii="Calibri" w:hAnsi="Calibri" w:eastAsia="sans-serif" w:cs="Calibri"/>
          <w:b/>
          <w:bCs/>
          <w:i w:val="0"/>
          <w:iCs w:val="0"/>
          <w:caps w:val="0"/>
          <w:color w:val="auto"/>
          <w:spacing w:val="0"/>
          <w:sz w:val="24"/>
          <w:szCs w:val="24"/>
          <w:shd w:val="clear" w:fill="FFFFFF"/>
          <w:lang w:val="el-GR"/>
        </w:rPr>
        <w:t>Επειδή, η</w:t>
      </w:r>
      <w:r>
        <w:rPr>
          <w:rFonts w:hint="default" w:ascii="Calibri" w:hAnsi="Calibri" w:cs="Calibri"/>
          <w:b/>
          <w:bCs/>
          <w:color w:val="auto"/>
          <w:sz w:val="24"/>
          <w:szCs w:val="24"/>
          <w:lang w:val="el-GR"/>
        </w:rPr>
        <w:t xml:space="preserve"> διενέργεια των εργασιών και η σύνταξη των πορισμάτων των μελών της εξεταστικής επιτροπής όλων των κομμάτων, </w:t>
      </w:r>
      <w:r>
        <w:rPr>
          <w:rFonts w:hint="default" w:ascii="Calibri" w:hAnsi="Calibri" w:cs="Calibri"/>
          <w:b/>
          <w:bCs/>
          <w:i w:val="0"/>
          <w:iCs w:val="0"/>
          <w:color w:val="auto"/>
          <w:sz w:val="24"/>
          <w:szCs w:val="24"/>
          <w:u w:val="none"/>
          <w:lang w:val="el-GR"/>
        </w:rPr>
        <w:t xml:space="preserve">χωρίς την αξιολόγηση των ως άνω στοιχείων, που θα αναδείξει ένα διαφαινόμενο ήδη σκάνδαλο με απάτη εις βάρος των συμφερόντων της ΕΕ, </w:t>
      </w:r>
      <w:r>
        <w:rPr>
          <w:rFonts w:hint="default" w:ascii="Calibri" w:hAnsi="Calibri" w:eastAsia="sans-serif" w:cs="Calibri"/>
          <w:i w:val="0"/>
          <w:iCs w:val="0"/>
          <w:caps w:val="0"/>
          <w:color w:val="auto"/>
          <w:spacing w:val="0"/>
          <w:sz w:val="24"/>
          <w:szCs w:val="24"/>
          <w:u w:val="none"/>
          <w:shd w:val="clear" w:fill="FFFFFF"/>
          <w:lang w:val="el-GR"/>
        </w:rPr>
        <w:t xml:space="preserve">θα είναι ανεπαρκής και </w:t>
      </w:r>
      <w:r>
        <w:rPr>
          <w:rFonts w:hint="default" w:ascii="Calibri" w:hAnsi="Calibri" w:eastAsia="sans-serif" w:cs="Calibri"/>
          <w:i w:val="0"/>
          <w:iCs w:val="0"/>
          <w:caps w:val="0"/>
          <w:color w:val="auto"/>
          <w:spacing w:val="0"/>
          <w:sz w:val="24"/>
          <w:szCs w:val="24"/>
          <w:shd w:val="clear" w:fill="FFFFFF"/>
          <w:lang w:val="el-GR"/>
        </w:rPr>
        <w:t xml:space="preserve">ελλιπής, και σε κάθε </w:t>
      </w:r>
      <w:r>
        <w:rPr>
          <w:rFonts w:hint="default" w:ascii="Calibri" w:hAnsi="Calibri" w:eastAsia="sans-serif" w:cs="Calibri"/>
          <w:i w:val="0"/>
          <w:iCs w:val="0"/>
          <w:caps w:val="0"/>
          <w:color w:val="000000"/>
          <w:spacing w:val="0"/>
          <w:sz w:val="24"/>
          <w:szCs w:val="24"/>
          <w:shd w:val="clear" w:fill="FFFFFF"/>
          <w:lang w:val="el-GR"/>
        </w:rPr>
        <w:t xml:space="preserve">περίπτωση μη ασφαλής, ειδικά κατά το σκέλος των πράξεων και παραλείψεων στελεχών διοίκησης και πολιτικών προσώπων, που αιτιωδώς συνέβαλαν στην δημιουργία παθογενειών στο σύστημα πληρωμών των αγροτικών ενισχύσεων. </w:t>
      </w:r>
    </w:p>
    <w:p w14:paraId="035781B9">
      <w:pPr>
        <w:tabs>
          <w:tab w:val="left" w:pos="1800"/>
          <w:tab w:val="left" w:pos="5760"/>
        </w:tabs>
        <w:spacing w:after="120" w:line="360" w:lineRule="auto"/>
        <w:ind w:firstLine="567"/>
        <w:jc w:val="center"/>
        <w:rPr>
          <w:rFonts w:hint="default" w:ascii="Calibri" w:hAnsi="Calibri" w:cs="Calibri"/>
          <w:b/>
          <w:bCs/>
          <w:sz w:val="24"/>
          <w:szCs w:val="24"/>
          <w:lang w:val="el-GR"/>
        </w:rPr>
      </w:pPr>
      <w:r>
        <w:rPr>
          <w:rFonts w:hint="default" w:ascii="Calibri" w:hAnsi="Calibri" w:cs="Calibri"/>
          <w:b/>
          <w:bCs/>
          <w:sz w:val="24"/>
          <w:szCs w:val="24"/>
          <w:lang w:val="el-GR"/>
        </w:rPr>
        <w:t>ΑΙΤΟΥΜΑΣΤΕ</w:t>
      </w:r>
    </w:p>
    <w:p w14:paraId="10F89474">
      <w:pPr>
        <w:spacing w:line="360" w:lineRule="auto"/>
        <w:ind w:firstLine="720" w:firstLineChars="0"/>
        <w:jc w:val="both"/>
        <w:rPr>
          <w:rFonts w:hint="default" w:ascii="Calibri" w:hAnsi="Calibri" w:cs="Calibri"/>
          <w:b w:val="0"/>
          <w:bCs w:val="0"/>
          <w:i w:val="0"/>
          <w:iCs w:val="0"/>
          <w:sz w:val="24"/>
          <w:szCs w:val="24"/>
          <w:lang w:val="el-GR"/>
        </w:rPr>
      </w:pPr>
      <w:r>
        <w:rPr>
          <w:rFonts w:hint="default" w:ascii="Calibri" w:hAnsi="Calibri" w:cs="Calibri"/>
          <w:b w:val="0"/>
          <w:bCs w:val="0"/>
          <w:i w:val="0"/>
          <w:iCs w:val="0"/>
          <w:sz w:val="24"/>
          <w:szCs w:val="24"/>
          <w:lang w:val="el-GR"/>
        </w:rPr>
        <w:t xml:space="preserve">Να χορηγηθούν από τον ΟΠΕΚΕΠΕ, όλες οι τροποποιητικές δηλώσεις, οι οποίες έλαβαν χώρα από αγρότες στην Θεσσαλία, μετά την καταστροφική πλημμύρα, τον Οκτώβριο του 2023 και κατόπιν να χορηγηθούν οι αντίστοιχες δηλώσεις ΟΣΔΕ των ίδιων αγροτών που είχαν γίνει σε κανονική περίοδο, πριν την καταστροφική πλημμύρα. </w:t>
      </w:r>
    </w:p>
    <w:p w14:paraId="0D2E546F">
      <w:pPr>
        <w:tabs>
          <w:tab w:val="left" w:pos="1800"/>
          <w:tab w:val="left" w:pos="5760"/>
        </w:tabs>
        <w:spacing w:after="120" w:line="360" w:lineRule="auto"/>
        <w:ind w:firstLine="567"/>
        <w:jc w:val="center"/>
        <w:rPr>
          <w:rFonts w:hint="default" w:ascii="Calibri" w:hAnsi="Calibri" w:cs="Calibri"/>
          <w:b/>
          <w:bCs/>
          <w:sz w:val="24"/>
          <w:szCs w:val="24"/>
          <w:lang w:val="el-GR"/>
        </w:rPr>
      </w:pPr>
      <w:r>
        <w:rPr>
          <w:rFonts w:hint="default" w:ascii="Calibri" w:hAnsi="Calibri" w:cs="Calibri"/>
          <w:b/>
          <w:bCs/>
          <w:sz w:val="24"/>
          <w:szCs w:val="24"/>
          <w:lang w:val="el-GR"/>
        </w:rPr>
        <w:t>ΜΕ ΤΙΜΗ</w:t>
      </w:r>
    </w:p>
    <w:p w14:paraId="37314A13">
      <w:pPr>
        <w:rPr>
          <w:rFonts w:hint="default" w:ascii="Calibri" w:hAnsi="Calibri" w:cs="Calibri"/>
          <w:sz w:val="22"/>
          <w:szCs w:val="22"/>
        </w:rPr>
      </w:pPr>
    </w:p>
    <w:p w14:paraId="65996311">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rop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tag LCG We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F38F3"/>
    <w:rsid w:val="29CF38F3"/>
    <w:rsid w:val="32516D8A"/>
    <w:rsid w:val="4D45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paragraph" w:styleId="2">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2025-09-22T14:38:00Z</dcterms:created>
  <dc:creator>ΝΙΚΟΛΕΤΤΑ ΜΠΟΥΡ�</dc:creator>
  <cp:lastModifiedBy>ΝΙΚΟΛΕΤΤΑ ΜΠΟΥΡ�</cp:lastModifiedBy>
  <dcterms:modified xsi:type="dcterms:W3CDTF">2025-09-22T15:57:31Z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B81A25B9D3DD4CE79C4CA12107A7B8A7_11</vt:lpwstr>
  </property>
</Properties>
</file>