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182" w:rsidRPr="00825CBC" w:rsidRDefault="00FB7182">
      <w:pPr>
        <w:jc w:val="center"/>
      </w:pPr>
    </w:p>
    <w:p w:rsidR="00FB7182" w:rsidRPr="00825CBC" w:rsidRDefault="00E16A9C">
      <w:pPr>
        <w:jc w:val="center"/>
      </w:pPr>
      <w:r w:rsidRPr="00825CBC">
        <w:rPr>
          <w:noProof/>
          <w:lang w:eastAsia="el-GR"/>
        </w:rPr>
        <w:drawing>
          <wp:inline distT="0" distB="0" distL="0" distR="0">
            <wp:extent cx="1625600" cy="716705"/>
            <wp:effectExtent l="0" t="0" r="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051" cy="73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8EC" w:rsidRDefault="00E16A9C">
      <w:pPr>
        <w:ind w:left="-567" w:right="43"/>
        <w:jc w:val="right"/>
      </w:pPr>
      <w:r w:rsidRPr="00825CBC">
        <w:tab/>
      </w:r>
    </w:p>
    <w:p w:rsidR="001368EC" w:rsidRDefault="001368EC">
      <w:pPr>
        <w:ind w:left="-567" w:right="43"/>
        <w:jc w:val="right"/>
      </w:pPr>
    </w:p>
    <w:p w:rsidR="00FB7182" w:rsidRPr="00FE5981" w:rsidRDefault="00E16A9C" w:rsidP="00275FB2">
      <w:pPr>
        <w:ind w:left="-850" w:right="-850"/>
        <w:jc w:val="right"/>
        <w:rPr>
          <w:rFonts w:ascii="Arial" w:hAnsi="Arial" w:cs="Arial"/>
          <w:b/>
          <w:bCs/>
          <w:sz w:val="24"/>
          <w:szCs w:val="24"/>
        </w:rPr>
      </w:pPr>
      <w:r w:rsidRPr="00FE5981">
        <w:rPr>
          <w:rFonts w:ascii="Arial" w:hAnsi="Arial" w:cs="Arial"/>
          <w:b/>
          <w:bCs/>
          <w:sz w:val="24"/>
          <w:szCs w:val="24"/>
        </w:rPr>
        <w:t xml:space="preserve">Αθήνα,  </w:t>
      </w:r>
      <w:r w:rsidR="00275FB2">
        <w:rPr>
          <w:rFonts w:ascii="Arial" w:hAnsi="Arial" w:cs="Arial"/>
          <w:b/>
          <w:bCs/>
          <w:sz w:val="24"/>
          <w:szCs w:val="24"/>
        </w:rPr>
        <w:t xml:space="preserve">16 </w:t>
      </w:r>
      <w:r w:rsidR="00740285">
        <w:rPr>
          <w:rFonts w:ascii="Arial" w:hAnsi="Arial" w:cs="Arial"/>
          <w:b/>
          <w:bCs/>
          <w:sz w:val="24"/>
          <w:szCs w:val="24"/>
        </w:rPr>
        <w:t>Ιουλ</w:t>
      </w:r>
      <w:r w:rsidR="00152D12">
        <w:rPr>
          <w:rFonts w:ascii="Arial" w:hAnsi="Arial" w:cs="Arial"/>
          <w:b/>
          <w:bCs/>
          <w:sz w:val="24"/>
          <w:szCs w:val="24"/>
        </w:rPr>
        <w:t>ίου</w:t>
      </w:r>
      <w:r w:rsidRPr="00FE5981">
        <w:rPr>
          <w:rFonts w:ascii="Arial" w:hAnsi="Arial" w:cs="Arial"/>
          <w:b/>
          <w:bCs/>
          <w:sz w:val="24"/>
          <w:szCs w:val="24"/>
        </w:rPr>
        <w:t xml:space="preserve"> 2025</w:t>
      </w:r>
    </w:p>
    <w:p w:rsidR="00FB7182" w:rsidRPr="00FE5981" w:rsidRDefault="00E16A9C" w:rsidP="00275FB2">
      <w:pPr>
        <w:ind w:left="-850" w:right="-850"/>
        <w:jc w:val="center"/>
        <w:rPr>
          <w:rFonts w:ascii="Arial" w:hAnsi="Arial" w:cs="Arial"/>
          <w:b/>
          <w:sz w:val="24"/>
          <w:szCs w:val="24"/>
        </w:rPr>
      </w:pPr>
      <w:r w:rsidRPr="00FE5981">
        <w:rPr>
          <w:rFonts w:ascii="Arial" w:hAnsi="Arial" w:cs="Arial"/>
          <w:b/>
          <w:sz w:val="24"/>
          <w:szCs w:val="24"/>
        </w:rPr>
        <w:t>ΕΡΩΤΗΣΗ</w:t>
      </w:r>
    </w:p>
    <w:p w:rsidR="00FE5981" w:rsidRPr="00FE5981" w:rsidRDefault="00FE5981" w:rsidP="00275FB2">
      <w:pPr>
        <w:shd w:val="clear" w:color="auto" w:fill="FFFFFF"/>
        <w:suppressAutoHyphens w:val="0"/>
        <w:spacing w:after="144" w:line="240" w:lineRule="auto"/>
        <w:ind w:left="-850" w:right="-850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</w:pPr>
      <w:r w:rsidRPr="00FE5981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Προς τον Υπουργό </w:t>
      </w:r>
      <w:r w:rsidR="000F5072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Δικαιοσύνης</w:t>
      </w:r>
    </w:p>
    <w:p w:rsidR="00FE5981" w:rsidRPr="00DA15C6" w:rsidRDefault="00FE5981" w:rsidP="003F7AF9">
      <w:pPr>
        <w:shd w:val="clear" w:color="auto" w:fill="FFFFFF"/>
        <w:suppressAutoHyphens w:val="0"/>
        <w:spacing w:after="144" w:line="240" w:lineRule="auto"/>
        <w:ind w:left="-850" w:right="-850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</w:pPr>
      <w:r w:rsidRPr="00FE5981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Θέμα: </w:t>
      </w:r>
      <w:r w:rsidR="00605CC1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«</w:t>
      </w:r>
      <w:r w:rsidR="000F5072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Χωρίς σχεδιασμό η απότομη αναστολή της ιατροδικαστικής υπηρεσίας Πατρών</w:t>
      </w:r>
      <w:r w:rsidR="00605CC1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»</w:t>
      </w:r>
      <w:r w:rsidR="003F7AF9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.</w:t>
      </w:r>
    </w:p>
    <w:p w:rsidR="00FE5981" w:rsidRPr="00DA15C6" w:rsidRDefault="00FE5981" w:rsidP="00275FB2">
      <w:pPr>
        <w:shd w:val="clear" w:color="auto" w:fill="FFFFFF"/>
        <w:suppressAutoHyphens w:val="0"/>
        <w:spacing w:after="144" w:line="240" w:lineRule="auto"/>
        <w:ind w:left="-850" w:right="-850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</w:pPr>
    </w:p>
    <w:p w:rsidR="00FE5981" w:rsidRDefault="000F5072" w:rsidP="007A1917">
      <w:pPr>
        <w:shd w:val="clear" w:color="auto" w:fill="FFFFFF"/>
        <w:suppressAutoHyphens w:val="0"/>
        <w:spacing w:after="144" w:line="240" w:lineRule="auto"/>
        <w:ind w:left="-850" w:right="-850" w:firstLine="85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Μετά τις τελευταίες εξελίξεις σε γνωστή υπόθεση που ήρθε στο φως της δημοσιότητας ο Υπουργός Δικαιοσύνης αποφάσισε να αναστείλει την λειτουργία της ιατροδικαστικής υπηρεσίας Πατρών και παράλληλα </w:t>
      </w:r>
      <w:r w:rsidR="00275FB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διατάχθηκε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από τον προϊστάμενο της Εισαγγελίας Εφετών Πατρών εισαγγελική έρευνα στους ιατροδικαστές της συγκεκριμένης υπηρεσίας. </w:t>
      </w:r>
    </w:p>
    <w:p w:rsidR="000F5072" w:rsidRDefault="000F5072" w:rsidP="00275FB2">
      <w:pPr>
        <w:shd w:val="clear" w:color="auto" w:fill="FFFFFF"/>
        <w:suppressAutoHyphens w:val="0"/>
        <w:spacing w:after="144" w:line="240" w:lineRule="auto"/>
        <w:ind w:left="-850" w:right="-85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Ορθώς οι εισαγγελικές αρχές και το Υπουργείο Δικαιοσύνης προχωρούν σε έρευνα για τις ενδεχόμενες ευθύνες ιατροδικαστών όμως η αναστολή της ιατροδικαστικής υπηρεσίας έχει δημιουργήσει τεράστια προβλήματα σε προσωπικό και πολίτες. </w:t>
      </w:r>
    </w:p>
    <w:p w:rsidR="000F5072" w:rsidRDefault="000F5072" w:rsidP="00275FB2">
      <w:pPr>
        <w:shd w:val="clear" w:color="auto" w:fill="FFFFFF"/>
        <w:suppressAutoHyphens w:val="0"/>
        <w:spacing w:after="144" w:line="240" w:lineRule="auto"/>
        <w:ind w:left="-850" w:right="-85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Η ιατροδικαστική υπηρεσία Πατρών εξυπηρετεί όλη την περιοχή της Δυτικής Ελλάδας </w:t>
      </w:r>
      <w:r w:rsidR="00740285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(μια έκταση από την Ηλεία και την Αχαΐα μέχρι την Αιτωλοακαρνανία)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και η ξαφνική αναστολή της χωρίς σχεδιασμό και εναλλακτικές λύσεις δημιουργεί τεράστια αναστάτωση αφού προσωπικό αλλά και πολίτες που θα έχουν ανάγκη ιατροδικαστικών υπηρεσιών θα πρέπει να μεταφέρονται στην Κόρινθο. </w:t>
      </w:r>
    </w:p>
    <w:p w:rsidR="002C6013" w:rsidRDefault="002C6013" w:rsidP="00275FB2">
      <w:pPr>
        <w:shd w:val="clear" w:color="auto" w:fill="FFFFFF"/>
        <w:suppressAutoHyphens w:val="0"/>
        <w:spacing w:after="144" w:line="240" w:lineRule="auto"/>
        <w:ind w:left="-850" w:right="-85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Οι συνθήκες της ιατροδικαστικής υπηρεσίας ήταν ήδη σε δυσχερή κατάσταση αφού υπήρχε μόνο ένας ενεργός ιατροδικαστής με αποτέλεσμα να δημιουργούνται τεράστιες καθυστερήσεις στην διενέργεια νεκροτομών. </w:t>
      </w:r>
    </w:p>
    <w:p w:rsidR="002C6013" w:rsidRDefault="002C6013" w:rsidP="00275FB2">
      <w:pPr>
        <w:shd w:val="clear" w:color="auto" w:fill="FFFFFF"/>
        <w:suppressAutoHyphens w:val="0"/>
        <w:spacing w:after="144" w:line="240" w:lineRule="auto"/>
        <w:ind w:left="-850" w:right="-85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Το αποτέλεσμα όλων αυτών των δυσλειτουργιών είναι να δημιουργείται ταλαιπωρία στους συγγενείς των θαν</w:t>
      </w:r>
      <w:r w:rsidR="00275FB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όντων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αλλά και των υπαλλήλων που θα πρέπει να μετακινούνται πολλά χιλιόμετρα μακριά από τον τόπο διαμονής τους. </w:t>
      </w:r>
    </w:p>
    <w:p w:rsidR="002C6013" w:rsidRDefault="002C6013" w:rsidP="00275FB2">
      <w:pPr>
        <w:shd w:val="clear" w:color="auto" w:fill="FFFFFF"/>
        <w:suppressAutoHyphens w:val="0"/>
        <w:spacing w:after="144" w:line="240" w:lineRule="auto"/>
        <w:ind w:left="-850" w:right="-85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Θα πρέπει άμεσα να στελεχωθεί με επαρκ</w:t>
      </w:r>
      <w:r w:rsidR="00275FB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ές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προσωπικό η ιατροδικαστική υπηρεσία Πατρών, να ελεγχθούν οι παλιότερες υποθέσεις με ταχύτητα και να </w:t>
      </w:r>
      <w:r w:rsidR="00275FB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επανα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ξεκινήσει άμεσα η λειτουργία της στην Πάτρα. </w:t>
      </w:r>
    </w:p>
    <w:p w:rsidR="000F5072" w:rsidRDefault="000F5072" w:rsidP="00275FB2">
      <w:pPr>
        <w:shd w:val="clear" w:color="auto" w:fill="FFFFFF"/>
        <w:suppressAutoHyphens w:val="0"/>
        <w:spacing w:after="144" w:line="240" w:lineRule="auto"/>
        <w:ind w:left="-850" w:right="-85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Επιπλέον</w:t>
      </w:r>
      <w:r w:rsidR="00275FB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η μεταφορά της ευθύνης πιστοποίησης θανάτου στους νοσοκομειακούς γιατρούς </w:t>
      </w:r>
      <w:r w:rsidR="002C6013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δημιουργεί επιπλέον προβλήματα διότι δεν έχουν την επαρκή εκπαίδευση για να διενεργούν κάτι τέτοιο. </w:t>
      </w:r>
    </w:p>
    <w:p w:rsidR="000F5072" w:rsidRPr="00FE5981" w:rsidRDefault="000F5072" w:rsidP="00275FB2">
      <w:pPr>
        <w:shd w:val="clear" w:color="auto" w:fill="FFFFFF"/>
        <w:suppressAutoHyphens w:val="0"/>
        <w:spacing w:after="144" w:line="240" w:lineRule="auto"/>
        <w:ind w:left="-850" w:right="-850"/>
        <w:jc w:val="both"/>
        <w:rPr>
          <w:rFonts w:ascii="Arial" w:eastAsia="Times New Roman" w:hAnsi="Arial" w:cs="Arial"/>
          <w:color w:val="222222"/>
          <w:sz w:val="14"/>
          <w:szCs w:val="14"/>
          <w:lang w:eastAsia="el-GR"/>
        </w:rPr>
      </w:pPr>
    </w:p>
    <w:p w:rsidR="00275FB2" w:rsidRPr="00275FB2" w:rsidRDefault="00FE5981" w:rsidP="00275FB2">
      <w:pPr>
        <w:shd w:val="clear" w:color="auto" w:fill="FFFFFF"/>
        <w:suppressAutoHyphens w:val="0"/>
        <w:spacing w:after="144" w:line="240" w:lineRule="auto"/>
        <w:ind w:left="-850" w:right="-85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75FB2">
        <w:rPr>
          <w:rFonts w:ascii="Arial" w:eastAsia="Times New Roman" w:hAnsi="Arial" w:cs="Arial"/>
          <w:color w:val="222222"/>
          <w:sz w:val="24"/>
          <w:szCs w:val="24"/>
          <w:lang w:eastAsia="el-GR"/>
        </w:rPr>
        <w:lastRenderedPageBreak/>
        <w:t xml:space="preserve">Κατόπιν τούτων, </w:t>
      </w:r>
    </w:p>
    <w:p w:rsidR="00FE5981" w:rsidRDefault="00275FB2" w:rsidP="00275FB2">
      <w:pPr>
        <w:shd w:val="clear" w:color="auto" w:fill="FFFFFF"/>
        <w:suppressAutoHyphens w:val="0"/>
        <w:spacing w:after="144" w:line="240" w:lineRule="auto"/>
        <w:ind w:left="-850" w:right="-850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Ε</w:t>
      </w:r>
      <w:r w:rsidR="00FE5981" w:rsidRPr="00FE5981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ρωτάται </w:t>
      </w:r>
      <w:r w:rsidR="002C6013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ο </w:t>
      </w:r>
      <w:r w:rsidR="007A1917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κ.</w:t>
      </w:r>
      <w:r w:rsidR="002C6013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 Υπουργός:</w:t>
      </w:r>
    </w:p>
    <w:p w:rsidR="00506A47" w:rsidRPr="00506A47" w:rsidRDefault="00506A47" w:rsidP="00275FB2">
      <w:pPr>
        <w:pStyle w:val="ac"/>
        <w:numPr>
          <w:ilvl w:val="0"/>
          <w:numId w:val="9"/>
        </w:numPr>
        <w:shd w:val="clear" w:color="auto" w:fill="FFFFFF"/>
        <w:suppressAutoHyphens w:val="0"/>
        <w:spacing w:after="144"/>
        <w:ind w:left="-850" w:right="-850"/>
        <w:jc w:val="both"/>
        <w:rPr>
          <w:rFonts w:ascii="Arial" w:eastAsia="Times New Roman" w:hAnsi="Arial" w:cs="Arial"/>
          <w:b/>
          <w:color w:val="222222"/>
          <w:szCs w:val="24"/>
          <w:lang w:eastAsia="el-GR"/>
        </w:rPr>
      </w:pPr>
      <w:r w:rsidRPr="00506A47">
        <w:rPr>
          <w:rFonts w:ascii="Arial" w:eastAsia="Times New Roman" w:hAnsi="Arial" w:cs="Arial"/>
          <w:b/>
          <w:color w:val="222222"/>
          <w:szCs w:val="24"/>
          <w:lang w:eastAsia="el-GR"/>
        </w:rPr>
        <w:t>Θα προχωρήσε</w:t>
      </w:r>
      <w:r w:rsidR="00275FB2">
        <w:rPr>
          <w:rFonts w:ascii="Arial" w:eastAsia="Times New Roman" w:hAnsi="Arial" w:cs="Arial"/>
          <w:b/>
          <w:color w:val="222222"/>
          <w:szCs w:val="24"/>
          <w:lang w:eastAsia="el-GR"/>
        </w:rPr>
        <w:t>ι</w:t>
      </w:r>
      <w:r w:rsidRPr="00506A47">
        <w:rPr>
          <w:rFonts w:ascii="Arial" w:eastAsia="Times New Roman" w:hAnsi="Arial" w:cs="Arial"/>
          <w:b/>
          <w:color w:val="222222"/>
          <w:szCs w:val="24"/>
          <w:lang w:eastAsia="el-GR"/>
        </w:rPr>
        <w:t xml:space="preserve"> άμεσα στην επαρκή στελέχωση και στην επαναλειτουργία της ιατροδικαστικής υπηρεσίας Πατρών ώστε να αποφευχθούν οι μεταφορές </w:t>
      </w:r>
      <w:r w:rsidR="00740285">
        <w:rPr>
          <w:rFonts w:ascii="Arial" w:eastAsia="Times New Roman" w:hAnsi="Arial" w:cs="Arial"/>
          <w:b/>
          <w:color w:val="222222"/>
          <w:szCs w:val="24"/>
          <w:lang w:eastAsia="el-GR"/>
        </w:rPr>
        <w:t>πολιτών</w:t>
      </w:r>
      <w:r w:rsidRPr="00506A47">
        <w:rPr>
          <w:rFonts w:ascii="Arial" w:eastAsia="Times New Roman" w:hAnsi="Arial" w:cs="Arial"/>
          <w:b/>
          <w:color w:val="222222"/>
          <w:szCs w:val="24"/>
          <w:lang w:eastAsia="el-GR"/>
        </w:rPr>
        <w:t xml:space="preserve"> και εργαζομένων στην Κόρινθο; </w:t>
      </w:r>
    </w:p>
    <w:p w:rsidR="00FE5981" w:rsidRDefault="00FE5981" w:rsidP="00275FB2">
      <w:pPr>
        <w:shd w:val="clear" w:color="auto" w:fill="FFFFFF"/>
        <w:suppressAutoHyphens w:val="0"/>
        <w:spacing w:after="144" w:line="240" w:lineRule="auto"/>
        <w:ind w:left="-850" w:right="-850"/>
        <w:jc w:val="both"/>
        <w:rPr>
          <w:rFonts w:ascii="Arial" w:eastAsia="Times New Roman" w:hAnsi="Arial" w:cs="Arial"/>
          <w:b/>
          <w:color w:val="222222"/>
          <w:sz w:val="14"/>
          <w:szCs w:val="14"/>
          <w:lang w:eastAsia="el-GR"/>
        </w:rPr>
      </w:pPr>
    </w:p>
    <w:p w:rsidR="007A1917" w:rsidRPr="00FE5981" w:rsidRDefault="007A1917" w:rsidP="00275FB2">
      <w:pPr>
        <w:shd w:val="clear" w:color="auto" w:fill="FFFFFF"/>
        <w:suppressAutoHyphens w:val="0"/>
        <w:spacing w:after="144" w:line="240" w:lineRule="auto"/>
        <w:ind w:left="-850" w:right="-850"/>
        <w:jc w:val="both"/>
        <w:rPr>
          <w:rFonts w:ascii="Arial" w:eastAsia="Times New Roman" w:hAnsi="Arial" w:cs="Arial"/>
          <w:b/>
          <w:color w:val="222222"/>
          <w:sz w:val="14"/>
          <w:szCs w:val="14"/>
          <w:lang w:eastAsia="el-GR"/>
        </w:rPr>
      </w:pPr>
    </w:p>
    <w:p w:rsidR="00F31910" w:rsidRPr="00FE5981" w:rsidRDefault="00F31910" w:rsidP="00275FB2">
      <w:pPr>
        <w:pStyle w:val="ac"/>
        <w:tabs>
          <w:tab w:val="left" w:pos="2127"/>
          <w:tab w:val="center" w:pos="4513"/>
        </w:tabs>
        <w:ind w:left="-850" w:right="-850"/>
        <w:jc w:val="both"/>
        <w:rPr>
          <w:rFonts w:ascii="Arial" w:hAnsi="Arial" w:cs="Arial"/>
          <w:b/>
          <w:bCs/>
          <w:szCs w:val="24"/>
        </w:rPr>
      </w:pPr>
    </w:p>
    <w:p w:rsidR="00FB7182" w:rsidRDefault="00E16A9C" w:rsidP="00275FB2">
      <w:pPr>
        <w:pStyle w:val="ac"/>
        <w:tabs>
          <w:tab w:val="left" w:pos="2127"/>
          <w:tab w:val="left" w:pos="2310"/>
          <w:tab w:val="left" w:pos="2475"/>
          <w:tab w:val="left" w:pos="2505"/>
          <w:tab w:val="left" w:pos="2640"/>
          <w:tab w:val="left" w:pos="2694"/>
          <w:tab w:val="left" w:pos="2835"/>
          <w:tab w:val="center" w:pos="4513"/>
        </w:tabs>
        <w:ind w:left="-850" w:right="-850"/>
        <w:jc w:val="center"/>
        <w:rPr>
          <w:rFonts w:ascii="Arial" w:hAnsi="Arial" w:cs="Arial"/>
          <w:b/>
          <w:bCs/>
          <w:szCs w:val="24"/>
        </w:rPr>
      </w:pPr>
      <w:r w:rsidRPr="00FE5981">
        <w:rPr>
          <w:rFonts w:ascii="Arial" w:hAnsi="Arial" w:cs="Arial"/>
          <w:b/>
          <w:bCs/>
          <w:szCs w:val="24"/>
        </w:rPr>
        <w:t>Ο</w:t>
      </w:r>
      <w:r w:rsidR="00FE64E8">
        <w:rPr>
          <w:rFonts w:ascii="Arial" w:hAnsi="Arial" w:cs="Arial"/>
          <w:b/>
          <w:bCs/>
          <w:szCs w:val="24"/>
        </w:rPr>
        <w:t>ι</w:t>
      </w:r>
      <w:r w:rsidRPr="00FE5981">
        <w:rPr>
          <w:rFonts w:ascii="Arial" w:hAnsi="Arial" w:cs="Arial"/>
          <w:b/>
          <w:bCs/>
          <w:szCs w:val="24"/>
        </w:rPr>
        <w:t xml:space="preserve"> </w:t>
      </w:r>
      <w:r w:rsidR="00FE64E8">
        <w:rPr>
          <w:rFonts w:ascii="Arial" w:hAnsi="Arial" w:cs="Arial"/>
          <w:b/>
          <w:bCs/>
          <w:szCs w:val="24"/>
        </w:rPr>
        <w:t>ε</w:t>
      </w:r>
      <w:r w:rsidRPr="00FE5981">
        <w:rPr>
          <w:rFonts w:ascii="Arial" w:hAnsi="Arial" w:cs="Arial"/>
          <w:b/>
          <w:bCs/>
          <w:szCs w:val="24"/>
        </w:rPr>
        <w:t>ρωτών</w:t>
      </w:r>
      <w:r w:rsidR="00FE64E8">
        <w:rPr>
          <w:rFonts w:ascii="Arial" w:hAnsi="Arial" w:cs="Arial"/>
          <w:b/>
          <w:bCs/>
          <w:szCs w:val="24"/>
        </w:rPr>
        <w:t>τες</w:t>
      </w:r>
      <w:r w:rsidR="00261627" w:rsidRPr="00FE5981">
        <w:rPr>
          <w:rFonts w:ascii="Arial" w:hAnsi="Arial" w:cs="Arial"/>
          <w:b/>
          <w:bCs/>
          <w:szCs w:val="24"/>
        </w:rPr>
        <w:t xml:space="preserve"> </w:t>
      </w:r>
      <w:r w:rsidR="00275FB2">
        <w:rPr>
          <w:rFonts w:ascii="Arial" w:hAnsi="Arial" w:cs="Arial"/>
          <w:b/>
          <w:bCs/>
          <w:szCs w:val="24"/>
        </w:rPr>
        <w:t>Β</w:t>
      </w:r>
      <w:r w:rsidR="00261627" w:rsidRPr="00FE5981">
        <w:rPr>
          <w:rFonts w:ascii="Arial" w:hAnsi="Arial" w:cs="Arial"/>
          <w:b/>
          <w:bCs/>
          <w:szCs w:val="24"/>
        </w:rPr>
        <w:t>ουλευτ</w:t>
      </w:r>
      <w:r w:rsidR="00FE64E8">
        <w:rPr>
          <w:rFonts w:ascii="Arial" w:hAnsi="Arial" w:cs="Arial"/>
          <w:b/>
          <w:bCs/>
          <w:szCs w:val="24"/>
        </w:rPr>
        <w:t>έ</w:t>
      </w:r>
      <w:r w:rsidR="004211AC" w:rsidRPr="00FE5981">
        <w:rPr>
          <w:rFonts w:ascii="Arial" w:hAnsi="Arial" w:cs="Arial"/>
          <w:b/>
          <w:bCs/>
          <w:szCs w:val="24"/>
        </w:rPr>
        <w:t>ς</w:t>
      </w:r>
    </w:p>
    <w:p w:rsidR="007A1917" w:rsidRPr="00FE5981" w:rsidRDefault="007A1917" w:rsidP="00275FB2">
      <w:pPr>
        <w:pStyle w:val="ac"/>
        <w:tabs>
          <w:tab w:val="left" w:pos="2127"/>
          <w:tab w:val="left" w:pos="2310"/>
          <w:tab w:val="left" w:pos="2475"/>
          <w:tab w:val="left" w:pos="2505"/>
          <w:tab w:val="left" w:pos="2640"/>
          <w:tab w:val="left" w:pos="2694"/>
          <w:tab w:val="left" w:pos="2835"/>
          <w:tab w:val="center" w:pos="4513"/>
        </w:tabs>
        <w:ind w:left="-850" w:right="-850"/>
        <w:jc w:val="center"/>
        <w:rPr>
          <w:rFonts w:ascii="Arial" w:hAnsi="Arial" w:cs="Arial"/>
          <w:b/>
          <w:bCs/>
          <w:szCs w:val="24"/>
        </w:rPr>
      </w:pPr>
      <w:bookmarkStart w:id="0" w:name="_GoBack"/>
      <w:bookmarkEnd w:id="0"/>
    </w:p>
    <w:p w:rsidR="00FB7182" w:rsidRPr="00FE5981" w:rsidRDefault="00FB7182" w:rsidP="00275FB2">
      <w:pPr>
        <w:pStyle w:val="ac"/>
        <w:tabs>
          <w:tab w:val="left" w:pos="2127"/>
          <w:tab w:val="left" w:pos="2310"/>
          <w:tab w:val="left" w:pos="2475"/>
          <w:tab w:val="left" w:pos="2505"/>
          <w:tab w:val="left" w:pos="2640"/>
          <w:tab w:val="left" w:pos="2694"/>
          <w:tab w:val="left" w:pos="2835"/>
          <w:tab w:val="center" w:pos="4513"/>
        </w:tabs>
        <w:ind w:left="-850" w:right="-850"/>
        <w:jc w:val="center"/>
        <w:rPr>
          <w:rFonts w:ascii="Arial" w:hAnsi="Arial" w:cs="Arial"/>
          <w:b/>
          <w:bCs/>
          <w:szCs w:val="24"/>
        </w:rPr>
      </w:pPr>
    </w:p>
    <w:p w:rsidR="00FB7182" w:rsidRDefault="00740285" w:rsidP="00275FB2">
      <w:pPr>
        <w:ind w:left="-850" w:right="-85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E16A9C" w:rsidRPr="00FE5981">
        <w:rPr>
          <w:rFonts w:ascii="Arial" w:hAnsi="Arial" w:cs="Arial"/>
          <w:b/>
          <w:bCs/>
          <w:sz w:val="24"/>
          <w:szCs w:val="24"/>
        </w:rPr>
        <w:t>Ζαμπάρας Μιλτιάδης (Μίλτος)</w:t>
      </w:r>
    </w:p>
    <w:p w:rsidR="00740285" w:rsidRPr="00FE5981" w:rsidRDefault="00740285" w:rsidP="00275FB2">
      <w:pPr>
        <w:ind w:left="-850" w:right="-85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Παπαηλιού Γιώργος</w:t>
      </w:r>
    </w:p>
    <w:p w:rsidR="009F06B1" w:rsidRDefault="009F06B1" w:rsidP="00275FB2">
      <w:pPr>
        <w:ind w:left="-850" w:right="-850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9F06B1" w:rsidSect="00FB7182">
      <w:footerReference w:type="default" r:id="rId9"/>
      <w:pgSz w:w="11906" w:h="16838"/>
      <w:pgMar w:top="1440" w:right="1800" w:bottom="2172" w:left="1800" w:header="0" w:footer="144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B32" w:rsidRDefault="008F7B32" w:rsidP="00FB7182">
      <w:pPr>
        <w:spacing w:after="0" w:line="240" w:lineRule="auto"/>
      </w:pPr>
      <w:r>
        <w:separator/>
      </w:r>
    </w:p>
  </w:endnote>
  <w:endnote w:type="continuationSeparator" w:id="0">
    <w:p w:rsidR="008F7B32" w:rsidRDefault="008F7B32" w:rsidP="00FB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182" w:rsidRDefault="00C25076">
    <w:pPr>
      <w:pStyle w:val="10"/>
    </w:pPr>
    <w:r>
      <w:fldChar w:fldCharType="begin"/>
    </w:r>
    <w:r w:rsidR="00E16A9C">
      <w:instrText>PAGE</w:instrText>
    </w:r>
    <w:r>
      <w:fldChar w:fldCharType="separate"/>
    </w:r>
    <w:r w:rsidR="00275F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B32" w:rsidRDefault="008F7B32" w:rsidP="00FB7182">
      <w:pPr>
        <w:spacing w:after="0" w:line="240" w:lineRule="auto"/>
      </w:pPr>
      <w:r>
        <w:separator/>
      </w:r>
    </w:p>
  </w:footnote>
  <w:footnote w:type="continuationSeparator" w:id="0">
    <w:p w:rsidR="008F7B32" w:rsidRDefault="008F7B32" w:rsidP="00FB7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9157A"/>
    <w:multiLevelType w:val="multilevel"/>
    <w:tmpl w:val="33CE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34E34"/>
    <w:multiLevelType w:val="multilevel"/>
    <w:tmpl w:val="BCFA3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41B05"/>
    <w:multiLevelType w:val="multilevel"/>
    <w:tmpl w:val="96E8CC8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251A09F8"/>
    <w:multiLevelType w:val="hybridMultilevel"/>
    <w:tmpl w:val="A1E441F2"/>
    <w:lvl w:ilvl="0" w:tplc="990CFB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B0700E"/>
    <w:multiLevelType w:val="hybridMultilevel"/>
    <w:tmpl w:val="B1D27D5A"/>
    <w:lvl w:ilvl="0" w:tplc="2FF2CC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B81737"/>
    <w:multiLevelType w:val="multilevel"/>
    <w:tmpl w:val="78469C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A6E6686"/>
    <w:multiLevelType w:val="hybridMultilevel"/>
    <w:tmpl w:val="EB54B7B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CBB3A20"/>
    <w:multiLevelType w:val="hybridMultilevel"/>
    <w:tmpl w:val="5C8E347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29C1A5F"/>
    <w:multiLevelType w:val="hybridMultilevel"/>
    <w:tmpl w:val="B9CA1C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182"/>
    <w:rsid w:val="000873FD"/>
    <w:rsid w:val="000925EF"/>
    <w:rsid w:val="000B6770"/>
    <w:rsid w:val="000D2A80"/>
    <w:rsid w:val="000F5072"/>
    <w:rsid w:val="00114B7E"/>
    <w:rsid w:val="00130346"/>
    <w:rsid w:val="001368EC"/>
    <w:rsid w:val="00136F6A"/>
    <w:rsid w:val="00152D12"/>
    <w:rsid w:val="00194CD5"/>
    <w:rsid w:val="001B220C"/>
    <w:rsid w:val="001D0F9B"/>
    <w:rsid w:val="00211BAD"/>
    <w:rsid w:val="00227D25"/>
    <w:rsid w:val="00241B66"/>
    <w:rsid w:val="00261627"/>
    <w:rsid w:val="00271C07"/>
    <w:rsid w:val="00275FB2"/>
    <w:rsid w:val="00276537"/>
    <w:rsid w:val="002C6013"/>
    <w:rsid w:val="002E5003"/>
    <w:rsid w:val="002F0225"/>
    <w:rsid w:val="002F4648"/>
    <w:rsid w:val="0035011A"/>
    <w:rsid w:val="00370B8B"/>
    <w:rsid w:val="00374C43"/>
    <w:rsid w:val="00375306"/>
    <w:rsid w:val="0038510E"/>
    <w:rsid w:val="003938B1"/>
    <w:rsid w:val="003A413F"/>
    <w:rsid w:val="003B06D4"/>
    <w:rsid w:val="003C4DD5"/>
    <w:rsid w:val="003C70F1"/>
    <w:rsid w:val="003F07E8"/>
    <w:rsid w:val="003F7AF9"/>
    <w:rsid w:val="004211AC"/>
    <w:rsid w:val="00430611"/>
    <w:rsid w:val="00464477"/>
    <w:rsid w:val="00471B2F"/>
    <w:rsid w:val="00481B85"/>
    <w:rsid w:val="00484A9D"/>
    <w:rsid w:val="00485F7A"/>
    <w:rsid w:val="00496CA6"/>
    <w:rsid w:val="004D0EDA"/>
    <w:rsid w:val="004F5C5F"/>
    <w:rsid w:val="004F79AA"/>
    <w:rsid w:val="00502547"/>
    <w:rsid w:val="00504699"/>
    <w:rsid w:val="00506A47"/>
    <w:rsid w:val="00550823"/>
    <w:rsid w:val="00553FAA"/>
    <w:rsid w:val="00557FD8"/>
    <w:rsid w:val="005D6200"/>
    <w:rsid w:val="00605CC1"/>
    <w:rsid w:val="00644549"/>
    <w:rsid w:val="00650C17"/>
    <w:rsid w:val="00663FC4"/>
    <w:rsid w:val="00675835"/>
    <w:rsid w:val="0067682F"/>
    <w:rsid w:val="006E1102"/>
    <w:rsid w:val="007007A7"/>
    <w:rsid w:val="00727C7C"/>
    <w:rsid w:val="00740285"/>
    <w:rsid w:val="00775970"/>
    <w:rsid w:val="0079031F"/>
    <w:rsid w:val="00795236"/>
    <w:rsid w:val="007A1917"/>
    <w:rsid w:val="007A5BDB"/>
    <w:rsid w:val="00804CB2"/>
    <w:rsid w:val="0081708A"/>
    <w:rsid w:val="00825CBC"/>
    <w:rsid w:val="008834B2"/>
    <w:rsid w:val="008844C0"/>
    <w:rsid w:val="0088451C"/>
    <w:rsid w:val="008A2BBF"/>
    <w:rsid w:val="008C4AFF"/>
    <w:rsid w:val="008E41ED"/>
    <w:rsid w:val="008E6EDD"/>
    <w:rsid w:val="008F3AFA"/>
    <w:rsid w:val="008F7B32"/>
    <w:rsid w:val="00931E4D"/>
    <w:rsid w:val="0094044C"/>
    <w:rsid w:val="00965403"/>
    <w:rsid w:val="00973DE7"/>
    <w:rsid w:val="00977C73"/>
    <w:rsid w:val="00980210"/>
    <w:rsid w:val="0098146B"/>
    <w:rsid w:val="00985F11"/>
    <w:rsid w:val="009B34BF"/>
    <w:rsid w:val="009E4967"/>
    <w:rsid w:val="009F06B1"/>
    <w:rsid w:val="009F4B8D"/>
    <w:rsid w:val="00A01ABB"/>
    <w:rsid w:val="00A150FF"/>
    <w:rsid w:val="00A2163D"/>
    <w:rsid w:val="00A568CE"/>
    <w:rsid w:val="00A87C3C"/>
    <w:rsid w:val="00AC3C4F"/>
    <w:rsid w:val="00B346F1"/>
    <w:rsid w:val="00B40E31"/>
    <w:rsid w:val="00B5318D"/>
    <w:rsid w:val="00B54B7D"/>
    <w:rsid w:val="00BB521A"/>
    <w:rsid w:val="00BB78BC"/>
    <w:rsid w:val="00BB7D90"/>
    <w:rsid w:val="00C125D6"/>
    <w:rsid w:val="00C25076"/>
    <w:rsid w:val="00CD18AE"/>
    <w:rsid w:val="00CE7EB5"/>
    <w:rsid w:val="00D234EB"/>
    <w:rsid w:val="00D50910"/>
    <w:rsid w:val="00D5260B"/>
    <w:rsid w:val="00D93155"/>
    <w:rsid w:val="00DA09EF"/>
    <w:rsid w:val="00DA15C6"/>
    <w:rsid w:val="00DA212C"/>
    <w:rsid w:val="00DA2870"/>
    <w:rsid w:val="00E12B3E"/>
    <w:rsid w:val="00E16A9C"/>
    <w:rsid w:val="00E200FD"/>
    <w:rsid w:val="00E45C70"/>
    <w:rsid w:val="00E72D62"/>
    <w:rsid w:val="00E822C9"/>
    <w:rsid w:val="00E86530"/>
    <w:rsid w:val="00EB7C9A"/>
    <w:rsid w:val="00EC18E4"/>
    <w:rsid w:val="00EE081C"/>
    <w:rsid w:val="00F07482"/>
    <w:rsid w:val="00F26001"/>
    <w:rsid w:val="00F31910"/>
    <w:rsid w:val="00F31B39"/>
    <w:rsid w:val="00F54AC2"/>
    <w:rsid w:val="00FB7182"/>
    <w:rsid w:val="00FC3F58"/>
    <w:rsid w:val="00FE5981"/>
    <w:rsid w:val="00FE64E8"/>
    <w:rsid w:val="00FE7B8D"/>
    <w:rsid w:val="00FF0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1770"/>
  <w15:docId w15:val="{E4CDC863-B074-483E-B5C4-FB47F43A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41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91070B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qFormat/>
    <w:rsid w:val="00BD2CE0"/>
    <w:rPr>
      <w:sz w:val="16"/>
      <w:szCs w:val="16"/>
    </w:rPr>
  </w:style>
  <w:style w:type="character" w:customStyle="1" w:styleId="Char1">
    <w:name w:val="Θέμα σχολίου Char1"/>
    <w:basedOn w:val="a0"/>
    <w:link w:val="a5"/>
    <w:uiPriority w:val="99"/>
    <w:semiHidden/>
    <w:qFormat/>
    <w:rsid w:val="00BD2CE0"/>
    <w:rPr>
      <w:sz w:val="20"/>
      <w:szCs w:val="20"/>
    </w:rPr>
  </w:style>
  <w:style w:type="character" w:customStyle="1" w:styleId="Char0">
    <w:name w:val="Θέμα σχολίου Char"/>
    <w:basedOn w:val="Char1"/>
    <w:uiPriority w:val="99"/>
    <w:semiHidden/>
    <w:qFormat/>
    <w:rsid w:val="00BD2CE0"/>
    <w:rPr>
      <w:b/>
      <w:bCs/>
      <w:sz w:val="20"/>
      <w:szCs w:val="20"/>
    </w:rPr>
  </w:style>
  <w:style w:type="character" w:styleId="a6">
    <w:name w:val="Intense Emphasis"/>
    <w:qFormat/>
    <w:rsid w:val="00FB7182"/>
    <w:rPr>
      <w:b/>
      <w:bCs/>
    </w:rPr>
  </w:style>
  <w:style w:type="character" w:styleId="a7">
    <w:name w:val="Emphasis"/>
    <w:qFormat/>
    <w:rsid w:val="00FB7182"/>
    <w:rPr>
      <w:i/>
      <w:iCs/>
    </w:rPr>
  </w:style>
  <w:style w:type="paragraph" w:customStyle="1" w:styleId="a8">
    <w:name w:val="Επικεφαλίδα"/>
    <w:basedOn w:val="a"/>
    <w:next w:val="a9"/>
    <w:qFormat/>
    <w:rsid w:val="00FB718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FB7182"/>
    <w:pPr>
      <w:spacing w:after="140" w:line="276" w:lineRule="auto"/>
    </w:pPr>
  </w:style>
  <w:style w:type="paragraph" w:styleId="aa">
    <w:name w:val="List"/>
    <w:basedOn w:val="a9"/>
    <w:rsid w:val="00FB7182"/>
    <w:rPr>
      <w:rFonts w:cs="Arial"/>
    </w:rPr>
  </w:style>
  <w:style w:type="paragraph" w:customStyle="1" w:styleId="1">
    <w:name w:val="Λεζάντα1"/>
    <w:basedOn w:val="a"/>
    <w:qFormat/>
    <w:rsid w:val="00FB718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Ευρετήριο"/>
    <w:basedOn w:val="a"/>
    <w:qFormat/>
    <w:rsid w:val="00FB7182"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732C2F"/>
    <w:pPr>
      <w:spacing w:after="0" w:line="240" w:lineRule="auto"/>
      <w:ind w:left="720"/>
      <w:contextualSpacing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3">
    <w:name w:val="Balloon Text"/>
    <w:basedOn w:val="a"/>
    <w:link w:val="Char"/>
    <w:uiPriority w:val="99"/>
    <w:semiHidden/>
    <w:unhideWhenUsed/>
    <w:qFormat/>
    <w:rsid w:val="009107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annotation text"/>
    <w:basedOn w:val="a"/>
    <w:uiPriority w:val="99"/>
    <w:semiHidden/>
    <w:unhideWhenUsed/>
    <w:qFormat/>
    <w:rsid w:val="00BD2CE0"/>
    <w:pPr>
      <w:spacing w:line="240" w:lineRule="auto"/>
    </w:pPr>
    <w:rPr>
      <w:sz w:val="20"/>
      <w:szCs w:val="20"/>
    </w:rPr>
  </w:style>
  <w:style w:type="paragraph" w:styleId="a5">
    <w:name w:val="annotation subject"/>
    <w:basedOn w:val="ad"/>
    <w:next w:val="ad"/>
    <w:link w:val="Char1"/>
    <w:uiPriority w:val="99"/>
    <w:semiHidden/>
    <w:unhideWhenUsed/>
    <w:qFormat/>
    <w:rsid w:val="00BD2CE0"/>
    <w:rPr>
      <w:b/>
      <w:bCs/>
    </w:rPr>
  </w:style>
  <w:style w:type="paragraph" w:customStyle="1" w:styleId="ae">
    <w:name w:val="Κεφαλίδα και υποσέλιδο"/>
    <w:basedOn w:val="a"/>
    <w:qFormat/>
    <w:rsid w:val="00FB7182"/>
    <w:pPr>
      <w:suppressLineNumbers/>
      <w:tabs>
        <w:tab w:val="center" w:pos="4153"/>
        <w:tab w:val="right" w:pos="8306"/>
      </w:tabs>
    </w:pPr>
  </w:style>
  <w:style w:type="paragraph" w:customStyle="1" w:styleId="10">
    <w:name w:val="Υποσέλιδο1"/>
    <w:basedOn w:val="ae"/>
    <w:rsid w:val="00FB7182"/>
  </w:style>
  <w:style w:type="paragraph" w:styleId="Web">
    <w:name w:val="Normal (Web)"/>
    <w:basedOn w:val="a"/>
    <w:uiPriority w:val="99"/>
    <w:semiHidden/>
    <w:unhideWhenUsed/>
    <w:rsid w:val="00EB7C9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6CB65-DB7D-46A3-9685-498E8218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Azor</dc:creator>
  <cp:lastModifiedBy>Μέλη Ιωάννα</cp:lastModifiedBy>
  <cp:revision>6</cp:revision>
  <dcterms:created xsi:type="dcterms:W3CDTF">2025-07-16T09:27:00Z</dcterms:created>
  <dcterms:modified xsi:type="dcterms:W3CDTF">2025-07-16T09:30:00Z</dcterms:modified>
  <dc:language>el-GR</dc:language>
</cp:coreProperties>
</file>