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B760" w14:textId="77777777" w:rsidR="00074821" w:rsidRDefault="004A75D8" w:rsidP="004A75D8">
      <w:pPr>
        <w:jc w:val="both"/>
        <w:rPr>
          <w:b/>
          <w:sz w:val="28"/>
          <w:szCs w:val="28"/>
        </w:rPr>
      </w:pPr>
      <w:r>
        <w:rPr>
          <w:b/>
          <w:sz w:val="28"/>
          <w:szCs w:val="28"/>
        </w:rPr>
        <w:t xml:space="preserve">                                            </w:t>
      </w:r>
    </w:p>
    <w:p w14:paraId="5EC03B92" w14:textId="623B238B" w:rsidR="00074821" w:rsidRPr="00074821" w:rsidRDefault="00074821" w:rsidP="004A75D8">
      <w:pPr>
        <w:jc w:val="both"/>
        <w:rPr>
          <w:rFonts w:ascii="Bookman Old Style" w:hAnsi="Bookman Old Style"/>
          <w:b/>
          <w:sz w:val="32"/>
          <w:szCs w:val="32"/>
        </w:rPr>
      </w:pPr>
      <w:r>
        <w:rPr>
          <w:rFonts w:ascii="Bookman Old Style" w:hAnsi="Bookman Old Style"/>
          <w:b/>
          <w:sz w:val="32"/>
          <w:szCs w:val="32"/>
        </w:rPr>
        <w:t xml:space="preserve">            </w:t>
      </w:r>
      <w:r w:rsidRPr="00074821">
        <w:rPr>
          <w:rFonts w:ascii="Bookman Old Style" w:hAnsi="Bookman Old Style"/>
          <w:b/>
          <w:sz w:val="32"/>
          <w:szCs w:val="32"/>
        </w:rPr>
        <w:t>ΠΡΟΤΑΣΕΙΣ ΓΙΑ ΤΟ ΚΑΤΑΣΤΑΤΙΚΟ</w:t>
      </w:r>
    </w:p>
    <w:p w14:paraId="02B795CF" w14:textId="1A237EB2" w:rsidR="004A75D8" w:rsidRPr="004A75D8" w:rsidRDefault="004A75D8" w:rsidP="004A75D8">
      <w:pPr>
        <w:jc w:val="both"/>
        <w:rPr>
          <w:rFonts w:ascii="Bookman Old Style" w:hAnsi="Bookman Old Style"/>
          <w:b/>
          <w:sz w:val="28"/>
          <w:szCs w:val="28"/>
        </w:rPr>
      </w:pPr>
      <w:r w:rsidRPr="004A75D8">
        <w:rPr>
          <w:rFonts w:ascii="Bookman Old Style" w:hAnsi="Bookman Old Style"/>
          <w:b/>
          <w:sz w:val="28"/>
          <w:szCs w:val="28"/>
        </w:rPr>
        <w:t>ΚΕΦΑΛΑΙΟ ΠΡΩΤΟ</w:t>
      </w:r>
    </w:p>
    <w:p w14:paraId="4516BCAC" w14:textId="1CE6CB6C" w:rsidR="004A75D8" w:rsidRPr="004A75D8" w:rsidRDefault="004A75D8" w:rsidP="004A75D8">
      <w:pPr>
        <w:jc w:val="both"/>
        <w:rPr>
          <w:rFonts w:ascii="Bookman Old Style" w:hAnsi="Bookman Old Style"/>
          <w:b/>
          <w:sz w:val="24"/>
          <w:szCs w:val="24"/>
        </w:rPr>
      </w:pPr>
      <w:r w:rsidRPr="004A75D8">
        <w:rPr>
          <w:rFonts w:ascii="Bookman Old Style" w:hAnsi="Bookman Old Style"/>
          <w:b/>
          <w:sz w:val="24"/>
          <w:szCs w:val="24"/>
        </w:rPr>
        <w:t>Άρθρο 1</w:t>
      </w:r>
      <w:r w:rsidR="004B2E31">
        <w:rPr>
          <w:rFonts w:ascii="Bookman Old Style" w:hAnsi="Bookman Old Style"/>
          <w:b/>
          <w:sz w:val="24"/>
          <w:szCs w:val="24"/>
        </w:rPr>
        <w:t xml:space="preserve">   ΤΙΤΛΟΣ -ΕΜΒΛΗΜΑ -ΕΔΡΑ</w:t>
      </w:r>
    </w:p>
    <w:p w14:paraId="401117FF" w14:textId="77777777" w:rsidR="00B917DB" w:rsidRPr="00B917DB" w:rsidRDefault="00B917DB" w:rsidP="004A75D8">
      <w:pPr>
        <w:pStyle w:val="ListParagraph"/>
        <w:numPr>
          <w:ilvl w:val="0"/>
          <w:numId w:val="6"/>
        </w:numPr>
        <w:jc w:val="both"/>
        <w:rPr>
          <w:rFonts w:ascii="Bookman Old Style" w:hAnsi="Bookman Old Style"/>
          <w:b/>
          <w:sz w:val="24"/>
          <w:szCs w:val="24"/>
        </w:rPr>
      </w:pPr>
      <w:r>
        <w:rPr>
          <w:rFonts w:ascii="Bookman Old Style" w:hAnsi="Bookman Old Style"/>
          <w:bCs/>
          <w:sz w:val="24"/>
          <w:szCs w:val="24"/>
        </w:rPr>
        <w:t>Όσον αφορά την ονοματολογία θα πρότεινα ν’αλλάξει…</w:t>
      </w:r>
    </w:p>
    <w:p w14:paraId="6AAD6FC6" w14:textId="38FFEB24" w:rsidR="00B917DB" w:rsidRDefault="004A75D8" w:rsidP="00074821">
      <w:pPr>
        <w:pStyle w:val="ListParagraph"/>
        <w:numPr>
          <w:ilvl w:val="0"/>
          <w:numId w:val="16"/>
        </w:numPr>
        <w:jc w:val="both"/>
        <w:rPr>
          <w:rFonts w:ascii="Bookman Old Style" w:hAnsi="Bookman Old Style"/>
          <w:b/>
          <w:sz w:val="24"/>
          <w:szCs w:val="24"/>
        </w:rPr>
      </w:pPr>
      <w:r w:rsidRPr="004A75D8">
        <w:rPr>
          <w:rFonts w:ascii="Bookman Old Style" w:hAnsi="Bookman Old Style"/>
          <w:bCs/>
          <w:sz w:val="24"/>
          <w:szCs w:val="24"/>
        </w:rPr>
        <w:t xml:space="preserve">Ο τίτλος του κόμματος </w:t>
      </w:r>
      <w:r w:rsidR="008F5608">
        <w:rPr>
          <w:rFonts w:ascii="Bookman Old Style" w:hAnsi="Bookman Old Style"/>
          <w:bCs/>
          <w:sz w:val="24"/>
          <w:szCs w:val="24"/>
        </w:rPr>
        <w:t xml:space="preserve">θα προτιμούσα να </w:t>
      </w:r>
      <w:r w:rsidRPr="004A75D8">
        <w:rPr>
          <w:rFonts w:ascii="Bookman Old Style" w:hAnsi="Bookman Old Style"/>
          <w:bCs/>
          <w:sz w:val="24"/>
          <w:szCs w:val="24"/>
        </w:rPr>
        <w:t xml:space="preserve">είναι </w:t>
      </w:r>
      <w:r>
        <w:rPr>
          <w:rFonts w:ascii="Bookman Old Style" w:hAnsi="Bookman Old Style"/>
          <w:b/>
          <w:sz w:val="24"/>
          <w:szCs w:val="24"/>
        </w:rPr>
        <w:t>«Συνασπισμός Ριζοσπαστικής Αριστεράς»</w:t>
      </w:r>
      <w:r w:rsidR="00B917DB">
        <w:rPr>
          <w:rFonts w:ascii="Bookman Old Style" w:hAnsi="Bookman Old Style"/>
          <w:b/>
          <w:sz w:val="24"/>
          <w:szCs w:val="24"/>
        </w:rPr>
        <w:t>.</w:t>
      </w:r>
    </w:p>
    <w:p w14:paraId="1BE48F3C" w14:textId="1E15B4CC" w:rsidR="00B917DB" w:rsidRPr="00C67941" w:rsidRDefault="00B917DB" w:rsidP="001C2AE5">
      <w:pPr>
        <w:pStyle w:val="ListParagraph"/>
        <w:numPr>
          <w:ilvl w:val="0"/>
          <w:numId w:val="7"/>
        </w:numPr>
        <w:jc w:val="both"/>
        <w:rPr>
          <w:rFonts w:ascii="Bookman Old Style" w:hAnsi="Bookman Old Style"/>
          <w:b/>
          <w:sz w:val="24"/>
          <w:szCs w:val="24"/>
        </w:rPr>
      </w:pPr>
      <w:r w:rsidRPr="00C67941">
        <w:rPr>
          <w:rFonts w:ascii="Bookman Old Style" w:hAnsi="Bookman Old Style"/>
          <w:bCs/>
          <w:sz w:val="24"/>
          <w:szCs w:val="24"/>
        </w:rPr>
        <w:t>Το κόμμα έχει ως αναφορά την πολιτική οικογένεια της Ευρωπαικής</w:t>
      </w:r>
      <w:r w:rsidR="004B2E31" w:rsidRPr="00C67941">
        <w:rPr>
          <w:rFonts w:ascii="Bookman Old Style" w:hAnsi="Bookman Old Style"/>
          <w:bCs/>
          <w:sz w:val="24"/>
          <w:szCs w:val="24"/>
        </w:rPr>
        <w:t xml:space="preserve"> </w:t>
      </w:r>
      <w:r w:rsidRPr="00C67941">
        <w:rPr>
          <w:rFonts w:ascii="Bookman Old Style" w:hAnsi="Bookman Old Style"/>
          <w:bCs/>
          <w:sz w:val="24"/>
          <w:szCs w:val="24"/>
        </w:rPr>
        <w:t>Αριστεράς, επιδιώκοντας διαρκώς την ευρύτερη δυνατή, ενωτική, πολιτική της έκφραση.</w:t>
      </w:r>
      <w:r w:rsidR="00C67941" w:rsidRPr="00C67941">
        <w:rPr>
          <w:rFonts w:ascii="Bookman Old Style" w:hAnsi="Bookman Old Style"/>
          <w:bCs/>
          <w:sz w:val="24"/>
          <w:szCs w:val="24"/>
        </w:rPr>
        <w:t xml:space="preserve"> </w:t>
      </w:r>
    </w:p>
    <w:p w14:paraId="3F545E0B" w14:textId="77777777" w:rsidR="004B2E31" w:rsidRDefault="00B917DB" w:rsidP="004B2E31">
      <w:pPr>
        <w:jc w:val="both"/>
        <w:rPr>
          <w:rFonts w:ascii="Bookman Old Style" w:hAnsi="Bookman Old Style"/>
          <w:b/>
          <w:sz w:val="24"/>
          <w:szCs w:val="24"/>
        </w:rPr>
      </w:pPr>
      <w:r>
        <w:rPr>
          <w:rFonts w:ascii="Bookman Old Style" w:hAnsi="Bookman Old Style"/>
          <w:b/>
          <w:sz w:val="24"/>
          <w:szCs w:val="24"/>
        </w:rPr>
        <w:t xml:space="preserve">   </w:t>
      </w:r>
      <w:bookmarkStart w:id="0" w:name="_Hlk197112512"/>
      <w:r w:rsidRPr="0011734F">
        <w:rPr>
          <w:rFonts w:ascii="Bookman Old Style" w:hAnsi="Bookman Old Style"/>
          <w:b/>
          <w:sz w:val="24"/>
          <w:szCs w:val="24"/>
        </w:rPr>
        <w:t>Άρθρο 2</w:t>
      </w:r>
      <w:r>
        <w:rPr>
          <w:rFonts w:ascii="Bookman Old Style" w:hAnsi="Bookman Old Style"/>
          <w:b/>
          <w:sz w:val="24"/>
          <w:szCs w:val="24"/>
        </w:rPr>
        <w:t xml:space="preserve">   </w:t>
      </w:r>
      <w:bookmarkEnd w:id="0"/>
      <w:r w:rsidR="004B2E31">
        <w:rPr>
          <w:rFonts w:ascii="Bookman Old Style" w:hAnsi="Bookman Old Style"/>
          <w:b/>
          <w:sz w:val="24"/>
          <w:szCs w:val="24"/>
        </w:rPr>
        <w:t>ΒΑΣΙΚΕΣ ΑΡΧΕΣ ΛΕΙΤΟΥΡΓΙΑΣ</w:t>
      </w:r>
    </w:p>
    <w:p w14:paraId="273DDF88" w14:textId="445049EF" w:rsidR="00B917DB" w:rsidRDefault="00B917DB" w:rsidP="004B2E31">
      <w:pPr>
        <w:pStyle w:val="ListParagraph"/>
        <w:numPr>
          <w:ilvl w:val="0"/>
          <w:numId w:val="10"/>
        </w:numPr>
        <w:jc w:val="both"/>
        <w:rPr>
          <w:rFonts w:ascii="Bookman Old Style" w:hAnsi="Bookman Old Style"/>
          <w:bCs/>
          <w:sz w:val="24"/>
          <w:szCs w:val="24"/>
        </w:rPr>
      </w:pPr>
      <w:r w:rsidRPr="004B2E31">
        <w:rPr>
          <w:rFonts w:ascii="Bookman Old Style" w:hAnsi="Bookman Old Style"/>
          <w:bCs/>
          <w:sz w:val="24"/>
          <w:szCs w:val="24"/>
        </w:rPr>
        <w:t>Ο ΣΥΡΙΖΑ λειτουργεί με βάση τις αρχές της Δημοκρατίας, της Συλλογικότητας, της ισότητας, της Αλληλεγγύης και της Αποκέντρωσης.</w:t>
      </w:r>
    </w:p>
    <w:p w14:paraId="5731203A" w14:textId="0A6F98EA" w:rsidR="00024C5A" w:rsidRPr="00024C5A" w:rsidRDefault="00024C5A" w:rsidP="00024C5A">
      <w:pPr>
        <w:jc w:val="both"/>
        <w:rPr>
          <w:rFonts w:ascii="Bookman Old Style" w:hAnsi="Bookman Old Style"/>
          <w:bCs/>
          <w:sz w:val="24"/>
          <w:szCs w:val="24"/>
        </w:rPr>
      </w:pPr>
      <w:r w:rsidRPr="0011734F">
        <w:rPr>
          <w:rFonts w:ascii="Bookman Old Style" w:hAnsi="Bookman Old Style"/>
          <w:b/>
          <w:sz w:val="24"/>
          <w:szCs w:val="24"/>
        </w:rPr>
        <w:t xml:space="preserve">Άρθρο </w:t>
      </w:r>
      <w:r>
        <w:rPr>
          <w:rFonts w:ascii="Bookman Old Style" w:hAnsi="Bookman Old Style"/>
          <w:b/>
          <w:sz w:val="24"/>
          <w:szCs w:val="24"/>
        </w:rPr>
        <w:t>3  ΚΑΙ 4  ΟΡΙΣΜΟΣ ΜΕΛΟΥΣ</w:t>
      </w:r>
      <w:r>
        <w:rPr>
          <w:rFonts w:ascii="Bookman Old Style" w:hAnsi="Bookman Old Style"/>
          <w:b/>
          <w:sz w:val="24"/>
          <w:szCs w:val="24"/>
        </w:rPr>
        <w:t xml:space="preserve"> </w:t>
      </w:r>
      <w:r>
        <w:rPr>
          <w:rFonts w:ascii="Bookman Old Style" w:hAnsi="Bookman Old Style"/>
          <w:b/>
          <w:sz w:val="24"/>
          <w:szCs w:val="24"/>
        </w:rPr>
        <w:t>- ΈΝΤΑΞΗ</w:t>
      </w:r>
      <w:r>
        <w:rPr>
          <w:rFonts w:ascii="Bookman Old Style" w:hAnsi="Bookman Old Style"/>
          <w:b/>
          <w:sz w:val="24"/>
          <w:szCs w:val="24"/>
        </w:rPr>
        <w:t xml:space="preserve"> </w:t>
      </w:r>
    </w:p>
    <w:p w14:paraId="6935F0CE" w14:textId="4AE6D977" w:rsidR="00024C5A" w:rsidRPr="00024C5A" w:rsidRDefault="00024C5A" w:rsidP="00024C5A">
      <w:pPr>
        <w:rPr>
          <w:rFonts w:ascii="Bookman Old Style" w:hAnsi="Bookman Old Style"/>
          <w:sz w:val="24"/>
          <w:szCs w:val="24"/>
        </w:rPr>
      </w:pPr>
      <w:r>
        <w:rPr>
          <w:rFonts w:ascii="Bookman Old Style" w:hAnsi="Bookman Old Style"/>
          <w:b/>
          <w:bCs/>
          <w:sz w:val="24"/>
          <w:szCs w:val="24"/>
        </w:rPr>
        <w:t xml:space="preserve">     </w:t>
      </w:r>
      <w:r w:rsidRPr="00024C5A">
        <w:rPr>
          <w:rFonts w:ascii="Bookman Old Style" w:hAnsi="Bookman Old Style"/>
          <w:b/>
          <w:bCs/>
          <w:sz w:val="24"/>
          <w:szCs w:val="24"/>
        </w:rPr>
        <w:t>α.</w:t>
      </w:r>
      <w:r w:rsidRPr="00024C5A">
        <w:rPr>
          <w:rFonts w:ascii="Bookman Old Style" w:hAnsi="Bookman Old Style"/>
          <w:sz w:val="24"/>
          <w:szCs w:val="24"/>
        </w:rPr>
        <w:t xml:space="preserve"> Κατάργηση ορίου 30 ετών (άρθρο 3 </w:t>
      </w:r>
      <w:r w:rsidRPr="00024C5A">
        <w:rPr>
          <w:rFonts w:ascii="Bookman Old Style" w:hAnsi="Bookman Old Style" w:cstheme="minorHAnsi"/>
          <w:sz w:val="24"/>
          <w:szCs w:val="24"/>
        </w:rPr>
        <w:t>§</w:t>
      </w:r>
      <w:r w:rsidRPr="00024C5A">
        <w:rPr>
          <w:rFonts w:ascii="Bookman Old Style" w:hAnsi="Bookman Old Style"/>
          <w:sz w:val="24"/>
          <w:szCs w:val="24"/>
        </w:rPr>
        <w:t xml:space="preserve"> 4)</w:t>
      </w:r>
    </w:p>
    <w:p w14:paraId="1FF55EFE" w14:textId="77777777" w:rsidR="00024C5A" w:rsidRPr="00024C5A" w:rsidRDefault="00024C5A" w:rsidP="00024C5A">
      <w:pPr>
        <w:jc w:val="both"/>
        <w:rPr>
          <w:rFonts w:ascii="Bookman Old Style" w:hAnsi="Bookman Old Style"/>
          <w:bCs/>
          <w:sz w:val="24"/>
          <w:szCs w:val="24"/>
        </w:rPr>
      </w:pPr>
    </w:p>
    <w:p w14:paraId="296D361D" w14:textId="76192894" w:rsidR="004B2E31" w:rsidRDefault="00B917DB" w:rsidP="004B2E31">
      <w:pPr>
        <w:jc w:val="both"/>
        <w:rPr>
          <w:rFonts w:ascii="Bookman Old Style" w:hAnsi="Bookman Old Style"/>
          <w:b/>
          <w:sz w:val="24"/>
          <w:szCs w:val="24"/>
        </w:rPr>
      </w:pPr>
      <w:r w:rsidRPr="00B917DB">
        <w:rPr>
          <w:rFonts w:ascii="Bookman Old Style" w:hAnsi="Bookman Old Style"/>
          <w:b/>
          <w:sz w:val="24"/>
          <w:szCs w:val="24"/>
        </w:rPr>
        <w:t>Άρθρο 7</w:t>
      </w:r>
      <w:r w:rsidR="004B2E31">
        <w:rPr>
          <w:rFonts w:ascii="Bookman Old Style" w:hAnsi="Bookman Old Style"/>
          <w:b/>
          <w:sz w:val="24"/>
          <w:szCs w:val="24"/>
        </w:rPr>
        <w:t xml:space="preserve">  </w:t>
      </w:r>
      <w:r w:rsidR="004B2E31">
        <w:rPr>
          <w:rFonts w:ascii="Bookman Old Style" w:hAnsi="Bookman Old Style"/>
          <w:b/>
          <w:sz w:val="24"/>
          <w:szCs w:val="24"/>
        </w:rPr>
        <w:t>ΑΠΩΛΕΙΑ ΚΑΙ ΑΝΑΣΤΟΛΗ ΤΗΣ ΙΔΙΟΤΗΤΑΣ ΜΕΛΟΥΣ</w:t>
      </w:r>
    </w:p>
    <w:p w14:paraId="6EA39CFF" w14:textId="55C231C1" w:rsidR="004B2E31" w:rsidRDefault="004B2E31" w:rsidP="004B2E31">
      <w:pPr>
        <w:pStyle w:val="ListParagraph"/>
        <w:numPr>
          <w:ilvl w:val="0"/>
          <w:numId w:val="9"/>
        </w:numPr>
        <w:jc w:val="both"/>
        <w:rPr>
          <w:rFonts w:ascii="Bookman Old Style" w:hAnsi="Bookman Old Style"/>
          <w:bCs/>
          <w:color w:val="C00000"/>
          <w:sz w:val="24"/>
          <w:szCs w:val="24"/>
          <w:u w:val="single"/>
        </w:rPr>
      </w:pPr>
      <w:r w:rsidRPr="004B2E31">
        <w:rPr>
          <w:rFonts w:ascii="Bookman Old Style" w:hAnsi="Bookman Old Style"/>
          <w:bCs/>
          <w:sz w:val="24"/>
          <w:szCs w:val="24"/>
        </w:rPr>
        <w:t xml:space="preserve">Η ιδιότητα του μέλους χάνεται με το θάνατο ή την αποχώρηση του μέλους, η οποία γίνεται εγγράφως ή προφορικά ενώπιον της Οργάνωσης Μελών στην οποία ανήκει, </w:t>
      </w:r>
      <w:r w:rsidRPr="004B2E31">
        <w:rPr>
          <w:rFonts w:ascii="Bookman Old Style" w:hAnsi="Bookman Old Style"/>
          <w:bCs/>
          <w:color w:val="C00000"/>
          <w:sz w:val="24"/>
          <w:szCs w:val="24"/>
          <w:u w:val="single"/>
        </w:rPr>
        <w:t xml:space="preserve">ή διαδικτυακά μέσω της ιστοσελίδας ή της ψηφιακής πλατφόρμας/εφαρμογής του κόμματος. </w:t>
      </w:r>
    </w:p>
    <w:p w14:paraId="15FB9C19" w14:textId="0BF27882" w:rsidR="004B2E31" w:rsidRPr="007C134E" w:rsidRDefault="004B2E31" w:rsidP="004B2E31">
      <w:pPr>
        <w:pStyle w:val="ListParagraph"/>
        <w:numPr>
          <w:ilvl w:val="0"/>
          <w:numId w:val="9"/>
        </w:numPr>
        <w:jc w:val="both"/>
        <w:rPr>
          <w:rFonts w:ascii="Bookman Old Style" w:hAnsi="Bookman Old Style"/>
          <w:bCs/>
          <w:color w:val="C00000"/>
          <w:sz w:val="24"/>
          <w:szCs w:val="24"/>
          <w:u w:val="single"/>
        </w:rPr>
      </w:pPr>
      <w:r>
        <w:rPr>
          <w:rFonts w:ascii="Bookman Old Style" w:hAnsi="Bookman Old Style"/>
          <w:bCs/>
          <w:sz w:val="24"/>
          <w:szCs w:val="24"/>
        </w:rPr>
        <w:t>Φεύγει μένει μόνο το 3.</w:t>
      </w:r>
    </w:p>
    <w:p w14:paraId="7005BF35" w14:textId="77777777" w:rsidR="007C134E" w:rsidRPr="004B2E31" w:rsidRDefault="007C134E" w:rsidP="007C134E">
      <w:pPr>
        <w:pStyle w:val="ListParagraph"/>
        <w:ind w:left="684"/>
        <w:jc w:val="both"/>
        <w:rPr>
          <w:rFonts w:ascii="Bookman Old Style" w:hAnsi="Bookman Old Style"/>
          <w:bCs/>
          <w:color w:val="C00000"/>
          <w:sz w:val="24"/>
          <w:szCs w:val="24"/>
          <w:u w:val="single"/>
        </w:rPr>
      </w:pPr>
    </w:p>
    <w:p w14:paraId="0A14B9C1" w14:textId="72832EFC" w:rsidR="007C134E" w:rsidRDefault="004B2E31" w:rsidP="007C134E">
      <w:pPr>
        <w:jc w:val="both"/>
        <w:rPr>
          <w:rFonts w:ascii="Bookman Old Style" w:hAnsi="Bookman Old Style"/>
          <w:b/>
          <w:sz w:val="24"/>
          <w:szCs w:val="24"/>
        </w:rPr>
      </w:pPr>
      <w:r>
        <w:rPr>
          <w:rFonts w:ascii="Bookman Old Style" w:hAnsi="Bookman Old Style"/>
          <w:b/>
          <w:sz w:val="24"/>
          <w:szCs w:val="24"/>
        </w:rPr>
        <w:t>Άρθρο 9 ΣΥΡΙΖΑ ΚΑΙ ΝΕΟΛΑΙΑ ΣΥΡΙΖΑ</w:t>
      </w:r>
    </w:p>
    <w:p w14:paraId="7BF1C2CD" w14:textId="19D0461E" w:rsidR="007425F4" w:rsidRDefault="007425F4" w:rsidP="007425F4">
      <w:pPr>
        <w:rPr>
          <w:rFonts w:ascii="Bookman Old Style" w:hAnsi="Bookman Old Style"/>
          <w:sz w:val="24"/>
          <w:szCs w:val="24"/>
        </w:rPr>
      </w:pPr>
      <w:r>
        <w:rPr>
          <w:rFonts w:ascii="Bookman Old Style" w:hAnsi="Bookman Old Style"/>
          <w:b/>
          <w:sz w:val="24"/>
          <w:szCs w:val="24"/>
        </w:rPr>
        <w:t xml:space="preserve">    α. </w:t>
      </w:r>
      <w:r w:rsidR="007C134E">
        <w:rPr>
          <w:rFonts w:ascii="Bookman Old Style" w:hAnsi="Bookman Old Style"/>
          <w:b/>
          <w:sz w:val="24"/>
          <w:szCs w:val="24"/>
        </w:rPr>
        <w:t xml:space="preserve"> </w:t>
      </w:r>
      <w:r w:rsidRPr="007425F4">
        <w:rPr>
          <w:rFonts w:ascii="Bookman Old Style" w:hAnsi="Bookman Old Style"/>
          <w:sz w:val="24"/>
          <w:szCs w:val="24"/>
        </w:rPr>
        <w:t>Συζ</w:t>
      </w:r>
      <w:r>
        <w:rPr>
          <w:rFonts w:ascii="Bookman Old Style" w:hAnsi="Bookman Old Style"/>
          <w:sz w:val="24"/>
          <w:szCs w:val="24"/>
        </w:rPr>
        <w:t xml:space="preserve">ήτηση για το </w:t>
      </w:r>
      <w:r w:rsidRPr="007425F4">
        <w:rPr>
          <w:rFonts w:ascii="Bookman Old Style" w:hAnsi="Bookman Old Style"/>
          <w:sz w:val="24"/>
          <w:szCs w:val="24"/>
        </w:rPr>
        <w:t xml:space="preserve">ανώτατο ηλικιακό όριο για την νεολαία και τον </w:t>
      </w:r>
    </w:p>
    <w:p w14:paraId="6CB43410" w14:textId="1EC5DB0B" w:rsidR="007425F4" w:rsidRDefault="007425F4" w:rsidP="007425F4">
      <w:r>
        <w:rPr>
          <w:rFonts w:ascii="Bookman Old Style" w:hAnsi="Bookman Old Style"/>
          <w:sz w:val="24"/>
          <w:szCs w:val="24"/>
        </w:rPr>
        <w:t xml:space="preserve">         </w:t>
      </w:r>
      <w:r w:rsidRPr="007425F4">
        <w:rPr>
          <w:rFonts w:ascii="Bookman Old Style" w:hAnsi="Bookman Old Style"/>
          <w:sz w:val="24"/>
          <w:szCs w:val="24"/>
        </w:rPr>
        <w:t xml:space="preserve">πρόεδρο </w:t>
      </w:r>
      <w:r>
        <w:rPr>
          <w:rFonts w:ascii="Bookman Old Style" w:hAnsi="Bookman Old Style"/>
          <w:sz w:val="24"/>
          <w:szCs w:val="24"/>
        </w:rPr>
        <w:t>της (κατά προτίμηση τα 28 έτη)</w:t>
      </w:r>
    </w:p>
    <w:p w14:paraId="12D3BB6A" w14:textId="6119F1CB" w:rsidR="007C134E" w:rsidRDefault="007C134E" w:rsidP="007C134E">
      <w:pPr>
        <w:jc w:val="both"/>
        <w:rPr>
          <w:rFonts w:ascii="Bookman Old Style" w:hAnsi="Bookman Old Style" w:cstheme="minorHAnsi"/>
          <w:sz w:val="24"/>
          <w:szCs w:val="24"/>
        </w:rPr>
      </w:pPr>
      <w:r>
        <w:rPr>
          <w:rFonts w:ascii="Bookman Old Style" w:hAnsi="Bookman Old Style"/>
          <w:b/>
          <w:sz w:val="24"/>
          <w:szCs w:val="24"/>
        </w:rPr>
        <w:t xml:space="preserve"> </w:t>
      </w:r>
      <w:r w:rsidR="007425F4">
        <w:rPr>
          <w:rFonts w:ascii="Bookman Old Style" w:hAnsi="Bookman Old Style"/>
          <w:b/>
          <w:sz w:val="24"/>
          <w:szCs w:val="24"/>
        </w:rPr>
        <w:t xml:space="preserve">   </w:t>
      </w:r>
      <w:r w:rsidRPr="007C134E">
        <w:rPr>
          <w:rFonts w:ascii="Bookman Old Style" w:hAnsi="Bookman Old Style"/>
          <w:b/>
          <w:bCs/>
          <w:sz w:val="24"/>
          <w:szCs w:val="24"/>
        </w:rPr>
        <w:t>β.</w:t>
      </w:r>
      <w:r w:rsidRPr="007C134E">
        <w:rPr>
          <w:rFonts w:ascii="Bookman Old Style" w:hAnsi="Bookman Old Style"/>
          <w:sz w:val="24"/>
          <w:szCs w:val="24"/>
        </w:rPr>
        <w:t xml:space="preserve"> </w:t>
      </w:r>
      <w:r w:rsidR="00C34133">
        <w:rPr>
          <w:rFonts w:ascii="Bookman Old Style" w:hAnsi="Bookman Old Style"/>
          <w:sz w:val="24"/>
          <w:szCs w:val="24"/>
        </w:rPr>
        <w:t xml:space="preserve">Όχι στην </w:t>
      </w:r>
      <w:r w:rsidRPr="007C134E">
        <w:rPr>
          <w:rFonts w:ascii="Bookman Old Style" w:hAnsi="Bookman Old Style"/>
          <w:sz w:val="24"/>
          <w:szCs w:val="24"/>
        </w:rPr>
        <w:t xml:space="preserve">Κατάργηση της οργανωτικής της αυτονομίας (άρθρο 9 </w:t>
      </w:r>
      <w:r w:rsidRPr="007C134E">
        <w:rPr>
          <w:rFonts w:ascii="Bookman Old Style" w:hAnsi="Bookman Old Style" w:cstheme="minorHAnsi"/>
          <w:sz w:val="24"/>
          <w:szCs w:val="24"/>
        </w:rPr>
        <w:t>§ 2)</w:t>
      </w:r>
    </w:p>
    <w:p w14:paraId="3B5DE2C5" w14:textId="23C65F44" w:rsidR="00E33072" w:rsidRDefault="00E33072" w:rsidP="007C134E">
      <w:pPr>
        <w:jc w:val="both"/>
        <w:rPr>
          <w:rFonts w:ascii="Bookman Old Style" w:hAnsi="Bookman Old Style" w:cstheme="minorHAnsi"/>
          <w:b/>
          <w:bCs/>
          <w:sz w:val="24"/>
          <w:szCs w:val="24"/>
        </w:rPr>
      </w:pPr>
      <w:r w:rsidRPr="00E33072">
        <w:rPr>
          <w:rFonts w:ascii="Bookman Old Style" w:hAnsi="Bookman Old Style" w:cstheme="minorHAnsi"/>
          <w:b/>
          <w:bCs/>
          <w:sz w:val="24"/>
          <w:szCs w:val="24"/>
        </w:rPr>
        <w:t>Άρθρο 10 ΣΥΓΚΡΟΤΗΣΗ ΤΩΝ ΟΡΓΑΝΩΣΕΩΝ ΜΕΛΩΝ</w:t>
      </w:r>
    </w:p>
    <w:p w14:paraId="4B55319C" w14:textId="77777777" w:rsidR="00E33072" w:rsidRPr="00D54F87" w:rsidRDefault="00E33072" w:rsidP="00E33072">
      <w:pPr>
        <w:spacing w:after="0" w:line="240" w:lineRule="auto"/>
        <w:jc w:val="both"/>
        <w:rPr>
          <w:rFonts w:ascii="Bookman Old Style" w:eastAsia="NSimSun" w:hAnsi="Bookman Old Style" w:cs="Mangal"/>
          <w:b/>
          <w:bCs/>
          <w:sz w:val="24"/>
          <w:szCs w:val="24"/>
          <w:lang w:eastAsia="zh-CN" w:bidi="hi-IN"/>
        </w:rPr>
      </w:pPr>
      <w:r w:rsidRPr="00D54F87">
        <w:rPr>
          <w:rFonts w:ascii="Bookman Old Style" w:eastAsia="NSimSun" w:hAnsi="Bookman Old Style" w:cs="Mangal"/>
          <w:b/>
          <w:bCs/>
          <w:sz w:val="24"/>
          <w:szCs w:val="24"/>
          <w:lang w:eastAsia="zh-CN" w:bidi="hi-IN"/>
        </w:rPr>
        <w:t>Άρθρο 10</w:t>
      </w:r>
    </w:p>
    <w:p w14:paraId="1E5D0E42"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72F8C99F"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Ο ΣΥΡΙΖΑ δομείται σε τρία επίπεδα: Οργάνωση</w:t>
      </w:r>
    </w:p>
    <w:p w14:paraId="4D5BDC2F"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 xml:space="preserve">Μελών, </w:t>
      </w:r>
      <w:r w:rsidRPr="00D54F87">
        <w:rPr>
          <w:rFonts w:ascii="Bookman Old Style" w:eastAsia="NSimSun" w:hAnsi="Bookman Old Style" w:cs="Mangal"/>
          <w:strike/>
          <w:sz w:val="24"/>
          <w:szCs w:val="24"/>
          <w:lang w:eastAsia="zh-CN" w:bidi="hi-IN"/>
        </w:rPr>
        <w:t>Νομαρχιακή</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Περιφερειακή </w:t>
      </w:r>
      <w:r w:rsidRPr="00D54F87">
        <w:rPr>
          <w:rFonts w:ascii="Bookman Old Style" w:eastAsia="NSimSun" w:hAnsi="Bookman Old Style" w:cs="Mangal"/>
          <w:sz w:val="24"/>
          <w:szCs w:val="24"/>
          <w:lang w:eastAsia="zh-CN" w:bidi="hi-IN"/>
        </w:rPr>
        <w:t>Οργάνωση και συνέδριο του</w:t>
      </w:r>
      <w:r>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sz w:val="24"/>
          <w:szCs w:val="24"/>
          <w:lang w:eastAsia="zh-CN" w:bidi="hi-IN"/>
        </w:rPr>
        <w:t>κόμματος.</w:t>
      </w:r>
    </w:p>
    <w:p w14:paraId="581AE7FD"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1B42CADA"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lastRenderedPageBreak/>
        <w:t>1. Σε πρώτο επίπεδο συγκροτείται και λειτουργεί η Οργάνωση Μελών, που εκλέγει τη Συντονιστική Επιτροπή της.</w:t>
      </w:r>
    </w:p>
    <w:p w14:paraId="6C6CBCEC"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 xml:space="preserve">2. Σε δεύτερο επίπεδο συγκροτείται Συνδιάσκεψη αντιπροσώπων από τις οργανώσεις μελών σε </w:t>
      </w:r>
      <w:r w:rsidRPr="00D54F87">
        <w:rPr>
          <w:rFonts w:ascii="Bookman Old Style" w:eastAsia="NSimSun" w:hAnsi="Bookman Old Style" w:cs="Mangal"/>
          <w:strike/>
          <w:sz w:val="24"/>
          <w:szCs w:val="24"/>
          <w:lang w:eastAsia="zh-CN" w:bidi="hi-IN"/>
        </w:rPr>
        <w:t>νομαρχιακό</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Περιφερειακό</w:t>
      </w:r>
      <w:r w:rsidRPr="00D54F87">
        <w:rPr>
          <w:rFonts w:ascii="Bookman Old Style" w:eastAsia="NSimSun" w:hAnsi="Bookman Old Style" w:cs="Mangal"/>
          <w:color w:val="FF0066"/>
          <w:sz w:val="24"/>
          <w:szCs w:val="24"/>
          <w:lang w:eastAsia="zh-CN" w:bidi="hi-IN"/>
        </w:rPr>
        <w:t xml:space="preserve"> </w:t>
      </w:r>
      <w:r w:rsidRPr="00D54F87">
        <w:rPr>
          <w:rFonts w:ascii="Bookman Old Style" w:eastAsia="NSimSun" w:hAnsi="Bookman Old Style" w:cs="Mangal"/>
          <w:sz w:val="24"/>
          <w:szCs w:val="24"/>
          <w:lang w:eastAsia="zh-CN" w:bidi="hi-IN"/>
        </w:rPr>
        <w:t xml:space="preserve">επίπεδο και εκλέγει </w:t>
      </w:r>
      <w:r w:rsidRPr="00D54F87">
        <w:rPr>
          <w:rFonts w:ascii="Bookman Old Style" w:eastAsia="NSimSun" w:hAnsi="Bookman Old Style" w:cs="Mangal"/>
          <w:strike/>
          <w:sz w:val="24"/>
          <w:szCs w:val="24"/>
          <w:lang w:eastAsia="zh-CN" w:bidi="hi-IN"/>
        </w:rPr>
        <w:t>Νομαρχιακή</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Περιφερειακή</w:t>
      </w:r>
      <w:r w:rsidRPr="00D54F87">
        <w:rPr>
          <w:rFonts w:ascii="Bookman Old Style" w:eastAsia="NSimSun" w:hAnsi="Bookman Old Style" w:cs="Mangal"/>
          <w:color w:val="FF0066"/>
          <w:sz w:val="24"/>
          <w:szCs w:val="24"/>
          <w:lang w:eastAsia="zh-CN" w:bidi="hi-IN"/>
        </w:rPr>
        <w:t xml:space="preserve"> </w:t>
      </w:r>
      <w:r w:rsidRPr="00D54F87">
        <w:rPr>
          <w:rFonts w:ascii="Bookman Old Style" w:eastAsia="NSimSun" w:hAnsi="Bookman Old Style" w:cs="Mangal"/>
          <w:sz w:val="24"/>
          <w:szCs w:val="24"/>
          <w:lang w:eastAsia="zh-CN" w:bidi="hi-IN"/>
        </w:rPr>
        <w:t>Επιτροπή.</w:t>
      </w:r>
    </w:p>
    <w:p w14:paraId="22989EA0"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3. Σε πανελλαδικό επίπεδο συγκαλείται το τακτικό συνέδριο του κόμματος, που εκλέγει την Κεντρική Επιτροπή.</w:t>
      </w:r>
    </w:p>
    <w:p w14:paraId="540A2163" w14:textId="77777777" w:rsidR="00E33072" w:rsidRPr="00D54F87" w:rsidRDefault="00E33072" w:rsidP="00E33072">
      <w:pPr>
        <w:spacing w:after="0" w:line="240" w:lineRule="auto"/>
        <w:jc w:val="both"/>
        <w:rPr>
          <w:rFonts w:ascii="Bookman Old Style" w:eastAsia="NSimSun" w:hAnsi="Bookman Old Style" w:cs="Mangal"/>
          <w:strike/>
          <w:sz w:val="24"/>
          <w:szCs w:val="24"/>
          <w:lang w:eastAsia="zh-CN" w:bidi="hi-IN"/>
        </w:rPr>
      </w:pPr>
      <w:r w:rsidRPr="00D54F87">
        <w:rPr>
          <w:rFonts w:ascii="Bookman Old Style" w:eastAsia="NSimSun" w:hAnsi="Bookman Old Style" w:cs="Mangal"/>
          <w:sz w:val="24"/>
          <w:szCs w:val="24"/>
          <w:lang w:eastAsia="zh-CN" w:bidi="hi-IN"/>
        </w:rPr>
        <w:t xml:space="preserve">4. Η οργανωτική δομή </w:t>
      </w:r>
      <w:r w:rsidRPr="00D54F87">
        <w:rPr>
          <w:rFonts w:ascii="Bookman Old Style" w:eastAsia="NSimSun" w:hAnsi="Bookman Old Style" w:cs="Mangal"/>
          <w:strike/>
          <w:sz w:val="24"/>
          <w:szCs w:val="24"/>
          <w:lang w:eastAsia="zh-CN" w:bidi="hi-IN"/>
        </w:rPr>
        <w:t>στις μεγάλες πόλεις ή νομαρχιακές περιοχές (Αθήνα-Πειραιάς – Θεσσαλο-νίκη)</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στην Αττική</w:t>
      </w:r>
      <w:r w:rsidRPr="00D54F87">
        <w:rPr>
          <w:rFonts w:ascii="Bookman Old Style" w:eastAsia="NSimSun" w:hAnsi="Bookman Old Style" w:cs="Mangal"/>
          <w:sz w:val="24"/>
          <w:szCs w:val="24"/>
          <w:lang w:eastAsia="zh-CN" w:bidi="hi-IN"/>
        </w:rPr>
        <w:t xml:space="preserve"> και στα νησιά, </w:t>
      </w:r>
      <w:r w:rsidRPr="00D54F87">
        <w:rPr>
          <w:rFonts w:ascii="Bookman Old Style" w:eastAsia="NSimSun" w:hAnsi="Bookman Old Style" w:cs="Mangal"/>
          <w:strike/>
          <w:sz w:val="24"/>
          <w:szCs w:val="24"/>
          <w:lang w:eastAsia="zh-CN" w:bidi="hi-IN"/>
        </w:rPr>
        <w:t>και ειδικότερα η συγκρότηση</w:t>
      </w:r>
    </w:p>
    <w:p w14:paraId="23AFB4D3"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trike/>
          <w:sz w:val="24"/>
          <w:szCs w:val="24"/>
          <w:lang w:eastAsia="zh-CN" w:bidi="hi-IN"/>
        </w:rPr>
        <w:t>δευτεροβάθμιων οργάνων,</w:t>
      </w:r>
      <w:r w:rsidRPr="00D54F87">
        <w:rPr>
          <w:rFonts w:ascii="Bookman Old Style" w:eastAsia="NSimSun" w:hAnsi="Bookman Old Style" w:cs="Mangal"/>
          <w:sz w:val="24"/>
          <w:szCs w:val="24"/>
          <w:lang w:eastAsia="zh-CN" w:bidi="hi-IN"/>
        </w:rPr>
        <w:t xml:space="preserve"> αντιμετωπίζεται συγκεκριμένα από την ΚΕ </w:t>
      </w:r>
      <w:r w:rsidRPr="00D54F87">
        <w:rPr>
          <w:rFonts w:ascii="Bookman Old Style" w:eastAsia="NSimSun" w:hAnsi="Bookman Old Style" w:cs="Mangal"/>
          <w:color w:val="FF0000"/>
          <w:sz w:val="24"/>
          <w:szCs w:val="24"/>
          <w:lang w:eastAsia="zh-CN" w:bidi="hi-IN"/>
        </w:rPr>
        <w:t>με προσανατολισμό την ενίσχυση της Περιφερειακής συγκρότησης</w:t>
      </w:r>
      <w:r w:rsidRPr="00D54F87">
        <w:rPr>
          <w:rFonts w:ascii="Bookman Old Style" w:eastAsia="NSimSun" w:hAnsi="Bookman Old Style" w:cs="Mangal"/>
          <w:sz w:val="24"/>
          <w:szCs w:val="24"/>
          <w:lang w:eastAsia="zh-CN" w:bidi="hi-IN"/>
        </w:rPr>
        <w:t>.</w:t>
      </w:r>
    </w:p>
    <w:p w14:paraId="26B8BEAC" w14:textId="77777777" w:rsidR="00E33072" w:rsidRPr="00277D2F" w:rsidRDefault="00E33072" w:rsidP="00E33072">
      <w:pPr>
        <w:spacing w:after="0" w:line="240" w:lineRule="auto"/>
        <w:jc w:val="both"/>
        <w:rPr>
          <w:rFonts w:ascii="Bookman Old Style" w:eastAsia="NSimSun" w:hAnsi="Bookman Old Style" w:cs="Mangal"/>
          <w:color w:val="00B0F0"/>
          <w:sz w:val="24"/>
          <w:szCs w:val="24"/>
          <w:lang w:eastAsia="zh-CN" w:bidi="hi-IN"/>
        </w:rPr>
      </w:pPr>
      <w:r w:rsidRPr="00D54F87">
        <w:rPr>
          <w:rFonts w:ascii="Bookman Old Style" w:eastAsia="NSimSun" w:hAnsi="Bookman Old Style" w:cs="Mangal"/>
          <w:color w:val="FF0000"/>
          <w:sz w:val="24"/>
          <w:szCs w:val="24"/>
          <w:lang w:eastAsia="zh-CN" w:bidi="hi-IN"/>
        </w:rPr>
        <w:t>5. Για την ολοκλήρωση της νέας οργανωτικής δομής του κόμματος ορίζεται μεταβατική περίοδος 8 (οκτώ) μηνών. Η πιλοτική εφαρμογή της αρχίζει άμεσα από την Κεντρική Μακεδονία την Θεσσαλία και από την Θράκη</w:t>
      </w:r>
      <w:r w:rsidRPr="00D54F87">
        <w:rPr>
          <w:rFonts w:ascii="Bookman Old Style" w:eastAsia="NSimSun" w:hAnsi="Bookman Old Style" w:cs="Mangal"/>
          <w:i/>
          <w:iCs/>
          <w:color w:val="FF0000"/>
          <w:sz w:val="24"/>
          <w:szCs w:val="24"/>
          <w:lang w:eastAsia="zh-CN" w:bidi="hi-IN"/>
        </w:rPr>
        <w:t xml:space="preserve">. </w:t>
      </w:r>
      <w:r w:rsidRPr="00277D2F">
        <w:rPr>
          <w:rFonts w:ascii="Bookman Old Style" w:eastAsia="NSimSun" w:hAnsi="Bookman Old Style" w:cs="Mangal"/>
          <w:color w:val="00B0F0"/>
          <w:sz w:val="24"/>
          <w:szCs w:val="24"/>
          <w:lang w:eastAsia="zh-CN" w:bidi="hi-IN"/>
        </w:rPr>
        <w:t>(Είναι προφανές ότι μπορεί να αλλάξουν οι Περιφέρειες. Οπωσδήποτε σε δυο με τρείς Περιφέρειες τουλάχιστον πρέπει να ξεκινήσουμε άμεσα ώστε να ολοκληρωθεί η νέα οργανωτική δομή τουλάχιστον ένα χρόνο πριν τις Περιφερειακές εκλογές)</w:t>
      </w:r>
    </w:p>
    <w:p w14:paraId="187792EB"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sz w:val="24"/>
          <w:szCs w:val="24"/>
          <w:lang w:eastAsia="zh-CN" w:bidi="hi-IN"/>
        </w:rPr>
        <w:t>5. Η οργανωτική δομή σε αυτό το μεταβατικό διάστημα συγκρότησης του ΣΥΡΙΖΑ μπορεί να αναδιαμορφωθ</w:t>
      </w:r>
      <w:r w:rsidRPr="00D54F87">
        <w:rPr>
          <w:rFonts w:ascii="Bookman Old Style" w:eastAsia="NSimSun" w:hAnsi="Bookman Old Style" w:cs="Mangal"/>
          <w:color w:val="FF0000"/>
          <w:sz w:val="24"/>
          <w:szCs w:val="24"/>
          <w:lang w:eastAsia="zh-CN" w:bidi="hi-IN"/>
        </w:rPr>
        <w:t>εί</w:t>
      </w:r>
      <w:r w:rsidRPr="00D54F87">
        <w:rPr>
          <w:rFonts w:ascii="Bookman Old Style" w:eastAsia="NSimSun" w:hAnsi="Bookman Old Style" w:cs="Mangal"/>
          <w:sz w:val="24"/>
          <w:szCs w:val="24"/>
          <w:lang w:eastAsia="zh-CN" w:bidi="hi-IN"/>
        </w:rPr>
        <w:t xml:space="preserve"> από την </w:t>
      </w:r>
      <w:r w:rsidRPr="00D54F87">
        <w:rPr>
          <w:rFonts w:ascii="Bookman Old Style" w:eastAsia="NSimSun" w:hAnsi="Bookman Old Style" w:cs="Mangal"/>
          <w:strike/>
          <w:color w:val="000000"/>
          <w:sz w:val="24"/>
          <w:szCs w:val="24"/>
          <w:lang w:eastAsia="zh-CN" w:bidi="hi-IN"/>
        </w:rPr>
        <w:t>ΚΕ</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ΚΠΕ</w:t>
      </w:r>
      <w:r w:rsidRPr="00D54F87">
        <w:rPr>
          <w:rFonts w:ascii="Bookman Old Style" w:eastAsia="NSimSun" w:hAnsi="Bookman Old Style" w:cs="Mangal"/>
          <w:sz w:val="24"/>
          <w:szCs w:val="24"/>
          <w:lang w:eastAsia="zh-CN" w:bidi="hi-IN"/>
        </w:rPr>
        <w:t xml:space="preserve"> με αυξημένη πλειοψηφία 70%, </w:t>
      </w:r>
      <w:r w:rsidRPr="00D54F87">
        <w:rPr>
          <w:rFonts w:ascii="Bookman Old Style" w:eastAsia="NSimSun" w:hAnsi="Bookman Old Style" w:cs="Mangal"/>
          <w:color w:val="FF0000"/>
          <w:sz w:val="24"/>
          <w:szCs w:val="24"/>
          <w:lang w:eastAsia="zh-CN" w:bidi="hi-IN"/>
        </w:rPr>
        <w:t>χωρίς να αλλοιώνεται ο Περιφερειακός της χαρακτήρας.</w:t>
      </w:r>
    </w:p>
    <w:p w14:paraId="3E4C1152"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0741495D" w14:textId="77777777" w:rsidR="00E33072" w:rsidRPr="00D54F87" w:rsidRDefault="00E33072" w:rsidP="00E33072">
      <w:pPr>
        <w:spacing w:after="0" w:line="240" w:lineRule="auto"/>
        <w:jc w:val="both"/>
        <w:rPr>
          <w:rFonts w:ascii="Bookman Old Style" w:eastAsia="NSimSun" w:hAnsi="Bookman Old Style" w:cs="Mangal"/>
          <w:b/>
          <w:bCs/>
          <w:color w:val="FF0000"/>
          <w:sz w:val="24"/>
          <w:szCs w:val="24"/>
          <w:lang w:eastAsia="zh-CN" w:bidi="hi-IN"/>
        </w:rPr>
      </w:pPr>
      <w:r w:rsidRPr="00D54F87">
        <w:rPr>
          <w:rFonts w:ascii="Bookman Old Style" w:eastAsia="NSimSun" w:hAnsi="Bookman Old Style" w:cs="Mangal"/>
          <w:b/>
          <w:bCs/>
          <w:sz w:val="24"/>
          <w:szCs w:val="24"/>
          <w:lang w:eastAsia="zh-CN" w:bidi="hi-IN"/>
        </w:rPr>
        <w:t xml:space="preserve">Άρθρο 11  </w:t>
      </w:r>
      <w:r w:rsidRPr="00D54F87">
        <w:rPr>
          <w:rFonts w:ascii="Bookman Old Style" w:eastAsia="NSimSun" w:hAnsi="Bookman Old Style" w:cs="Mangal"/>
          <w:b/>
          <w:bCs/>
          <w:color w:val="FF0000"/>
          <w:sz w:val="24"/>
          <w:szCs w:val="24"/>
          <w:lang w:eastAsia="zh-CN" w:bidi="hi-IN"/>
        </w:rPr>
        <w:t>(Αντικαθιστά τα Άρθρα 11 και</w:t>
      </w:r>
      <w:r>
        <w:rPr>
          <w:rFonts w:ascii="Bookman Old Style" w:eastAsia="NSimSun" w:hAnsi="Bookman Old Style" w:cs="Mangal"/>
          <w:b/>
          <w:bCs/>
          <w:color w:val="FF0000"/>
          <w:sz w:val="24"/>
          <w:szCs w:val="24"/>
          <w:lang w:eastAsia="zh-CN" w:bidi="hi-IN"/>
        </w:rPr>
        <w:t xml:space="preserve"> </w:t>
      </w:r>
      <w:r w:rsidRPr="00D54F87">
        <w:rPr>
          <w:rFonts w:ascii="Bookman Old Style" w:eastAsia="NSimSun" w:hAnsi="Bookman Old Style" w:cs="Mangal"/>
          <w:b/>
          <w:bCs/>
          <w:color w:val="FF0000"/>
          <w:sz w:val="24"/>
          <w:szCs w:val="24"/>
          <w:lang w:eastAsia="zh-CN" w:bidi="hi-IN"/>
        </w:rPr>
        <w:t>12 του καταστατικού)</w:t>
      </w:r>
    </w:p>
    <w:p w14:paraId="6EA82EB4"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451498E4" w14:textId="77777777" w:rsidR="00E33072" w:rsidRPr="00D54F87" w:rsidRDefault="00E33072" w:rsidP="00E33072">
      <w:pPr>
        <w:spacing w:after="0" w:line="240" w:lineRule="auto"/>
        <w:jc w:val="both"/>
        <w:rPr>
          <w:rFonts w:ascii="Bookman Old Style" w:eastAsia="NSimSun" w:hAnsi="Bookman Old Style" w:cs="Mangal"/>
          <w:b/>
          <w:bCs/>
          <w:sz w:val="24"/>
          <w:szCs w:val="24"/>
          <w:lang w:eastAsia="zh-CN" w:bidi="hi-IN"/>
        </w:rPr>
      </w:pPr>
      <w:r w:rsidRPr="00D54F87">
        <w:rPr>
          <w:rFonts w:ascii="Bookman Old Style" w:eastAsia="NSimSun" w:hAnsi="Bookman Old Style" w:cs="Mangal"/>
          <w:b/>
          <w:bCs/>
          <w:strike/>
          <w:sz w:val="24"/>
          <w:szCs w:val="24"/>
          <w:lang w:eastAsia="zh-CN" w:bidi="hi-IN"/>
        </w:rPr>
        <w:t>Νομαρχιακή</w:t>
      </w:r>
      <w:r w:rsidRPr="00D54F87">
        <w:rPr>
          <w:rFonts w:ascii="Bookman Old Style" w:eastAsia="NSimSun" w:hAnsi="Bookman Old Style" w:cs="Mangal"/>
          <w:b/>
          <w:bCs/>
          <w:sz w:val="24"/>
          <w:szCs w:val="24"/>
          <w:lang w:eastAsia="zh-CN" w:bidi="hi-IN"/>
        </w:rPr>
        <w:t xml:space="preserve"> </w:t>
      </w:r>
      <w:r w:rsidRPr="00D54F87">
        <w:rPr>
          <w:rFonts w:ascii="Bookman Old Style" w:eastAsia="NSimSun" w:hAnsi="Bookman Old Style" w:cs="Mangal"/>
          <w:b/>
          <w:bCs/>
          <w:color w:val="FF0000"/>
          <w:sz w:val="24"/>
          <w:szCs w:val="24"/>
          <w:lang w:eastAsia="zh-CN" w:bidi="hi-IN"/>
        </w:rPr>
        <w:t>Περιφερειακή</w:t>
      </w:r>
      <w:r w:rsidRPr="00D54F87">
        <w:rPr>
          <w:rFonts w:ascii="Bookman Old Style" w:eastAsia="NSimSun" w:hAnsi="Bookman Old Style" w:cs="Mangal"/>
          <w:b/>
          <w:bCs/>
          <w:sz w:val="24"/>
          <w:szCs w:val="24"/>
          <w:lang w:eastAsia="zh-CN" w:bidi="hi-IN"/>
        </w:rPr>
        <w:t xml:space="preserve"> Επιτροπή</w:t>
      </w:r>
    </w:p>
    <w:p w14:paraId="423A3314" w14:textId="77777777" w:rsidR="00E33072" w:rsidRPr="00D54F87" w:rsidRDefault="00E33072" w:rsidP="00E33072">
      <w:pPr>
        <w:spacing w:after="0" w:line="240" w:lineRule="auto"/>
        <w:jc w:val="both"/>
        <w:rPr>
          <w:rFonts w:ascii="Bookman Old Style" w:eastAsia="NSimSun" w:hAnsi="Bookman Old Style" w:cs="Mangal"/>
          <w:b/>
          <w:bCs/>
          <w:sz w:val="24"/>
          <w:szCs w:val="24"/>
          <w:lang w:eastAsia="zh-CN" w:bidi="hi-IN"/>
        </w:rPr>
      </w:pPr>
    </w:p>
    <w:p w14:paraId="4DC64E59"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1. Κάθε 2 χρόνια, συγκαλείται Συνδιάσκεψη εκλεγμένων</w:t>
      </w:r>
    </w:p>
    <w:p w14:paraId="4BB87C21"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αντιπροσώπων από τις Οργανώσεις Μελών της κάθε</w:t>
      </w:r>
    </w:p>
    <w:p w14:paraId="7F7EE8FB"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strike/>
          <w:sz w:val="24"/>
          <w:szCs w:val="24"/>
          <w:lang w:eastAsia="zh-CN" w:bidi="hi-IN"/>
        </w:rPr>
        <w:t>νομού</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Περιφέρειας. </w:t>
      </w:r>
    </w:p>
    <w:p w14:paraId="42BCF412"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color w:val="FF0000"/>
          <w:sz w:val="24"/>
          <w:szCs w:val="24"/>
          <w:lang w:eastAsia="zh-CN" w:bidi="hi-IN"/>
        </w:rPr>
        <w:t>Η</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strike/>
          <w:sz w:val="24"/>
          <w:szCs w:val="24"/>
          <w:lang w:eastAsia="zh-CN" w:bidi="hi-IN"/>
        </w:rPr>
        <w:t>Νομαρχιακή</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CC0000"/>
          <w:sz w:val="24"/>
          <w:szCs w:val="24"/>
          <w:lang w:eastAsia="zh-CN" w:bidi="hi-IN"/>
        </w:rPr>
        <w:t>Περιφερειακή</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00B050"/>
          <w:sz w:val="24"/>
          <w:szCs w:val="24"/>
          <w:lang w:eastAsia="zh-CN" w:bidi="hi-IN"/>
        </w:rPr>
        <w:t>Επιτροπή εκλέγεται από τα μέλη των ΟΜ της κάθε περιφέρειας. Ταυτοχρόνως εκλέγονται από τα μέλη των ΟΜ ο/η συντονιστής/στρια και αναπληρωτής συντονιστή/στρια.</w:t>
      </w:r>
    </w:p>
    <w:p w14:paraId="65EC3F5D"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3347B10C"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 xml:space="preserve">Η </w:t>
      </w:r>
      <w:r w:rsidRPr="00D54F87">
        <w:rPr>
          <w:rFonts w:ascii="Bookman Old Style" w:eastAsia="NSimSun" w:hAnsi="Bookman Old Style" w:cs="Mangal"/>
          <w:strike/>
          <w:sz w:val="24"/>
          <w:szCs w:val="24"/>
          <w:lang w:eastAsia="zh-CN" w:bidi="hi-IN"/>
        </w:rPr>
        <w:t xml:space="preserve">Νομαρχιακή </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Περιφερειακή</w:t>
      </w:r>
      <w:r w:rsidRPr="00D54F87">
        <w:rPr>
          <w:rFonts w:ascii="Bookman Old Style" w:eastAsia="NSimSun" w:hAnsi="Bookman Old Style" w:cs="Mangal"/>
          <w:sz w:val="24"/>
          <w:szCs w:val="24"/>
          <w:lang w:eastAsia="zh-CN" w:bidi="hi-IN"/>
        </w:rPr>
        <w:t xml:space="preserve"> Επιτροπή εκλέγει το Συντονιστικό Όργανο.</w:t>
      </w:r>
    </w:p>
    <w:p w14:paraId="605FE02A"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59279E0C"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 xml:space="preserve">2. Στην Περιφερειακή Επιτροπή εκλέγονται τουλάχιστον τρία μέλη προερχόμενα από τον κάθε Νομό της Περιφέρειας. </w:t>
      </w:r>
    </w:p>
    <w:p w14:paraId="5FE716B0"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-Στην περιφερειακή επιτροπή συμμετέχουν ως τακτικά μέλη και οι εκλεγμένοι/ες βουλευτές/ιες των Νομών της Περιφέρειας. Επίσης συμμετέχουν ως τακτικά μέλη ο Περιφερειάρχης και περιφερειακοί σύμβουλοι.  Ο αριθμός των Βουλευτών/ιων δεν μπορεί να είναι μεγαλύτερος από το 30% του αριθμού των μελών του Οργάνου και ο αριθμός των περιφερειακών συμβούλων δεν μπορεί να είναι μεγαλύτερός από το 20% των μελών του οργάνου.</w:t>
      </w:r>
    </w:p>
    <w:p w14:paraId="3F5E4018"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p>
    <w:p w14:paraId="1DCDB09D"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 xml:space="preserve">Στο Συντονιστικό συμμετέχουν τουλάχιστον δύο μέλη από κάθε Νομό. Επιπλέον αυτών συμμετέχουν υποχρεωτικά βουλευτές/ιες και περιφερειακοί οι σύμβουλοι. Ο αριθμός των βουλευτών/ιων δεν πρέπει να </w:t>
      </w:r>
      <w:r w:rsidRPr="00D54F87">
        <w:rPr>
          <w:rFonts w:ascii="Bookman Old Style" w:eastAsia="NSimSun" w:hAnsi="Bookman Old Style" w:cs="Mangal"/>
          <w:color w:val="FF0000"/>
          <w:sz w:val="24"/>
          <w:szCs w:val="24"/>
          <w:lang w:eastAsia="zh-CN" w:bidi="hi-IN"/>
        </w:rPr>
        <w:lastRenderedPageBreak/>
        <w:t>υπερβαίνει το 30% του συνολικού αριθμού των μελών του οργάνου και ο αριθμός των περιφερειακών συμβούλων το 20%.</w:t>
      </w:r>
    </w:p>
    <w:p w14:paraId="76FD2CFB"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p>
    <w:p w14:paraId="69B390FE"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 xml:space="preserve">4. Η Περιφερειακή Συνέλευση έχει την ευθύνη να επεξεργάζεται και να επικαιροποιεί μεσοπρόθεσμο και μακροπρόθεσμο σχέδιο για την συνολικότερη οργάνωση και ανάπτυξη της Περιφέρειας να παρακολουθεί τις κοινωνικές αναδιατάξεις που προκαλούνται από την ενίσχυση του ρόλου των Περιφερειών στον εθνικό στρατηγικό σχεδιασμό και να ενισχύει τις κοινωνικές και πολιτικές δράσεις και παρεμβάσεις σε εθνικό και περιφερειακό επίπεδο, στο πλαίσιο των συνολικών πολιτικών επιλογών και προτεραιοτήτων της και του κόμματος συνολικά.   </w:t>
      </w:r>
    </w:p>
    <w:p w14:paraId="28CE4B33" w14:textId="77777777" w:rsidR="00E33072" w:rsidRPr="00D54F87" w:rsidRDefault="00E33072" w:rsidP="00E33072">
      <w:pPr>
        <w:spacing w:after="0" w:line="240" w:lineRule="auto"/>
        <w:jc w:val="both"/>
        <w:rPr>
          <w:rFonts w:ascii="Bookman Old Style" w:eastAsia="NSimSun" w:hAnsi="Bookman Old Style" w:cs="Mangal"/>
          <w:strike/>
          <w:color w:val="FF0000"/>
          <w:sz w:val="24"/>
          <w:szCs w:val="24"/>
          <w:lang w:eastAsia="zh-CN" w:bidi="hi-IN"/>
        </w:rPr>
      </w:pPr>
      <w:r w:rsidRPr="00D54F87">
        <w:rPr>
          <w:rFonts w:ascii="Bookman Old Style" w:eastAsia="NSimSun" w:hAnsi="Bookman Old Style" w:cs="Mangal"/>
          <w:color w:val="FF0000"/>
          <w:sz w:val="24"/>
          <w:szCs w:val="24"/>
          <w:lang w:eastAsia="zh-CN" w:bidi="hi-IN"/>
        </w:rPr>
        <w:t>Συνέρχεται σε τακτά</w:t>
      </w:r>
      <w:r w:rsidRPr="00D54F87">
        <w:rPr>
          <w:rFonts w:ascii="Bookman Old Style" w:eastAsia="NSimSun" w:hAnsi="Bookman Old Style" w:cs="Mangal"/>
          <w:strike/>
          <w:color w:val="FF0000"/>
          <w:sz w:val="24"/>
          <w:szCs w:val="24"/>
          <w:lang w:eastAsia="zh-CN" w:bidi="hi-IN"/>
        </w:rPr>
        <w:t xml:space="preserve"> </w:t>
      </w:r>
      <w:r w:rsidRPr="00D54F87">
        <w:rPr>
          <w:rFonts w:ascii="Bookman Old Style" w:eastAsia="NSimSun" w:hAnsi="Bookman Old Style" w:cs="Mangal"/>
          <w:color w:val="FF0000"/>
          <w:sz w:val="24"/>
          <w:szCs w:val="24"/>
          <w:lang w:eastAsia="zh-CN" w:bidi="hi-IN"/>
        </w:rPr>
        <w:t>διαστήματα (τουλάχιστον μια φορά στους 2 μήνες) με ευθύνη του Συντονιστικού της ή όταν το</w:t>
      </w:r>
      <w:r w:rsidRPr="00D54F87">
        <w:rPr>
          <w:rFonts w:ascii="Bookman Old Style" w:eastAsia="NSimSun" w:hAnsi="Bookman Old Style" w:cs="Mangal"/>
          <w:strike/>
          <w:color w:val="FF0000"/>
          <w:sz w:val="24"/>
          <w:szCs w:val="24"/>
          <w:lang w:eastAsia="zh-CN" w:bidi="hi-IN"/>
        </w:rPr>
        <w:t xml:space="preserve"> </w:t>
      </w:r>
      <w:r w:rsidRPr="00D54F87">
        <w:rPr>
          <w:rFonts w:ascii="Bookman Old Style" w:eastAsia="NSimSun" w:hAnsi="Bookman Old Style" w:cs="Mangal"/>
          <w:color w:val="FF0000"/>
          <w:sz w:val="24"/>
          <w:szCs w:val="24"/>
          <w:lang w:eastAsia="zh-CN" w:bidi="hi-IN"/>
        </w:rPr>
        <w:t>ζητήσει το 1/4 των μελών της.</w:t>
      </w:r>
    </w:p>
    <w:p w14:paraId="0D279EB9" w14:textId="77777777" w:rsidR="00E33072" w:rsidRPr="00D54F87" w:rsidRDefault="00E33072" w:rsidP="00E33072">
      <w:pPr>
        <w:spacing w:after="0" w:line="240" w:lineRule="auto"/>
        <w:jc w:val="both"/>
        <w:rPr>
          <w:rFonts w:ascii="Bookman Old Style" w:eastAsia="NSimSun" w:hAnsi="Bookman Old Style" w:cs="Mangal"/>
          <w:color w:val="ED7D31" w:themeColor="accent2"/>
          <w:sz w:val="24"/>
          <w:szCs w:val="24"/>
          <w:lang w:eastAsia="zh-CN" w:bidi="hi-IN"/>
        </w:rPr>
      </w:pPr>
    </w:p>
    <w:p w14:paraId="4400E5B7"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sz w:val="24"/>
          <w:szCs w:val="24"/>
          <w:lang w:eastAsia="zh-CN" w:bidi="hi-IN"/>
        </w:rPr>
        <w:t>5. Η</w:t>
      </w:r>
      <w:r w:rsidRPr="00D54F87">
        <w:rPr>
          <w:rFonts w:ascii="Bookman Old Style" w:eastAsia="NSimSun" w:hAnsi="Bookman Old Style" w:cs="Mangal"/>
          <w:strike/>
          <w:sz w:val="24"/>
          <w:szCs w:val="24"/>
          <w:lang w:eastAsia="zh-CN" w:bidi="hi-IN"/>
        </w:rPr>
        <w:t xml:space="preserve"> Νομαρχιακή</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Περιφερειακή </w:t>
      </w:r>
      <w:r w:rsidRPr="00D54F87">
        <w:rPr>
          <w:rFonts w:ascii="Bookman Old Style" w:eastAsia="NSimSun" w:hAnsi="Bookman Old Style" w:cs="Mangal"/>
          <w:sz w:val="24"/>
          <w:szCs w:val="24"/>
          <w:lang w:eastAsia="zh-CN" w:bidi="hi-IN"/>
        </w:rPr>
        <w:t xml:space="preserve">Επιτροπή ευθύνεται για την υλοποίηση των αποφάσεων της </w:t>
      </w:r>
      <w:r w:rsidRPr="00D54F87">
        <w:rPr>
          <w:rFonts w:ascii="Bookman Old Style" w:eastAsia="NSimSun" w:hAnsi="Bookman Old Style" w:cs="Mangal"/>
          <w:strike/>
          <w:sz w:val="24"/>
          <w:szCs w:val="24"/>
          <w:lang w:eastAsia="zh-CN" w:bidi="hi-IN"/>
        </w:rPr>
        <w:t>Νομαρχιακής</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Περιφερειακής</w:t>
      </w:r>
      <w:r w:rsidRPr="00D54F87">
        <w:rPr>
          <w:rFonts w:ascii="Bookman Old Style" w:eastAsia="NSimSun" w:hAnsi="Bookman Old Style" w:cs="Mangal"/>
          <w:sz w:val="24"/>
          <w:szCs w:val="24"/>
          <w:lang w:eastAsia="zh-CN" w:bidi="hi-IN"/>
        </w:rPr>
        <w:t xml:space="preserve"> Συνδιάσκεψης, παρακολουθεί, βοηθάει και συντονίζει τη δράση των </w:t>
      </w:r>
      <w:r w:rsidRPr="00D54F87">
        <w:rPr>
          <w:rFonts w:ascii="Bookman Old Style" w:eastAsia="NSimSun" w:hAnsi="Bookman Old Style" w:cs="Mangal"/>
          <w:strike/>
          <w:sz w:val="24"/>
          <w:szCs w:val="24"/>
          <w:lang w:eastAsia="zh-CN" w:bidi="hi-IN"/>
        </w:rPr>
        <w:t>ΟΜ</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Νομαρχιακών Επιτροπών της Περιφέρειας της. </w:t>
      </w:r>
      <w:r w:rsidRPr="00D54F87">
        <w:rPr>
          <w:rFonts w:ascii="Bookman Old Style" w:eastAsia="NSimSun" w:hAnsi="Bookman Old Style" w:cs="Mangal"/>
          <w:strike/>
          <w:sz w:val="24"/>
          <w:szCs w:val="24"/>
          <w:lang w:eastAsia="zh-CN" w:bidi="hi-IN"/>
        </w:rPr>
        <w:t>του νομού</w:t>
      </w:r>
      <w:r w:rsidRPr="00D54F87">
        <w:rPr>
          <w:rFonts w:ascii="Bookman Old Style" w:eastAsia="NSimSun" w:hAnsi="Bookman Old Style" w:cs="Mangal"/>
          <w:sz w:val="24"/>
          <w:szCs w:val="24"/>
          <w:lang w:eastAsia="zh-CN" w:bidi="hi-IN"/>
        </w:rPr>
        <w:t xml:space="preserve">. </w:t>
      </w:r>
    </w:p>
    <w:p w14:paraId="71797465" w14:textId="77777777" w:rsidR="00E33072" w:rsidRPr="00D54F87" w:rsidRDefault="00E33072" w:rsidP="00E33072">
      <w:pPr>
        <w:spacing w:after="0" w:line="240" w:lineRule="auto"/>
        <w:jc w:val="both"/>
        <w:rPr>
          <w:rFonts w:ascii="Bookman Old Style" w:eastAsia="NSimSun" w:hAnsi="Bookman Old Style" w:cs="Mangal"/>
          <w:b/>
          <w:bCs/>
          <w:color w:val="FF0000"/>
          <w:sz w:val="24"/>
          <w:szCs w:val="24"/>
          <w:lang w:eastAsia="zh-CN" w:bidi="hi-IN"/>
        </w:rPr>
      </w:pPr>
    </w:p>
    <w:p w14:paraId="5B733B81"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b/>
          <w:bCs/>
          <w:color w:val="FF0000"/>
          <w:sz w:val="24"/>
          <w:szCs w:val="24"/>
          <w:lang w:eastAsia="zh-CN" w:bidi="hi-IN"/>
        </w:rPr>
        <w:t>5. Νομαρχιακή Επιτροπή</w:t>
      </w:r>
      <w:r w:rsidRPr="00D54F87">
        <w:rPr>
          <w:rFonts w:ascii="Bookman Old Style" w:eastAsia="NSimSun" w:hAnsi="Bookman Old Style" w:cs="Mangal"/>
          <w:color w:val="FF0000"/>
          <w:sz w:val="24"/>
          <w:szCs w:val="24"/>
          <w:lang w:eastAsia="zh-CN" w:bidi="hi-IN"/>
        </w:rPr>
        <w:t xml:space="preserve">: Σε κάθε νομό συγκροτείται </w:t>
      </w:r>
      <w:r w:rsidRPr="00D54F87">
        <w:rPr>
          <w:rFonts w:ascii="Bookman Old Style" w:eastAsia="NSimSun" w:hAnsi="Bookman Old Style" w:cs="Mangal"/>
          <w:b/>
          <w:bCs/>
          <w:color w:val="FF0000"/>
          <w:sz w:val="24"/>
          <w:szCs w:val="24"/>
          <w:lang w:eastAsia="zh-CN" w:bidi="hi-IN"/>
        </w:rPr>
        <w:t>Νομαρχιακή Επιτροπή</w:t>
      </w:r>
      <w:r w:rsidRPr="00D54F87">
        <w:rPr>
          <w:rFonts w:ascii="Bookman Old Style" w:eastAsia="NSimSun" w:hAnsi="Bookman Old Style" w:cs="Mangal"/>
          <w:color w:val="FF0000"/>
          <w:sz w:val="24"/>
          <w:szCs w:val="24"/>
          <w:lang w:eastAsia="zh-CN" w:bidi="hi-IN"/>
        </w:rPr>
        <w:t xml:space="preserve"> η οποία αποτελείται από τα μέλη του Συντονιστικού της Περιφερειακής Επιτροπής που προέρχονται από τον κάθε νομό και από τουλάχιστον ένα εκπρόσωπο  από κάθε οργάνωση του νομού. </w:t>
      </w:r>
    </w:p>
    <w:p w14:paraId="6EBEA498"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Τα μέλη της Περιφερειακής Επιτροπής του κάθε νομού, αποτελούν το Συντονιστικό Όργανο της αντίστοιχης Νομαρχιακής Επιτροπής. Από τα μέλη του Συντονιστικού ορίζεται Συντονιστής/ρια και αναπληρωματικός/ρια</w:t>
      </w:r>
    </w:p>
    <w:p w14:paraId="22BD482B"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5286514B"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sz w:val="24"/>
          <w:szCs w:val="24"/>
          <w:lang w:eastAsia="zh-CN" w:bidi="hi-IN"/>
        </w:rPr>
        <w:t xml:space="preserve">6. </w:t>
      </w:r>
      <w:r w:rsidRPr="00D54F87">
        <w:rPr>
          <w:rFonts w:ascii="Bookman Old Style" w:eastAsia="NSimSun" w:hAnsi="Bookman Old Style" w:cs="Mangal"/>
          <w:color w:val="FF0000"/>
          <w:sz w:val="24"/>
          <w:szCs w:val="24"/>
          <w:lang w:eastAsia="zh-CN" w:bidi="hi-IN"/>
        </w:rPr>
        <w:t>Η Νομαρχιακή Επιτροπή Επιδιώκει την συγκρότηση νέων ΟΜ. Εξειδικεύει τις αποφάσεις της Περιφερειακής Επιτροπής στο χώρο της και εκλαϊκεύει τις αποφάσεις της ΚΠΕ. Συνέρχεται σε τακτά διαστήματα (τουλάχιστον μία φορά το μήνα) με ευθύνη του Συντονιστικού της.</w:t>
      </w:r>
    </w:p>
    <w:p w14:paraId="05E98284" w14:textId="77777777" w:rsidR="00E33072" w:rsidRPr="00D54F87" w:rsidRDefault="00E33072" w:rsidP="00E33072">
      <w:pPr>
        <w:spacing w:after="0" w:line="240" w:lineRule="auto"/>
        <w:jc w:val="both"/>
        <w:rPr>
          <w:rFonts w:ascii="Bookman Old Style" w:eastAsia="NSimSun" w:hAnsi="Bookman Old Style" w:cs="Mangal"/>
          <w:sz w:val="24"/>
          <w:szCs w:val="24"/>
          <w:lang w:eastAsia="zh-CN" w:bidi="hi-IN"/>
        </w:rPr>
      </w:pPr>
    </w:p>
    <w:p w14:paraId="6A40B461"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7</w:t>
      </w:r>
      <w:r w:rsidRPr="00D54F87">
        <w:rPr>
          <w:rFonts w:ascii="Bookman Old Style" w:eastAsia="NSimSun" w:hAnsi="Bookman Old Style" w:cs="Mangal"/>
          <w:sz w:val="24"/>
          <w:szCs w:val="24"/>
          <w:lang w:eastAsia="zh-CN" w:bidi="hi-IN"/>
        </w:rPr>
        <w:t xml:space="preserve">. Η αδικαιολόγητη απουσία μέλους </w:t>
      </w:r>
      <w:r w:rsidRPr="00D54F87">
        <w:rPr>
          <w:rFonts w:ascii="Bookman Old Style" w:eastAsia="NSimSun" w:hAnsi="Bookman Old Style" w:cs="Mangal"/>
          <w:color w:val="FF0000"/>
          <w:sz w:val="24"/>
          <w:szCs w:val="24"/>
          <w:lang w:eastAsia="zh-CN" w:bidi="hi-IN"/>
        </w:rPr>
        <w:t xml:space="preserve">της Περιφερειακής και </w:t>
      </w:r>
      <w:r w:rsidRPr="00D54F87">
        <w:rPr>
          <w:rFonts w:ascii="Bookman Old Style" w:eastAsia="NSimSun" w:hAnsi="Bookman Old Style" w:cs="Mangal"/>
          <w:sz w:val="24"/>
          <w:szCs w:val="24"/>
          <w:lang w:eastAsia="zh-CN" w:bidi="hi-IN"/>
        </w:rPr>
        <w:t>της Νομαρχιακής Επιτροπής από</w:t>
      </w:r>
      <w:r w:rsidRPr="00D54F87">
        <w:rPr>
          <w:rFonts w:ascii="Bookman Old Style" w:eastAsia="NSimSun" w:hAnsi="Bookman Old Style" w:cs="Mangal"/>
          <w:strike/>
          <w:sz w:val="24"/>
          <w:szCs w:val="24"/>
          <w:lang w:eastAsia="zh-CN" w:bidi="hi-IN"/>
        </w:rPr>
        <w:t xml:space="preserve"> τις συνεδριάσεις</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strike/>
          <w:sz w:val="24"/>
          <w:szCs w:val="24"/>
          <w:lang w:eastAsia="zh-CN" w:bidi="hi-IN"/>
        </w:rPr>
        <w:t>και</w:t>
      </w:r>
      <w:r w:rsidRPr="00D54F87">
        <w:rPr>
          <w:rFonts w:ascii="Bookman Old Style" w:eastAsia="NSimSun" w:hAnsi="Bookman Old Style" w:cs="Mangal"/>
          <w:sz w:val="24"/>
          <w:szCs w:val="24"/>
          <w:lang w:eastAsia="zh-CN" w:bidi="hi-IN"/>
        </w:rPr>
        <w:t xml:space="preserve"> τις λειτουργίες της για 6 μήνες θεωρείται παραίτηση από την ιδιότητα αυτή </w:t>
      </w:r>
      <w:r w:rsidRPr="00D54F87">
        <w:rPr>
          <w:rFonts w:ascii="Bookman Old Style" w:eastAsia="NSimSun" w:hAnsi="Bookman Old Style" w:cs="Mangal"/>
          <w:color w:val="FF0000"/>
          <w:sz w:val="24"/>
          <w:szCs w:val="24"/>
          <w:lang w:eastAsia="zh-CN" w:bidi="hi-IN"/>
        </w:rPr>
        <w:t>και μετά από συνεννόηση μαζί του/της γίνεται αντικατάσταση του/της.</w:t>
      </w:r>
    </w:p>
    <w:p w14:paraId="4F54D071"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p>
    <w:p w14:paraId="03CD6BC7"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8. Η Περιφερειακή Επιτροπή έχει την ευθύνη για την διαμόρφωση εκλογικής τακτικής και του εκλογικού προγράμματος του κόμματος στην περιοχή της ευθύνης της. Συνδράμει με όλες της τις δυνάμεις περιφερειακές παρατάξεις φιλικές προς τις βασικές πολιτικές της επιλογές και ειδικότερα στην διαμόρφωση περιφερειακού προγράμματος. Οργανώνει μόνιμο περιφερειακό εκλογικό μηχανισμό.</w:t>
      </w:r>
    </w:p>
    <w:p w14:paraId="7AAC53E8"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p>
    <w:p w14:paraId="401BE856"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r w:rsidRPr="00D54F87">
        <w:rPr>
          <w:rFonts w:ascii="Bookman Old Style" w:eastAsia="NSimSun" w:hAnsi="Bookman Old Style" w:cs="Mangal"/>
          <w:color w:val="FF0000"/>
          <w:sz w:val="24"/>
          <w:szCs w:val="24"/>
          <w:lang w:eastAsia="zh-CN" w:bidi="hi-IN"/>
        </w:rPr>
        <w:t>9. Η Νομαρχιακή Επιτροπή έχει τη</w:t>
      </w:r>
      <w:r>
        <w:rPr>
          <w:rFonts w:ascii="Bookman Old Style" w:eastAsia="NSimSun" w:hAnsi="Bookman Old Style" w:cs="Mangal"/>
          <w:color w:val="FF0000"/>
          <w:sz w:val="24"/>
          <w:szCs w:val="24"/>
          <w:lang w:eastAsia="zh-CN" w:bidi="hi-IN"/>
        </w:rPr>
        <w:t>ν</w:t>
      </w:r>
      <w:r w:rsidRPr="00D54F87">
        <w:rPr>
          <w:rFonts w:ascii="Bookman Old Style" w:eastAsia="NSimSun" w:hAnsi="Bookman Old Style" w:cs="Mangal"/>
          <w:color w:val="FF0000"/>
          <w:sz w:val="24"/>
          <w:szCs w:val="24"/>
          <w:lang w:eastAsia="zh-CN" w:bidi="hi-IN"/>
        </w:rPr>
        <w:t xml:space="preserve">  ευθύνη για την οργάνωση μόνιμου εκλογικού μηχανισμού ικανού να διεξαγάγει τις βουλευτικές εκλογές στον νομό της και να συμβάλει στην επιτυχία των φιλικών Δημοτικών παρατάξεων στις δημοτικές εκλογές.</w:t>
      </w:r>
    </w:p>
    <w:p w14:paraId="09AD0B3B" w14:textId="77777777" w:rsidR="00E33072" w:rsidRPr="00D54F87" w:rsidRDefault="00E33072" w:rsidP="00E33072">
      <w:pPr>
        <w:spacing w:after="0" w:line="240" w:lineRule="auto"/>
        <w:jc w:val="both"/>
        <w:rPr>
          <w:rFonts w:ascii="Bookman Old Style" w:eastAsia="NSimSun" w:hAnsi="Bookman Old Style" w:cs="Mangal"/>
          <w:color w:val="FF0000"/>
          <w:sz w:val="24"/>
          <w:szCs w:val="24"/>
          <w:lang w:eastAsia="zh-CN" w:bidi="hi-IN"/>
        </w:rPr>
      </w:pPr>
    </w:p>
    <w:p w14:paraId="0C4176BB" w14:textId="77777777" w:rsidR="00E33072" w:rsidRPr="00E33072" w:rsidRDefault="00E33072" w:rsidP="007C134E">
      <w:pPr>
        <w:jc w:val="both"/>
        <w:rPr>
          <w:rFonts w:ascii="Bookman Old Style" w:hAnsi="Bookman Old Style"/>
          <w:b/>
          <w:bCs/>
          <w:sz w:val="24"/>
          <w:szCs w:val="24"/>
        </w:rPr>
      </w:pPr>
    </w:p>
    <w:p w14:paraId="3C3223F3" w14:textId="6FEFE78D" w:rsidR="00541344" w:rsidRDefault="00541344" w:rsidP="007C134E">
      <w:pPr>
        <w:jc w:val="both"/>
        <w:rPr>
          <w:rFonts w:ascii="Bookman Old Style" w:hAnsi="Bookman Old Style" w:cstheme="minorHAnsi"/>
          <w:b/>
          <w:bCs/>
          <w:sz w:val="24"/>
          <w:szCs w:val="24"/>
        </w:rPr>
      </w:pPr>
      <w:r w:rsidRPr="00541344">
        <w:rPr>
          <w:rFonts w:ascii="Bookman Old Style" w:hAnsi="Bookman Old Style" w:cstheme="minorHAnsi"/>
          <w:b/>
          <w:bCs/>
          <w:sz w:val="24"/>
          <w:szCs w:val="24"/>
        </w:rPr>
        <w:t xml:space="preserve">Άρθρο 11  ΛΕΙΤΟΥΡΓΙΑ ΤΩΝ ΟΡΓΑΝΩΣΕΩΝ ΜΕΛΩΝ </w:t>
      </w:r>
    </w:p>
    <w:p w14:paraId="3A799F99" w14:textId="77777777" w:rsidR="00E37C9A" w:rsidRPr="00024C5A" w:rsidRDefault="00E37C9A" w:rsidP="00E37C9A">
      <w:pPr>
        <w:jc w:val="both"/>
        <w:rPr>
          <w:rFonts w:ascii="Bookman Old Style" w:hAnsi="Bookman Old Style"/>
          <w:b/>
          <w:sz w:val="24"/>
          <w:szCs w:val="24"/>
        </w:rPr>
      </w:pPr>
      <w:r w:rsidRPr="00024C5A">
        <w:rPr>
          <w:rFonts w:ascii="Bookman Old Style" w:eastAsia="Times New Roman" w:hAnsi="Bookman Old Style" w:cs="Times New Roman"/>
          <w:b/>
          <w:bCs/>
          <w:sz w:val="24"/>
          <w:szCs w:val="24"/>
          <w:lang w:eastAsia="el-GR"/>
        </w:rPr>
        <w:t>ΤΜΗΜΑ ΙΙ. ΌΡΓΑΝΑ ΤΟΥ ΣΥΡΙΖΑ-ΠΣ</w:t>
      </w:r>
    </w:p>
    <w:p w14:paraId="66EC792F" w14:textId="77777777" w:rsidR="00E37C9A" w:rsidRDefault="00E37C9A" w:rsidP="00E37C9A">
      <w:pPr>
        <w:spacing w:beforeAutospacing="1" w:afterAutospacing="1" w:line="240" w:lineRule="auto"/>
        <w:jc w:val="both"/>
        <w:rPr>
          <w:rFonts w:ascii="Bookman Old Style" w:eastAsia="Times New Roman" w:hAnsi="Bookman Old Style" w:cs="Times New Roman"/>
          <w:b/>
          <w:bCs/>
          <w:sz w:val="24"/>
          <w:szCs w:val="24"/>
          <w:lang w:eastAsia="el-GR"/>
        </w:rPr>
      </w:pPr>
      <w:r w:rsidRPr="00024C5A">
        <w:rPr>
          <w:rFonts w:ascii="Bookman Old Style" w:eastAsia="Times New Roman" w:hAnsi="Bookman Old Style" w:cs="Times New Roman"/>
          <w:b/>
          <w:bCs/>
          <w:sz w:val="24"/>
          <w:szCs w:val="24"/>
          <w:lang w:eastAsia="el-GR"/>
        </w:rPr>
        <w:t>Άρθρο</w:t>
      </w:r>
      <w:r>
        <w:rPr>
          <w:rFonts w:ascii="Bookman Old Style" w:eastAsia="Times New Roman" w:hAnsi="Bookman Old Style" w:cs="Times New Roman"/>
          <w:b/>
          <w:bCs/>
          <w:sz w:val="24"/>
          <w:szCs w:val="24"/>
          <w:lang w:eastAsia="el-GR"/>
        </w:rPr>
        <w:t xml:space="preserve"> </w:t>
      </w:r>
      <w:r w:rsidRPr="00024C5A">
        <w:rPr>
          <w:rFonts w:ascii="Bookman Old Style" w:eastAsia="Times New Roman" w:hAnsi="Bookman Old Style" w:cs="Times New Roman"/>
          <w:b/>
          <w:bCs/>
          <w:sz w:val="24"/>
          <w:szCs w:val="24"/>
          <w:lang w:eastAsia="el-GR"/>
        </w:rPr>
        <w:t>13 - Νομαρχιακή Επιτροπή</w:t>
      </w:r>
    </w:p>
    <w:p w14:paraId="18F200A7" w14:textId="77777777" w:rsidR="00E37C9A" w:rsidRDefault="00E37C9A" w:rsidP="00E37C9A">
      <w:pPr>
        <w:spacing w:beforeAutospacing="1" w:afterAutospacing="1" w:line="240" w:lineRule="auto"/>
        <w:jc w:val="both"/>
        <w:rPr>
          <w:rFonts w:ascii="Bookman Old Style" w:eastAsia="Times New Roman" w:hAnsi="Bookman Old Style" w:cs="Times New Roman"/>
          <w:sz w:val="24"/>
          <w:szCs w:val="24"/>
          <w:lang w:eastAsia="el-GR"/>
        </w:rPr>
      </w:pPr>
      <w:r w:rsidRPr="00024C5A">
        <w:rPr>
          <w:rFonts w:ascii="Bookman Old Style" w:eastAsia="Times New Roman" w:hAnsi="Bookman Old Style" w:cs="Times New Roman"/>
          <w:b/>
          <w:bCs/>
          <w:sz w:val="24"/>
          <w:szCs w:val="24"/>
          <w:lang w:eastAsia="el-GR"/>
        </w:rPr>
        <w:t>Άρθρο 14 - Περιφερειακή Συντονιστική Επιτροπή</w:t>
      </w:r>
    </w:p>
    <w:p w14:paraId="170FD4D2" w14:textId="77777777" w:rsidR="00E37C9A" w:rsidRDefault="00E37C9A" w:rsidP="00E37C9A">
      <w:pPr>
        <w:spacing w:beforeAutospacing="1" w:afterAutospacing="1" w:line="240" w:lineRule="auto"/>
        <w:jc w:val="both"/>
        <w:rPr>
          <w:rFonts w:ascii="Bookman Old Style" w:eastAsia="Times New Roman" w:hAnsi="Bookman Old Style" w:cs="Times New Roman"/>
          <w:b/>
          <w:bCs/>
          <w:i/>
          <w:iCs/>
          <w:color w:val="FFC000"/>
          <w:lang w:eastAsia="el-GR"/>
        </w:rPr>
      </w:pPr>
      <w:r w:rsidRPr="007C134E">
        <w:rPr>
          <w:rFonts w:ascii="Bookman Old Style" w:eastAsia="Times New Roman" w:hAnsi="Bookman Old Style" w:cs="Times New Roman"/>
          <w:b/>
          <w:bCs/>
          <w:i/>
          <w:iCs/>
          <w:lang w:eastAsia="el-GR"/>
        </w:rPr>
        <w:t xml:space="preserve">1. </w:t>
      </w:r>
      <w:r w:rsidRPr="007C134E">
        <w:rPr>
          <w:rFonts w:ascii="Bookman Old Style" w:eastAsia="Times New Roman" w:hAnsi="Bookman Old Style" w:cs="Times New Roman"/>
          <w:b/>
          <w:bCs/>
          <w:i/>
          <w:iCs/>
          <w:color w:val="FFC000"/>
          <w:lang w:eastAsia="el-GR"/>
        </w:rPr>
        <w:t xml:space="preserve">Σε κάθε διοικητική περιφέρεια της χώρας συγκροτείται Περιφερειακή Συντονιστική Επιτροπή (ΠΣΕ), στην οποία μετέχουν: </w:t>
      </w:r>
      <w:r w:rsidRPr="007C134E">
        <w:rPr>
          <w:rFonts w:ascii="Bookman Old Style" w:eastAsia="Times New Roman" w:hAnsi="Bookman Old Style" w:cs="Times New Roman"/>
          <w:b/>
          <w:bCs/>
          <w:i/>
          <w:iCs/>
          <w:color w:val="FFC000"/>
          <w:lang w:eastAsia="el-GR"/>
        </w:rPr>
        <w:br/>
        <w:t>(α) Μέλη που εκλέγονται από κάθε Νομαρχιακή Οργάνωση της περιφέρειας. Ο αριθμός των αντιπροσώπων κάθε Νομαρχιακής Οργάνωσης καθορίζεται αναλογικά προς τον αριθμό των μελών της και προσδιορίζεται με τον εκλογικό κανονισμό που εκδίδεται πριν την πραγματοποίηση των νομαρχιακών συνδιασκέψεων.</w:t>
      </w:r>
    </w:p>
    <w:p w14:paraId="55644112" w14:textId="77777777" w:rsidR="00E37C9A" w:rsidRDefault="00E37C9A" w:rsidP="00E37C9A">
      <w:pPr>
        <w:spacing w:beforeAutospacing="1" w:afterAutospacing="1" w:line="240" w:lineRule="auto"/>
        <w:jc w:val="both"/>
        <w:rPr>
          <w:rFonts w:ascii="Bookman Old Style" w:eastAsia="Times New Roman" w:hAnsi="Bookman Old Style" w:cs="Times New Roman"/>
          <w:b/>
          <w:bCs/>
          <w:i/>
          <w:iCs/>
          <w:color w:val="FFC000"/>
          <w:lang w:eastAsia="el-GR"/>
        </w:rPr>
      </w:pPr>
      <w:r w:rsidRPr="007C134E">
        <w:rPr>
          <w:rFonts w:ascii="Bookman Old Style" w:eastAsia="Times New Roman" w:hAnsi="Bookman Old Style" w:cs="Times New Roman"/>
          <w:b/>
          <w:bCs/>
          <w:i/>
          <w:iCs/>
          <w:color w:val="FFC000"/>
          <w:lang w:eastAsia="el-GR"/>
        </w:rPr>
        <w:br/>
        <w:t>(β) Οι Συντονιστές/τριες των Νομαρχιακών Επιτροπών της περιφέρειας.</w:t>
      </w:r>
      <w:r w:rsidRPr="007C134E">
        <w:rPr>
          <w:rFonts w:ascii="Bookman Old Style" w:eastAsia="Times New Roman" w:hAnsi="Bookman Old Style" w:cs="Times New Roman"/>
          <w:b/>
          <w:bCs/>
          <w:i/>
          <w:iCs/>
          <w:color w:val="FFC000"/>
          <w:lang w:eastAsia="el-GR"/>
        </w:rPr>
        <w:br/>
        <w:t>(γ) Τα μέλη της ΚΕ που ανήκουν σε οργανώσεις της οικείας περιφέρειας.</w:t>
      </w:r>
      <w:r w:rsidRPr="007C134E">
        <w:rPr>
          <w:rFonts w:ascii="Bookman Old Style" w:eastAsia="Times New Roman" w:hAnsi="Bookman Old Style" w:cs="Times New Roman"/>
          <w:b/>
          <w:bCs/>
          <w:i/>
          <w:iCs/>
          <w:color w:val="FFC000"/>
          <w:lang w:eastAsia="el-GR"/>
        </w:rPr>
        <w:br/>
        <w:t>(δ) Οι βουλευτές των νομών της περιφέρειας.</w:t>
      </w:r>
    </w:p>
    <w:p w14:paraId="02214601" w14:textId="77777777" w:rsidR="00E37C9A" w:rsidRDefault="00E37C9A" w:rsidP="00E37C9A">
      <w:pPr>
        <w:spacing w:beforeAutospacing="1" w:afterAutospacing="1" w:line="240" w:lineRule="auto"/>
        <w:jc w:val="both"/>
        <w:rPr>
          <w:rFonts w:ascii="Bookman Old Style" w:eastAsia="Times New Roman" w:hAnsi="Bookman Old Style" w:cs="Times New Roman"/>
          <w:b/>
          <w:bCs/>
          <w:i/>
          <w:iCs/>
          <w:color w:val="FFC000"/>
          <w:lang w:eastAsia="el-GR"/>
        </w:rPr>
      </w:pPr>
      <w:r w:rsidRPr="007C134E">
        <w:rPr>
          <w:rFonts w:ascii="Bookman Old Style" w:eastAsia="Times New Roman" w:hAnsi="Bookman Old Style" w:cs="Times New Roman"/>
          <w:b/>
          <w:bCs/>
          <w:i/>
          <w:iCs/>
          <w:color w:val="FFC000"/>
          <w:lang w:eastAsia="el-GR"/>
        </w:rPr>
        <w:t>(ε) Οι αιρετοί του ΣΥΡΙΖΑ-ΠΣ στην οικεία Περιφερειακή Αυτοδιοίκηση.</w:t>
      </w:r>
      <w:r w:rsidRPr="007C134E">
        <w:rPr>
          <w:rFonts w:ascii="Bookman Old Style" w:eastAsia="Times New Roman" w:hAnsi="Bookman Old Style" w:cs="Times New Roman"/>
          <w:b/>
          <w:bCs/>
          <w:i/>
          <w:iCs/>
          <w:color w:val="FFC000"/>
          <w:lang w:eastAsia="el-GR"/>
        </w:rPr>
        <w:br/>
        <w:t>(στ) Οι δήμαρχοι του ΣΥΡΙΖΑ-ΠΣ στην οικεία Περιφέρεια</w:t>
      </w:r>
      <w:r w:rsidRPr="007C134E">
        <w:rPr>
          <w:rFonts w:ascii="Bookman Old Style" w:eastAsia="Times New Roman" w:hAnsi="Bookman Old Style" w:cs="Times New Roman"/>
          <w:b/>
          <w:bCs/>
          <w:i/>
          <w:iCs/>
          <w:color w:val="FFC000"/>
          <w:lang w:eastAsia="el-GR"/>
        </w:rPr>
        <w:br/>
        <w:t xml:space="preserve">(ε) </w:t>
      </w:r>
      <w:r>
        <w:rPr>
          <w:rFonts w:ascii="Bookman Old Style" w:eastAsia="Times New Roman" w:hAnsi="Bookman Old Style" w:cs="Times New Roman"/>
          <w:b/>
          <w:bCs/>
          <w:i/>
          <w:iCs/>
          <w:color w:val="FFC000"/>
          <w:lang w:eastAsia="el-GR"/>
        </w:rPr>
        <w:t>Τ</w:t>
      </w:r>
      <w:r w:rsidRPr="007C134E">
        <w:rPr>
          <w:rFonts w:ascii="Bookman Old Style" w:eastAsia="Times New Roman" w:hAnsi="Bookman Old Style" w:cs="Times New Roman"/>
          <w:b/>
          <w:bCs/>
          <w:i/>
          <w:iCs/>
          <w:color w:val="FFC000"/>
          <w:lang w:eastAsia="el-GR"/>
        </w:rPr>
        <w:t>α μέλη της οικείας ΠΕΔ που είναι μέλη του ΣΥΡΙΖΑ-ΠΣ.</w:t>
      </w:r>
      <w:r w:rsidRPr="007C134E">
        <w:rPr>
          <w:rFonts w:ascii="Bookman Old Style" w:eastAsia="Times New Roman" w:hAnsi="Bookman Old Style" w:cs="Times New Roman"/>
          <w:b/>
          <w:bCs/>
          <w:i/>
          <w:iCs/>
          <w:color w:val="FFC000"/>
          <w:lang w:eastAsia="el-GR"/>
        </w:rPr>
        <w:br/>
      </w:r>
      <w:r w:rsidRPr="000C469B">
        <w:rPr>
          <w:rFonts w:ascii="Bookman Old Style" w:eastAsia="Times New Roman" w:hAnsi="Bookman Old Style" w:cs="Times New Roman"/>
          <w:b/>
          <w:bCs/>
          <w:sz w:val="24"/>
          <w:szCs w:val="24"/>
          <w:lang w:eastAsia="el-GR"/>
        </w:rPr>
        <w:t>2. Αρμοδιότητες της ΠΣΕ είναι:</w:t>
      </w:r>
    </w:p>
    <w:p w14:paraId="51874E82" w14:textId="77777777" w:rsidR="00E37C9A" w:rsidRDefault="00E37C9A" w:rsidP="00E37C9A">
      <w:pPr>
        <w:spacing w:beforeAutospacing="1" w:afterAutospacing="1" w:line="240" w:lineRule="auto"/>
        <w:jc w:val="both"/>
        <w:rPr>
          <w:rFonts w:ascii="Bookman Old Style" w:eastAsia="Times New Roman" w:hAnsi="Bookman Old Style" w:cs="Times New Roman"/>
          <w:b/>
          <w:bCs/>
          <w:i/>
          <w:iCs/>
          <w:color w:val="FFC000"/>
          <w:lang w:eastAsia="el-GR"/>
        </w:rPr>
      </w:pPr>
      <w:r w:rsidRPr="007C134E">
        <w:rPr>
          <w:rFonts w:ascii="Bookman Old Style" w:eastAsia="Times New Roman" w:hAnsi="Bookman Old Style" w:cs="Times New Roman"/>
          <w:b/>
          <w:bCs/>
          <w:i/>
          <w:iCs/>
          <w:color w:val="FFC000"/>
          <w:lang w:eastAsia="el-GR"/>
        </w:rPr>
        <w:br/>
        <w:t>(α) Η παρακολούθηση των θεμάτων περιφερειακής πολιτικής.</w:t>
      </w:r>
      <w:r w:rsidRPr="007C134E">
        <w:rPr>
          <w:rFonts w:ascii="Bookman Old Style" w:eastAsia="Times New Roman" w:hAnsi="Bookman Old Style" w:cs="Times New Roman"/>
          <w:b/>
          <w:bCs/>
          <w:i/>
          <w:iCs/>
          <w:color w:val="FFC000"/>
          <w:lang w:eastAsia="el-GR"/>
        </w:rPr>
        <w:br/>
        <w:t>(β) Ο συντονισμός της δράσης των Νομαρχιακών Επιτροπών που ανήκουν στη συγκεκριμένη περιφέρεια, γύρω από τα θέματα αυτά.</w:t>
      </w:r>
      <w:r w:rsidRPr="007C134E">
        <w:rPr>
          <w:rFonts w:ascii="Bookman Old Style" w:eastAsia="Times New Roman" w:hAnsi="Bookman Old Style" w:cs="Times New Roman"/>
          <w:b/>
          <w:bCs/>
          <w:i/>
          <w:iCs/>
          <w:color w:val="FFC000"/>
          <w:lang w:eastAsia="el-GR"/>
        </w:rPr>
        <w:br/>
        <w:t>(γ) Η κατάρτιση του περιφερειακού αναπτυξιακού προγράμματος, το οποίο κατατίθεται στις επιμέρους Νομαρχιακές Οργανώσεις προς έγκριση.</w:t>
      </w:r>
      <w:r w:rsidRPr="007C134E">
        <w:rPr>
          <w:rFonts w:ascii="Bookman Old Style" w:eastAsia="Times New Roman" w:hAnsi="Bookman Old Style" w:cs="Times New Roman"/>
          <w:b/>
          <w:bCs/>
          <w:i/>
          <w:iCs/>
          <w:color w:val="FFC000"/>
          <w:lang w:eastAsia="el-GR"/>
        </w:rPr>
        <w:br/>
        <w:t>(δ) Η υποστήριξη της δράσης της περιφερειακής παράταξης και των αιρετών στην Περιφερειακή Αυτοδιοίκηση στην περιοχή.</w:t>
      </w:r>
      <w:r w:rsidRPr="007C134E">
        <w:rPr>
          <w:rFonts w:ascii="Bookman Old Style" w:eastAsia="Times New Roman" w:hAnsi="Bookman Old Style" w:cs="Times New Roman"/>
          <w:b/>
          <w:bCs/>
          <w:i/>
          <w:iCs/>
          <w:color w:val="FFC000"/>
          <w:lang w:eastAsia="el-GR"/>
        </w:rPr>
        <w:br/>
        <w:t>(ε) Η διατύπωση γνώμης προς την ΚΕ σχετικά με την εκλογική τακτική του κόμματος στις περιφερειακές εκλογές στην περιοχή.</w:t>
      </w:r>
      <w:r w:rsidRPr="007C134E">
        <w:rPr>
          <w:rFonts w:ascii="Bookman Old Style" w:eastAsia="Times New Roman" w:hAnsi="Bookman Old Style" w:cs="Times New Roman"/>
          <w:b/>
          <w:bCs/>
          <w:i/>
          <w:iCs/>
          <w:color w:val="FFC000"/>
          <w:lang w:eastAsia="el-GR"/>
        </w:rPr>
        <w:br/>
        <w:t>(στ) Η διοργάνωση του ετήσιου προγραμματικού forum στο επίπεδο της περιφέρειας, όπως περιγράφεται παρακάτω.</w:t>
      </w:r>
    </w:p>
    <w:p w14:paraId="4EDBA945" w14:textId="77777777" w:rsidR="00E37C9A" w:rsidRPr="007C134E" w:rsidRDefault="00E37C9A" w:rsidP="00E37C9A">
      <w:pPr>
        <w:spacing w:beforeAutospacing="1" w:afterAutospacing="1" w:line="240" w:lineRule="auto"/>
        <w:jc w:val="both"/>
        <w:rPr>
          <w:rFonts w:ascii="Bookman Old Style" w:eastAsia="Times New Roman" w:hAnsi="Bookman Old Style" w:cs="Times New Roman"/>
          <w:b/>
          <w:bCs/>
          <w:i/>
          <w:iCs/>
          <w:color w:val="FFC000"/>
          <w:lang w:eastAsia="el-GR"/>
        </w:rPr>
      </w:pPr>
      <w:r w:rsidRPr="007C134E">
        <w:rPr>
          <w:rFonts w:ascii="Bookman Old Style" w:eastAsia="Times New Roman" w:hAnsi="Bookman Old Style" w:cs="Times New Roman"/>
          <w:b/>
          <w:bCs/>
          <w:i/>
          <w:iCs/>
          <w:color w:val="FFC000"/>
          <w:lang w:eastAsia="el-GR"/>
        </w:rPr>
        <w:br/>
        <w:t xml:space="preserve">3. Η ΠΣΕ συνεδριάζει τακτικά τουλάχιστον δύο φορές το χρόνο ή όποτε παραστεί ανάγκη, κατόπιν πρότασης του 15% των μελών της. Οι συνεδριάσεις της πραγματοποιούνται δια ζώσης περιοδικά σε όλους τους νομούς της περιφέρειας ή ψηφιακά ή και υβριδικά αν υπάρχει σημαντικός λόγος και οι αποφάσεις της εντάσσονται στη θεματολογία των συνεδριάσεων της ΚΕ. Στις συνεδριάσεις της ΠΣΕ, ανάλογα με τη θεματολογία, μπορούν να προσκαλούνται και άλλα μέλη ή φίλοι του κόμματος, καθώς και ειδικοί/ές επιστήμονες για τα θέματα της Περιφέρειας ή στελέχη τοπικών οικολογικών κινήσεων και κινήσεων </w:t>
      </w:r>
      <w:r w:rsidRPr="007C134E">
        <w:rPr>
          <w:rFonts w:ascii="Bookman Old Style" w:eastAsia="Times New Roman" w:hAnsi="Bookman Old Style" w:cs="Times New Roman"/>
          <w:b/>
          <w:bCs/>
          <w:i/>
          <w:iCs/>
          <w:color w:val="FFC000"/>
          <w:lang w:eastAsia="el-GR"/>
        </w:rPr>
        <w:lastRenderedPageBreak/>
        <w:t>πολιτών.</w:t>
      </w:r>
      <w:r w:rsidRPr="007C134E">
        <w:rPr>
          <w:rFonts w:ascii="Bookman Old Style" w:eastAsia="Times New Roman" w:hAnsi="Bookman Old Style" w:cs="Times New Roman"/>
          <w:b/>
          <w:bCs/>
          <w:i/>
          <w:iCs/>
          <w:color w:val="FFC000"/>
          <w:lang w:eastAsia="el-GR"/>
        </w:rPr>
        <w:br/>
        <w:t>4. Κατά την πρώτη συνεδρίασή της μετά τη σύγκλησή της, η ΠΣΕ εκλέγει ή ορίζει με συναίνεση ένα από τα μέλη της ως συντονιστή/τρια και ένα ως αναπληρωτή συντονιστή/αναπληρώτρια συντονίστρια</w:t>
      </w:r>
    </w:p>
    <w:p w14:paraId="5BF996F4" w14:textId="77777777" w:rsidR="00E37C9A" w:rsidRPr="007C134E" w:rsidRDefault="00E37C9A" w:rsidP="00E37C9A">
      <w:pPr>
        <w:spacing w:beforeAutospacing="1" w:afterAutospacing="1" w:line="240" w:lineRule="auto"/>
        <w:jc w:val="both"/>
        <w:rPr>
          <w:rFonts w:ascii="Bookman Old Style" w:eastAsia="Times New Roman" w:hAnsi="Bookman Old Style" w:cs="Times New Roman"/>
          <w:b/>
          <w:bCs/>
          <w:sz w:val="28"/>
          <w:szCs w:val="28"/>
          <w:lang w:eastAsia="el-GR"/>
        </w:rPr>
      </w:pPr>
      <w:r w:rsidRPr="007C134E">
        <w:rPr>
          <w:rFonts w:ascii="Bookman Old Style" w:eastAsia="Times New Roman" w:hAnsi="Bookman Old Style" w:cs="Times New Roman"/>
          <w:b/>
          <w:bCs/>
          <w:color w:val="FF0000"/>
          <w:sz w:val="28"/>
          <w:szCs w:val="28"/>
          <w:lang w:eastAsia="el-GR"/>
        </w:rPr>
        <w:t>Αυτές οι ρυθμίσεις ΔΕΝ ΕΦΑΡΜΟΣΤΗΚΑΝ ΠΟΤΈ</w:t>
      </w:r>
      <w:r>
        <w:rPr>
          <w:rFonts w:ascii="Bookman Old Style" w:eastAsia="Times New Roman" w:hAnsi="Bookman Old Style" w:cs="Times New Roman"/>
          <w:b/>
          <w:bCs/>
          <w:color w:val="FF0000"/>
          <w:sz w:val="28"/>
          <w:szCs w:val="28"/>
          <w:lang w:eastAsia="el-GR"/>
        </w:rPr>
        <w:t xml:space="preserve"> !!</w:t>
      </w:r>
      <w:r w:rsidRPr="007C134E">
        <w:rPr>
          <w:rFonts w:ascii="Bookman Old Style" w:eastAsia="Times New Roman" w:hAnsi="Bookman Old Style" w:cs="Times New Roman"/>
          <w:b/>
          <w:bCs/>
          <w:color w:val="FF0000"/>
          <w:sz w:val="28"/>
          <w:szCs w:val="28"/>
          <w:lang w:eastAsia="el-GR"/>
        </w:rPr>
        <w:t xml:space="preserve">  </w:t>
      </w:r>
    </w:p>
    <w:p w14:paraId="1120F525" w14:textId="77777777" w:rsidR="00E37C9A" w:rsidRPr="000C469B" w:rsidRDefault="00E37C9A" w:rsidP="00E37C9A">
      <w:pPr>
        <w:spacing w:beforeAutospacing="1" w:afterAutospacing="1" w:line="240" w:lineRule="auto"/>
        <w:jc w:val="both"/>
        <w:rPr>
          <w:rFonts w:ascii="Bookman Old Style" w:eastAsia="Times New Roman" w:hAnsi="Bookman Old Style" w:cs="Times New Roman"/>
          <w:b/>
          <w:bCs/>
          <w:sz w:val="24"/>
          <w:szCs w:val="24"/>
          <w:lang w:eastAsia="el-GR"/>
        </w:rPr>
      </w:pPr>
      <w:r w:rsidRPr="000C469B">
        <w:rPr>
          <w:rFonts w:ascii="Bookman Old Style" w:eastAsia="Times New Roman" w:hAnsi="Bookman Old Style" w:cs="Times New Roman"/>
          <w:b/>
          <w:bCs/>
          <w:sz w:val="24"/>
          <w:szCs w:val="24"/>
          <w:u w:val="single"/>
          <w:lang w:eastAsia="el-GR"/>
        </w:rPr>
        <w:t>Ωστόσο:</w:t>
      </w:r>
      <w:r w:rsidRPr="000C469B">
        <w:rPr>
          <w:rFonts w:ascii="Bookman Old Style" w:eastAsia="Times New Roman" w:hAnsi="Bookman Old Style" w:cs="Times New Roman"/>
          <w:b/>
          <w:bCs/>
          <w:sz w:val="24"/>
          <w:szCs w:val="24"/>
          <w:lang w:eastAsia="el-GR"/>
        </w:rPr>
        <w:t xml:space="preserve"> Αυτό το άρθρο πρέπει να αναμορφωθεί ώστε η Περιφερειακή Οργάνωση να αποκτήσει μόνιμα πολιτικά χαρακτηριστικά και να αναδειχθεί ως πολιτική δομή με πλήρη πολιτική και οργανωτική επάρκεια στο χώρο της ευθύνης της, ικανή να σχεδιάζει πολιτικές πρωτοβουλίες και να κινητοποιεί κοινωνικές και πολιτικές δυνάμεις για την εφαρμογή τους. </w:t>
      </w:r>
    </w:p>
    <w:p w14:paraId="38695280" w14:textId="77777777" w:rsidR="00E37C9A" w:rsidRPr="000C469B" w:rsidRDefault="00E37C9A" w:rsidP="00E37C9A">
      <w:pPr>
        <w:spacing w:beforeAutospacing="1" w:afterAutospacing="1" w:line="240" w:lineRule="auto"/>
        <w:jc w:val="both"/>
        <w:rPr>
          <w:rFonts w:ascii="Bookman Old Style" w:eastAsia="Times New Roman" w:hAnsi="Bookman Old Style" w:cs="Times New Roman"/>
          <w:b/>
          <w:bCs/>
          <w:sz w:val="24"/>
          <w:szCs w:val="24"/>
          <w:lang w:eastAsia="el-GR"/>
        </w:rPr>
      </w:pPr>
      <w:r w:rsidRPr="000C469B">
        <w:rPr>
          <w:rFonts w:ascii="Bookman Old Style" w:eastAsia="Times New Roman" w:hAnsi="Bookman Old Style" w:cs="Times New Roman"/>
          <w:b/>
          <w:bCs/>
          <w:sz w:val="24"/>
          <w:szCs w:val="24"/>
          <w:lang w:eastAsia="el-GR"/>
        </w:rPr>
        <w:t xml:space="preserve">Ο/Η επικεφαλής κάθε περιφέρειας θα πρέπει να είναι μέλος ενός πανελλαδικού οργάνου (Πολιτικής Διεύθυνσης) που θα έχει την συνολική εποπτεία και διεύθυνση του κόμματος σε όλη την χώρα. Θα πρέπει να απολαμβάνει της εμπιστοσύνης των μελών της περιφέρειας τόσο αυτός όσο και τα μέλη της περιφερειακής επιτροπής. </w:t>
      </w:r>
    </w:p>
    <w:p w14:paraId="3B8ECBF9" w14:textId="77777777" w:rsidR="00E37C9A" w:rsidRPr="000C469B" w:rsidRDefault="00E37C9A" w:rsidP="00E37C9A">
      <w:pPr>
        <w:spacing w:beforeAutospacing="1" w:afterAutospacing="1" w:line="240" w:lineRule="auto"/>
        <w:jc w:val="both"/>
        <w:rPr>
          <w:rFonts w:ascii="Bookman Old Style" w:eastAsia="Times New Roman" w:hAnsi="Bookman Old Style" w:cs="Times New Roman"/>
          <w:b/>
          <w:bCs/>
          <w:color w:val="0D0D0D" w:themeColor="text1" w:themeTint="F2"/>
          <w:sz w:val="24"/>
          <w:szCs w:val="24"/>
          <w:lang w:eastAsia="el-GR"/>
        </w:rPr>
      </w:pPr>
      <w:r w:rsidRPr="000C469B">
        <w:rPr>
          <w:rFonts w:ascii="Bookman Old Style" w:eastAsia="Times New Roman" w:hAnsi="Bookman Old Style" w:cs="Times New Roman"/>
          <w:b/>
          <w:bCs/>
          <w:color w:val="0D0D0D" w:themeColor="text1" w:themeTint="F2"/>
          <w:sz w:val="24"/>
          <w:szCs w:val="24"/>
          <w:lang w:eastAsia="el-GR"/>
        </w:rPr>
        <w:t xml:space="preserve">(Σταδιακά περιορίζεται ο ρόλος του οργανωτικού γραφείου στην διασφάλιση υλικοτεχνικής επάρκειας και στην οργάνωση εκδηλώσεων) </w:t>
      </w:r>
    </w:p>
    <w:p w14:paraId="7033D044" w14:textId="77777777" w:rsidR="00E37C9A" w:rsidRPr="000C469B" w:rsidRDefault="00E37C9A" w:rsidP="00E37C9A">
      <w:pPr>
        <w:spacing w:beforeAutospacing="1" w:afterAutospacing="1" w:line="240" w:lineRule="auto"/>
        <w:jc w:val="both"/>
        <w:rPr>
          <w:rFonts w:ascii="Bookman Old Style" w:eastAsia="Times New Roman" w:hAnsi="Bookman Old Style" w:cs="Times New Roman"/>
          <w:b/>
          <w:bCs/>
          <w:color w:val="7030A0"/>
          <w:sz w:val="24"/>
          <w:szCs w:val="24"/>
          <w:lang w:eastAsia="el-GR"/>
        </w:rPr>
      </w:pPr>
      <w:r w:rsidRPr="000C469B">
        <w:rPr>
          <w:rFonts w:ascii="Bookman Old Style" w:eastAsia="Times New Roman" w:hAnsi="Bookman Old Style" w:cs="Times New Roman"/>
          <w:b/>
          <w:bCs/>
          <w:color w:val="7030A0"/>
          <w:sz w:val="24"/>
          <w:szCs w:val="24"/>
          <w:lang w:eastAsia="el-GR"/>
        </w:rPr>
        <w:t>Είναι προφανές ότι στο περιφερειακό επίπεδο πρέπει να εξασφαλιστεί η υλικοτεχνική, η επιστημονική και η οικονομική επάρκεια για να μπορεί να ανταποκριθεί στα καθήκοντα της. (</w:t>
      </w:r>
      <w:r w:rsidRPr="000C469B">
        <w:rPr>
          <w:rFonts w:ascii="Bookman Old Style" w:eastAsia="Times New Roman" w:hAnsi="Bookman Old Style" w:cs="Times New Roman"/>
          <w:b/>
          <w:bCs/>
          <w:color w:val="FF0000"/>
          <w:sz w:val="24"/>
          <w:szCs w:val="24"/>
          <w:lang w:eastAsia="el-GR"/>
        </w:rPr>
        <w:t>απαιτείται πιλοτική εφαρμογή σε δύο ή τρεις περιφέρειες</w:t>
      </w:r>
      <w:r w:rsidRPr="000C469B">
        <w:rPr>
          <w:rFonts w:ascii="Bookman Old Style" w:eastAsia="Times New Roman" w:hAnsi="Bookman Old Style" w:cs="Times New Roman"/>
          <w:b/>
          <w:bCs/>
          <w:color w:val="7030A0"/>
          <w:sz w:val="24"/>
          <w:szCs w:val="24"/>
          <w:lang w:eastAsia="el-GR"/>
        </w:rPr>
        <w:t>).</w:t>
      </w:r>
    </w:p>
    <w:p w14:paraId="0EC9C57B" w14:textId="77777777" w:rsidR="00E37C9A" w:rsidRPr="000C469B" w:rsidRDefault="00E37C9A" w:rsidP="00E37C9A">
      <w:pPr>
        <w:spacing w:beforeAutospacing="1" w:afterAutospacing="1" w:line="240" w:lineRule="auto"/>
        <w:jc w:val="both"/>
        <w:rPr>
          <w:rFonts w:ascii="Bookman Old Style" w:eastAsia="Times New Roman" w:hAnsi="Bookman Old Style" w:cs="Times New Roman"/>
          <w:b/>
          <w:bCs/>
          <w:sz w:val="24"/>
          <w:szCs w:val="24"/>
          <w:u w:val="single"/>
          <w:lang w:eastAsia="el-GR"/>
        </w:rPr>
      </w:pPr>
      <w:r w:rsidRPr="000C469B">
        <w:rPr>
          <w:rFonts w:ascii="Bookman Old Style" w:eastAsia="Times New Roman" w:hAnsi="Bookman Old Style" w:cs="Times New Roman"/>
          <w:b/>
          <w:bCs/>
          <w:sz w:val="24"/>
          <w:szCs w:val="24"/>
          <w:u w:val="single"/>
          <w:lang w:eastAsia="el-GR"/>
        </w:rPr>
        <w:t>Συμφωνώ όπως ακριβώς το έχει συντάξει ο Σύντροφος Στέλιος Παππάς.</w:t>
      </w:r>
    </w:p>
    <w:p w14:paraId="2C68EA0E" w14:textId="77777777" w:rsidR="00E37C9A" w:rsidRDefault="00E37C9A" w:rsidP="007C134E">
      <w:pPr>
        <w:jc w:val="both"/>
        <w:rPr>
          <w:rFonts w:ascii="Bookman Old Style" w:hAnsi="Bookman Old Style" w:cstheme="minorHAnsi"/>
          <w:b/>
          <w:bCs/>
          <w:sz w:val="24"/>
          <w:szCs w:val="24"/>
        </w:rPr>
      </w:pPr>
    </w:p>
    <w:p w14:paraId="34049AF9" w14:textId="6DA9AE10" w:rsidR="00083A12" w:rsidRDefault="00083A12" w:rsidP="007C134E">
      <w:pPr>
        <w:jc w:val="both"/>
        <w:rPr>
          <w:rFonts w:ascii="Bookman Old Style" w:hAnsi="Bookman Old Style" w:cstheme="minorHAnsi"/>
          <w:b/>
          <w:bCs/>
          <w:sz w:val="24"/>
          <w:szCs w:val="24"/>
        </w:rPr>
      </w:pPr>
      <w:r>
        <w:rPr>
          <w:rFonts w:ascii="Bookman Old Style" w:hAnsi="Bookman Old Style" w:cstheme="minorHAnsi"/>
          <w:b/>
          <w:bCs/>
          <w:sz w:val="24"/>
          <w:szCs w:val="24"/>
        </w:rPr>
        <w:t>Άρθρο 13</w:t>
      </w:r>
      <w:r w:rsidR="00E37C9A">
        <w:rPr>
          <w:rFonts w:ascii="Bookman Old Style" w:hAnsi="Bookman Old Style" w:cstheme="minorHAnsi"/>
          <w:b/>
          <w:bCs/>
          <w:sz w:val="24"/>
          <w:szCs w:val="24"/>
        </w:rPr>
        <w:t xml:space="preserve">  ΝΟΜΑΡΧΙΑΚΗ ΕΠΙΤΡΟΠΗ</w:t>
      </w:r>
    </w:p>
    <w:p w14:paraId="6192F485" w14:textId="3A5D9AB3" w:rsidR="00541344" w:rsidRDefault="00541344" w:rsidP="007C134E">
      <w:pPr>
        <w:jc w:val="both"/>
        <w:rPr>
          <w:rFonts w:ascii="Bookman Old Style" w:hAnsi="Bookman Old Style" w:cstheme="minorHAnsi"/>
          <w:b/>
          <w:bCs/>
          <w:sz w:val="24"/>
          <w:szCs w:val="24"/>
        </w:rPr>
      </w:pPr>
      <w:r>
        <w:rPr>
          <w:rFonts w:ascii="Bookman Old Style" w:hAnsi="Bookman Old Style" w:cstheme="minorHAnsi"/>
          <w:b/>
          <w:bCs/>
          <w:sz w:val="24"/>
          <w:szCs w:val="24"/>
        </w:rPr>
        <w:t>Άρθρο 14  ΠΕΡΙΦΕΡΕΙΑΚΗ ΕΠΙΤΡΟΠΗ ΜΕΛΩΝ</w:t>
      </w:r>
    </w:p>
    <w:p w14:paraId="730135E4" w14:textId="3FA47DD4" w:rsidR="00541344" w:rsidRDefault="00541344" w:rsidP="007C134E">
      <w:pPr>
        <w:jc w:val="both"/>
        <w:rPr>
          <w:rFonts w:ascii="Bookman Old Style" w:hAnsi="Bookman Old Style" w:cstheme="minorHAnsi"/>
          <w:b/>
          <w:bCs/>
          <w:sz w:val="24"/>
          <w:szCs w:val="24"/>
        </w:rPr>
      </w:pPr>
      <w:r>
        <w:rPr>
          <w:rFonts w:ascii="Bookman Old Style" w:hAnsi="Bookman Old Style" w:cstheme="minorHAnsi"/>
          <w:b/>
          <w:bCs/>
          <w:sz w:val="24"/>
          <w:szCs w:val="24"/>
        </w:rPr>
        <w:t xml:space="preserve">Άρθρο </w:t>
      </w:r>
      <w:r w:rsidR="00083A12">
        <w:rPr>
          <w:rFonts w:ascii="Bookman Old Style" w:hAnsi="Bookman Old Style" w:cstheme="minorHAnsi"/>
          <w:b/>
          <w:bCs/>
          <w:sz w:val="24"/>
          <w:szCs w:val="24"/>
        </w:rPr>
        <w:t>15  ΚΕΝΤΡΙΚΗ ΕΠΙΤΡΟΠΗ</w:t>
      </w:r>
    </w:p>
    <w:p w14:paraId="247C0010" w14:textId="3F2A39D0" w:rsidR="00083A12" w:rsidRDefault="00083A12" w:rsidP="007C134E">
      <w:pPr>
        <w:jc w:val="both"/>
        <w:rPr>
          <w:rFonts w:ascii="Bookman Old Style" w:hAnsi="Bookman Old Style" w:cstheme="minorHAnsi"/>
          <w:b/>
          <w:bCs/>
          <w:sz w:val="24"/>
          <w:szCs w:val="24"/>
        </w:rPr>
      </w:pPr>
      <w:r>
        <w:rPr>
          <w:rFonts w:ascii="Bookman Old Style" w:hAnsi="Bookman Old Style" w:cstheme="minorHAnsi"/>
          <w:b/>
          <w:bCs/>
          <w:sz w:val="24"/>
          <w:szCs w:val="24"/>
        </w:rPr>
        <w:t xml:space="preserve">Άρθρο 16  ΛΟΙΠΑ ΟΡΓΑΝΑ ΣΥΝΤΟΝΙΣΤΙΚΟΎ ΧΑΡΑΚΤΗΡΑ </w:t>
      </w:r>
    </w:p>
    <w:p w14:paraId="51F8A8DE" w14:textId="5AE29E9B" w:rsidR="00083A12" w:rsidRPr="00541344" w:rsidRDefault="00083A12" w:rsidP="007C134E">
      <w:pPr>
        <w:jc w:val="both"/>
        <w:rPr>
          <w:rFonts w:ascii="Bookman Old Style" w:hAnsi="Bookman Old Style"/>
          <w:b/>
          <w:bCs/>
          <w:sz w:val="24"/>
          <w:szCs w:val="24"/>
        </w:rPr>
      </w:pPr>
      <w:r>
        <w:rPr>
          <w:rFonts w:ascii="Bookman Old Style" w:hAnsi="Bookman Old Style" w:cstheme="minorHAnsi"/>
          <w:b/>
          <w:bCs/>
          <w:sz w:val="24"/>
          <w:szCs w:val="24"/>
        </w:rPr>
        <w:t>Άρθρο 19 ΕΠΙΤΡΟΠΗ ΔΕΟΝΤΟΛΟΓΙΑΣ</w:t>
      </w:r>
    </w:p>
    <w:p w14:paraId="66F7C40D" w14:textId="5F027B7C" w:rsidR="00541344" w:rsidRPr="00BD25E3" w:rsidRDefault="00541344" w:rsidP="00083A12">
      <w:pPr>
        <w:rPr>
          <w:rFonts w:ascii="Bookman Old Style" w:hAnsi="Bookman Old Style"/>
          <w:b/>
          <w:bCs/>
          <w:sz w:val="24"/>
          <w:szCs w:val="24"/>
          <w:u w:val="single"/>
        </w:rPr>
      </w:pPr>
      <w:r w:rsidRPr="00BD25E3">
        <w:rPr>
          <w:rFonts w:ascii="Bookman Old Style" w:hAnsi="Bookman Old Style"/>
          <w:b/>
          <w:bCs/>
          <w:sz w:val="24"/>
          <w:szCs w:val="24"/>
          <w:u w:val="single"/>
        </w:rPr>
        <w:t>Χρονική προϋπόθεση για εκλογή σε όργανο (άρθρα 11, 14, 16, 20)</w:t>
      </w:r>
    </w:p>
    <w:p w14:paraId="4A290E7F" w14:textId="63BE50FF" w:rsidR="00541344" w:rsidRPr="00083A12" w:rsidRDefault="00083A12" w:rsidP="00083A12">
      <w:pPr>
        <w:rPr>
          <w:rFonts w:ascii="Bookman Old Style" w:hAnsi="Bookman Old Style"/>
          <w:sz w:val="24"/>
          <w:szCs w:val="24"/>
        </w:rPr>
      </w:pPr>
      <w:r w:rsidRPr="00083A12">
        <w:rPr>
          <w:rFonts w:ascii="Bookman Old Style" w:hAnsi="Bookman Old Style"/>
          <w:sz w:val="24"/>
          <w:szCs w:val="24"/>
        </w:rPr>
        <w:t xml:space="preserve">      </w:t>
      </w:r>
      <w:r w:rsidR="00541344" w:rsidRPr="00083A12">
        <w:rPr>
          <w:rFonts w:ascii="Bookman Old Style" w:hAnsi="Bookman Old Style"/>
          <w:sz w:val="24"/>
          <w:szCs w:val="24"/>
        </w:rPr>
        <w:t>6 μήνες για Συντονιστικό Ο.Μ.</w:t>
      </w:r>
    </w:p>
    <w:p w14:paraId="241E0DEF" w14:textId="537C6E72" w:rsidR="00541344" w:rsidRPr="00083A12" w:rsidRDefault="00083A12" w:rsidP="00083A12">
      <w:pPr>
        <w:rPr>
          <w:rFonts w:ascii="Bookman Old Style" w:hAnsi="Bookman Old Style"/>
          <w:sz w:val="24"/>
          <w:szCs w:val="24"/>
        </w:rPr>
      </w:pPr>
      <w:r w:rsidRPr="00083A12">
        <w:rPr>
          <w:rFonts w:ascii="Bookman Old Style" w:hAnsi="Bookman Old Style"/>
          <w:sz w:val="24"/>
          <w:szCs w:val="24"/>
        </w:rPr>
        <w:t xml:space="preserve">     </w:t>
      </w:r>
      <w:r>
        <w:rPr>
          <w:rFonts w:ascii="Bookman Old Style" w:hAnsi="Bookman Old Style"/>
          <w:sz w:val="24"/>
          <w:szCs w:val="24"/>
        </w:rPr>
        <w:t xml:space="preserve"> </w:t>
      </w:r>
      <w:r w:rsidR="00541344" w:rsidRPr="00083A12">
        <w:rPr>
          <w:rFonts w:ascii="Bookman Old Style" w:hAnsi="Bookman Old Style"/>
          <w:sz w:val="24"/>
          <w:szCs w:val="24"/>
        </w:rPr>
        <w:t>1 έτος για Συντονιστής/Αναπληρωτής Ο.Μ.</w:t>
      </w:r>
    </w:p>
    <w:p w14:paraId="30093D9A" w14:textId="1F532342" w:rsidR="00541344" w:rsidRPr="00083A12" w:rsidRDefault="00083A12" w:rsidP="00083A12">
      <w:pPr>
        <w:rPr>
          <w:rFonts w:ascii="Bookman Old Style" w:hAnsi="Bookman Old Style"/>
          <w:sz w:val="24"/>
          <w:szCs w:val="24"/>
        </w:rPr>
      </w:pPr>
      <w:r w:rsidRPr="00083A12">
        <w:rPr>
          <w:rFonts w:ascii="Bookman Old Style" w:hAnsi="Bookman Old Style"/>
          <w:sz w:val="24"/>
          <w:szCs w:val="24"/>
        </w:rPr>
        <w:t xml:space="preserve">     </w:t>
      </w:r>
      <w:r>
        <w:rPr>
          <w:rFonts w:ascii="Bookman Old Style" w:hAnsi="Bookman Old Style"/>
          <w:sz w:val="24"/>
          <w:szCs w:val="24"/>
        </w:rPr>
        <w:t xml:space="preserve"> </w:t>
      </w:r>
      <w:r w:rsidR="00541344" w:rsidRPr="00083A12">
        <w:rPr>
          <w:rFonts w:ascii="Bookman Old Style" w:hAnsi="Bookman Old Style"/>
          <w:sz w:val="24"/>
          <w:szCs w:val="24"/>
        </w:rPr>
        <w:t>2 έτη για Μέλος Ν.Ε.</w:t>
      </w:r>
    </w:p>
    <w:p w14:paraId="6D8D0420" w14:textId="3C27F201" w:rsidR="00541344" w:rsidRPr="00083A12" w:rsidRDefault="00083A12" w:rsidP="00083A12">
      <w:pPr>
        <w:rPr>
          <w:rFonts w:ascii="Bookman Old Style" w:hAnsi="Bookman Old Style"/>
          <w:sz w:val="24"/>
          <w:szCs w:val="24"/>
        </w:rPr>
      </w:pPr>
      <w:r w:rsidRPr="00083A12">
        <w:rPr>
          <w:rFonts w:ascii="Bookman Old Style" w:hAnsi="Bookman Old Style"/>
          <w:sz w:val="24"/>
          <w:szCs w:val="24"/>
        </w:rPr>
        <w:lastRenderedPageBreak/>
        <w:t xml:space="preserve">    </w:t>
      </w:r>
      <w:r w:rsidR="00E37C9A">
        <w:rPr>
          <w:rFonts w:ascii="Bookman Old Style" w:hAnsi="Bookman Old Style"/>
          <w:sz w:val="24"/>
          <w:szCs w:val="24"/>
        </w:rPr>
        <w:t xml:space="preserve">  </w:t>
      </w:r>
      <w:r w:rsidR="00541344" w:rsidRPr="00083A12">
        <w:rPr>
          <w:rFonts w:ascii="Bookman Old Style" w:hAnsi="Bookman Old Style"/>
          <w:sz w:val="24"/>
          <w:szCs w:val="24"/>
        </w:rPr>
        <w:t>2 έτη για Μέλος Π.Σ.Ε.</w:t>
      </w:r>
    </w:p>
    <w:p w14:paraId="55E42EE4" w14:textId="2364839C" w:rsidR="00541344" w:rsidRPr="00083A12" w:rsidRDefault="00083A12" w:rsidP="00083A12">
      <w:pPr>
        <w:rPr>
          <w:rFonts w:ascii="Bookman Old Style" w:hAnsi="Bookman Old Style"/>
          <w:sz w:val="24"/>
          <w:szCs w:val="24"/>
        </w:rPr>
      </w:pPr>
      <w:r w:rsidRPr="00083A12">
        <w:rPr>
          <w:rFonts w:ascii="Bookman Old Style" w:hAnsi="Bookman Old Style"/>
          <w:sz w:val="24"/>
          <w:szCs w:val="24"/>
        </w:rPr>
        <w:t xml:space="preserve">    </w:t>
      </w:r>
      <w:r w:rsidR="00E37C9A">
        <w:rPr>
          <w:rFonts w:ascii="Bookman Old Style" w:hAnsi="Bookman Old Style"/>
          <w:sz w:val="24"/>
          <w:szCs w:val="24"/>
        </w:rPr>
        <w:t xml:space="preserve">  </w:t>
      </w:r>
      <w:r w:rsidR="00541344" w:rsidRPr="00083A12">
        <w:rPr>
          <w:rFonts w:ascii="Bookman Old Style" w:hAnsi="Bookman Old Style"/>
          <w:sz w:val="24"/>
          <w:szCs w:val="24"/>
        </w:rPr>
        <w:t>2 έτη για Μέλος Κ.Ε.</w:t>
      </w:r>
    </w:p>
    <w:p w14:paraId="2DE7D6FE" w14:textId="2770EA6C" w:rsidR="00541344" w:rsidRDefault="00083A12" w:rsidP="00083A12">
      <w:pPr>
        <w:rPr>
          <w:rFonts w:ascii="Bookman Old Style" w:hAnsi="Bookman Old Style"/>
          <w:sz w:val="24"/>
          <w:szCs w:val="24"/>
        </w:rPr>
      </w:pPr>
      <w:r w:rsidRPr="00083A12">
        <w:rPr>
          <w:rFonts w:ascii="Bookman Old Style" w:hAnsi="Bookman Old Style"/>
          <w:sz w:val="24"/>
          <w:szCs w:val="24"/>
        </w:rPr>
        <w:t xml:space="preserve">    </w:t>
      </w:r>
      <w:r w:rsidR="00E37C9A">
        <w:rPr>
          <w:rFonts w:ascii="Bookman Old Style" w:hAnsi="Bookman Old Style"/>
          <w:sz w:val="24"/>
          <w:szCs w:val="24"/>
        </w:rPr>
        <w:t xml:space="preserve">  </w:t>
      </w:r>
      <w:r w:rsidR="00541344" w:rsidRPr="00083A12">
        <w:rPr>
          <w:rFonts w:ascii="Bookman Old Style" w:hAnsi="Bookman Old Style"/>
          <w:sz w:val="24"/>
          <w:szCs w:val="24"/>
        </w:rPr>
        <w:t>1 έτος Μέλος Κ.Ε. για εκλογή σε Π.Γ. και Πρόεδρος</w:t>
      </w:r>
    </w:p>
    <w:p w14:paraId="6AD46481" w14:textId="77777777" w:rsidR="00277D2F" w:rsidRDefault="007425F4" w:rsidP="00083A12">
      <w:pPr>
        <w:rPr>
          <w:rFonts w:ascii="Bookman Old Style" w:hAnsi="Bookman Old Style"/>
          <w:sz w:val="24"/>
          <w:szCs w:val="24"/>
        </w:rPr>
      </w:pPr>
      <w:r>
        <w:rPr>
          <w:rFonts w:ascii="Bookman Old Style" w:hAnsi="Bookman Old Style"/>
          <w:sz w:val="24"/>
          <w:szCs w:val="24"/>
        </w:rPr>
        <w:t xml:space="preserve">      5 έτη </w:t>
      </w:r>
      <w:r w:rsidR="00277D2F">
        <w:rPr>
          <w:rFonts w:ascii="Bookman Old Style" w:hAnsi="Bookman Old Style"/>
          <w:sz w:val="24"/>
          <w:szCs w:val="24"/>
        </w:rPr>
        <w:t xml:space="preserve">ως Μέλος  προυπόθεση </w:t>
      </w:r>
      <w:r>
        <w:rPr>
          <w:rFonts w:ascii="Bookman Old Style" w:hAnsi="Bookman Old Style"/>
          <w:sz w:val="24"/>
          <w:szCs w:val="24"/>
        </w:rPr>
        <w:t xml:space="preserve">για </w:t>
      </w:r>
      <w:r w:rsidR="00277D2F">
        <w:rPr>
          <w:rFonts w:ascii="Bookman Old Style" w:hAnsi="Bookman Old Style"/>
          <w:sz w:val="24"/>
          <w:szCs w:val="24"/>
        </w:rPr>
        <w:t xml:space="preserve">την υποβολή υποψηφιότητας </w:t>
      </w:r>
      <w:r>
        <w:rPr>
          <w:rFonts w:ascii="Bookman Old Style" w:hAnsi="Bookman Old Style"/>
          <w:sz w:val="24"/>
          <w:szCs w:val="24"/>
        </w:rPr>
        <w:t xml:space="preserve">στην </w:t>
      </w:r>
      <w:r w:rsidR="00277D2F">
        <w:rPr>
          <w:rFonts w:ascii="Bookman Old Style" w:hAnsi="Bookman Old Style"/>
          <w:sz w:val="24"/>
          <w:szCs w:val="24"/>
        </w:rPr>
        <w:t xml:space="preserve"> </w:t>
      </w:r>
    </w:p>
    <w:p w14:paraId="31DDF845" w14:textId="424E1062" w:rsidR="007425F4" w:rsidRPr="00083A12" w:rsidRDefault="00277D2F" w:rsidP="00083A12">
      <w:pPr>
        <w:rPr>
          <w:rFonts w:ascii="Bookman Old Style" w:hAnsi="Bookman Old Style"/>
          <w:sz w:val="24"/>
          <w:szCs w:val="24"/>
        </w:rPr>
      </w:pPr>
      <w:r>
        <w:rPr>
          <w:rFonts w:ascii="Bookman Old Style" w:hAnsi="Bookman Old Style"/>
          <w:sz w:val="24"/>
          <w:szCs w:val="24"/>
        </w:rPr>
        <w:t xml:space="preserve">      </w:t>
      </w:r>
      <w:r w:rsidR="007425F4">
        <w:rPr>
          <w:rFonts w:ascii="Bookman Old Style" w:hAnsi="Bookman Old Style"/>
          <w:sz w:val="24"/>
          <w:szCs w:val="24"/>
        </w:rPr>
        <w:t>Επιτροπή Δεοντολογίας</w:t>
      </w:r>
      <w:r>
        <w:rPr>
          <w:rFonts w:ascii="Bookman Old Style" w:hAnsi="Bookman Old Style"/>
          <w:sz w:val="24"/>
          <w:szCs w:val="24"/>
        </w:rPr>
        <w:t xml:space="preserve"> και δικαίωμα για 2 θητείες. </w:t>
      </w:r>
    </w:p>
    <w:p w14:paraId="09B066E4" w14:textId="3845E185" w:rsidR="007C134E" w:rsidRPr="007C134E" w:rsidRDefault="00277D2F" w:rsidP="007C134E">
      <w:pPr>
        <w:jc w:val="both"/>
        <w:rPr>
          <w:rFonts w:ascii="Bookman Old Style" w:hAnsi="Bookman Old Style"/>
          <w:b/>
          <w:sz w:val="24"/>
          <w:szCs w:val="24"/>
        </w:rPr>
      </w:pPr>
      <w:r>
        <w:rPr>
          <w:rFonts w:ascii="Bookman Old Style" w:hAnsi="Bookman Old Style"/>
          <w:b/>
          <w:sz w:val="24"/>
          <w:szCs w:val="24"/>
        </w:rPr>
        <w:t>Άρθρο 20</w:t>
      </w:r>
    </w:p>
    <w:p w14:paraId="4960670B" w14:textId="77777777" w:rsidR="00E1660D" w:rsidRPr="00D54F87" w:rsidRDefault="00E1660D" w:rsidP="00E1660D">
      <w:pPr>
        <w:jc w:val="both"/>
        <w:rPr>
          <w:rFonts w:ascii="Bookman Old Style" w:hAnsi="Bookman Old Style"/>
          <w:b/>
          <w:bCs/>
          <w:color w:val="FF0000"/>
          <w:sz w:val="24"/>
          <w:szCs w:val="24"/>
        </w:rPr>
      </w:pPr>
      <w:r w:rsidRPr="00D54F87">
        <w:rPr>
          <w:rFonts w:ascii="Bookman Old Style" w:hAnsi="Bookman Old Style"/>
          <w:b/>
          <w:bCs/>
          <w:color w:val="FF0000"/>
          <w:sz w:val="24"/>
          <w:szCs w:val="24"/>
        </w:rPr>
        <w:t>Πρόταση για την περιφερειακή Οργάνωση</w:t>
      </w:r>
    </w:p>
    <w:p w14:paraId="3796CA75" w14:textId="77777777" w:rsidR="00E1660D" w:rsidRPr="00D54F87" w:rsidRDefault="00E1660D" w:rsidP="00E1660D">
      <w:pPr>
        <w:spacing w:after="0" w:line="240" w:lineRule="auto"/>
        <w:jc w:val="both"/>
        <w:rPr>
          <w:rFonts w:ascii="Bookman Old Style" w:eastAsia="NSimSun" w:hAnsi="Bookman Old Style" w:cs="Mangal"/>
          <w:b/>
          <w:bCs/>
          <w:sz w:val="24"/>
          <w:szCs w:val="24"/>
          <w:lang w:eastAsia="zh-CN" w:bidi="hi-IN"/>
        </w:rPr>
      </w:pPr>
      <w:r w:rsidRPr="00D54F87">
        <w:rPr>
          <w:rFonts w:ascii="Bookman Old Style" w:eastAsia="NSimSun" w:hAnsi="Bookman Old Style" w:cs="Mangal"/>
          <w:b/>
          <w:bCs/>
          <w:sz w:val="24"/>
          <w:szCs w:val="24"/>
          <w:lang w:eastAsia="zh-CN" w:bidi="hi-IN"/>
        </w:rPr>
        <w:t>Ι. Η δομή του κόμματος</w:t>
      </w:r>
    </w:p>
    <w:p w14:paraId="2EE1CB2A" w14:textId="77777777" w:rsidR="00E1660D" w:rsidRPr="00D54F87" w:rsidRDefault="00E1660D" w:rsidP="00E1660D">
      <w:pPr>
        <w:spacing w:after="0" w:line="240" w:lineRule="auto"/>
        <w:jc w:val="both"/>
        <w:rPr>
          <w:rFonts w:ascii="Bookman Old Style" w:eastAsia="NSimSun" w:hAnsi="Bookman Old Style" w:cs="Mangal"/>
          <w:sz w:val="24"/>
          <w:szCs w:val="24"/>
          <w:lang w:eastAsia="zh-CN" w:bidi="hi-IN"/>
        </w:rPr>
      </w:pPr>
    </w:p>
    <w:p w14:paraId="29FE2D71" w14:textId="77777777" w:rsidR="00E1660D" w:rsidRPr="00E33072" w:rsidRDefault="00E1660D" w:rsidP="00E1660D">
      <w:pPr>
        <w:spacing w:after="0" w:line="240" w:lineRule="auto"/>
        <w:jc w:val="both"/>
        <w:rPr>
          <w:rFonts w:ascii="Bookman Old Style" w:eastAsia="NSimSun" w:hAnsi="Bookman Old Style" w:cs="Mangal"/>
          <w:b/>
          <w:bCs/>
          <w:color w:val="0D0D0D" w:themeColor="text1" w:themeTint="F2"/>
          <w:sz w:val="24"/>
          <w:szCs w:val="24"/>
          <w:lang w:eastAsia="zh-CN" w:bidi="hi-IN"/>
        </w:rPr>
      </w:pPr>
      <w:r w:rsidRPr="00E33072">
        <w:rPr>
          <w:rFonts w:ascii="Bookman Old Style" w:eastAsia="NSimSun" w:hAnsi="Bookman Old Style" w:cs="Mangal"/>
          <w:b/>
          <w:bCs/>
          <w:color w:val="0D0D0D" w:themeColor="text1" w:themeTint="F2"/>
          <w:sz w:val="24"/>
          <w:szCs w:val="24"/>
          <w:lang w:eastAsia="zh-CN" w:bidi="hi-IN"/>
        </w:rPr>
        <w:t>Άρθρο 19</w:t>
      </w:r>
    </w:p>
    <w:p w14:paraId="1722105C" w14:textId="77777777" w:rsidR="00E1660D" w:rsidRPr="00D54F87" w:rsidRDefault="00E1660D" w:rsidP="00E1660D">
      <w:pPr>
        <w:spacing w:after="0" w:line="240" w:lineRule="auto"/>
        <w:jc w:val="both"/>
        <w:rPr>
          <w:rFonts w:ascii="Bookman Old Style" w:eastAsia="NSimSun" w:hAnsi="Bookman Old Style" w:cs="Mangal"/>
          <w:color w:val="0D0D0D" w:themeColor="text1" w:themeTint="F2"/>
          <w:sz w:val="24"/>
          <w:szCs w:val="24"/>
          <w:lang w:eastAsia="zh-CN" w:bidi="hi-IN"/>
        </w:rPr>
      </w:pPr>
    </w:p>
    <w:p w14:paraId="10DA57C4" w14:textId="77777777" w:rsidR="00E1660D" w:rsidRPr="00D54F87" w:rsidRDefault="00E1660D" w:rsidP="00E1660D">
      <w:pPr>
        <w:spacing w:after="0" w:line="240" w:lineRule="auto"/>
        <w:jc w:val="both"/>
        <w:rPr>
          <w:rFonts w:ascii="Bookman Old Style" w:eastAsia="NSimSun" w:hAnsi="Bookman Old Style" w:cs="Mangal"/>
          <w:color w:val="0D0D0D" w:themeColor="text1" w:themeTint="F2"/>
          <w:sz w:val="24"/>
          <w:szCs w:val="24"/>
          <w:lang w:eastAsia="zh-CN" w:bidi="hi-IN"/>
        </w:rPr>
      </w:pPr>
      <w:r w:rsidRPr="00D54F87">
        <w:rPr>
          <w:rFonts w:ascii="Bookman Old Style" w:eastAsia="NSimSun" w:hAnsi="Bookman Old Style" w:cs="Mangal"/>
          <w:strike/>
          <w:color w:val="0D0D0D" w:themeColor="text1" w:themeTint="F2"/>
          <w:sz w:val="24"/>
          <w:szCs w:val="24"/>
          <w:lang w:eastAsia="zh-CN" w:bidi="hi-IN"/>
        </w:rPr>
        <w:t>Νομαρχιακή</w:t>
      </w:r>
      <w:r w:rsidRPr="00D54F87">
        <w:rPr>
          <w:rFonts w:ascii="Bookman Old Style" w:eastAsia="NSimSun" w:hAnsi="Bookman Old Style" w:cs="Mangal"/>
          <w:color w:val="0D0D0D" w:themeColor="text1" w:themeTint="F2"/>
          <w:sz w:val="24"/>
          <w:szCs w:val="24"/>
          <w:lang w:eastAsia="zh-CN" w:bidi="hi-IN"/>
        </w:rPr>
        <w:t xml:space="preserve"> </w:t>
      </w:r>
      <w:r w:rsidRPr="00D54F87">
        <w:rPr>
          <w:rFonts w:ascii="Bookman Old Style" w:eastAsia="NSimSun" w:hAnsi="Bookman Old Style" w:cs="Mangal"/>
          <w:color w:val="FF0000"/>
          <w:sz w:val="24"/>
          <w:szCs w:val="24"/>
          <w:lang w:eastAsia="zh-CN" w:bidi="hi-IN"/>
        </w:rPr>
        <w:t>Περιφερειακή</w:t>
      </w:r>
      <w:r w:rsidRPr="00D54F87">
        <w:rPr>
          <w:rFonts w:ascii="Bookman Old Style" w:eastAsia="NSimSun" w:hAnsi="Bookman Old Style" w:cs="Mangal"/>
          <w:color w:val="0D0D0D" w:themeColor="text1" w:themeTint="F2"/>
          <w:sz w:val="24"/>
          <w:szCs w:val="24"/>
          <w:lang w:eastAsia="zh-CN" w:bidi="hi-IN"/>
        </w:rPr>
        <w:t xml:space="preserve"> Συνδιάσκεψη.</w:t>
      </w:r>
    </w:p>
    <w:p w14:paraId="2365B27A" w14:textId="77777777" w:rsidR="00E1660D" w:rsidRPr="00D54F87" w:rsidRDefault="00E1660D" w:rsidP="00E1660D">
      <w:pPr>
        <w:spacing w:after="0" w:line="240" w:lineRule="auto"/>
        <w:jc w:val="both"/>
        <w:rPr>
          <w:rFonts w:ascii="Bookman Old Style" w:eastAsia="NSimSun" w:hAnsi="Bookman Old Style" w:cs="Mangal"/>
          <w:color w:val="0D0D0D" w:themeColor="text1" w:themeTint="F2"/>
          <w:sz w:val="24"/>
          <w:szCs w:val="24"/>
          <w:lang w:eastAsia="zh-CN" w:bidi="hi-IN"/>
        </w:rPr>
      </w:pPr>
    </w:p>
    <w:p w14:paraId="0F7CB59C" w14:textId="77777777" w:rsidR="00E1660D" w:rsidRPr="00D54F87" w:rsidRDefault="00E1660D" w:rsidP="00E1660D">
      <w:pPr>
        <w:spacing w:after="0" w:line="240" w:lineRule="auto"/>
        <w:jc w:val="both"/>
        <w:rPr>
          <w:rFonts w:ascii="Bookman Old Style" w:eastAsia="NSimSun" w:hAnsi="Bookman Old Style" w:cs="Mangal"/>
          <w:sz w:val="24"/>
          <w:szCs w:val="24"/>
          <w:lang w:eastAsia="zh-CN" w:bidi="hi-IN"/>
        </w:rPr>
      </w:pPr>
      <w:r w:rsidRPr="00D54F87">
        <w:rPr>
          <w:rFonts w:ascii="Bookman Old Style" w:eastAsia="NSimSun" w:hAnsi="Bookman Old Style" w:cs="Mangal"/>
          <w:color w:val="0D0D0D" w:themeColor="text1" w:themeTint="F2"/>
          <w:sz w:val="24"/>
          <w:szCs w:val="24"/>
          <w:lang w:eastAsia="zh-CN" w:bidi="hi-IN"/>
        </w:rPr>
        <w:t xml:space="preserve">Συγκροτείται από αντιπροσώπους των ΟΜ </w:t>
      </w:r>
      <w:r w:rsidRPr="00D54F87">
        <w:rPr>
          <w:rFonts w:ascii="Bookman Old Style" w:eastAsia="NSimSun" w:hAnsi="Bookman Old Style" w:cs="Mangal"/>
          <w:strike/>
          <w:color w:val="0D0D0D" w:themeColor="text1" w:themeTint="F2"/>
          <w:sz w:val="24"/>
          <w:szCs w:val="24"/>
          <w:lang w:eastAsia="zh-CN" w:bidi="hi-IN"/>
        </w:rPr>
        <w:t xml:space="preserve">του κάθε νομού </w:t>
      </w:r>
      <w:r w:rsidRPr="00D54F87">
        <w:rPr>
          <w:rFonts w:ascii="Bookman Old Style" w:eastAsia="NSimSun" w:hAnsi="Bookman Old Style" w:cs="Mangal"/>
          <w:color w:val="FF0000"/>
          <w:sz w:val="24"/>
          <w:szCs w:val="24"/>
          <w:lang w:eastAsia="zh-CN" w:bidi="hi-IN"/>
        </w:rPr>
        <w:t xml:space="preserve">της κάθε Περιφέρειας </w:t>
      </w:r>
      <w:r w:rsidRPr="00D54F87">
        <w:rPr>
          <w:rFonts w:ascii="Bookman Old Style" w:eastAsia="NSimSun" w:hAnsi="Bookman Old Style" w:cs="Mangal"/>
          <w:sz w:val="24"/>
          <w:szCs w:val="24"/>
          <w:lang w:eastAsia="zh-CN" w:bidi="hi-IN"/>
        </w:rPr>
        <w:t>κάθε δύο χρόνια.</w:t>
      </w:r>
    </w:p>
    <w:p w14:paraId="3E4FD97E" w14:textId="77777777" w:rsidR="00E1660D" w:rsidRPr="00D54F87" w:rsidRDefault="00E1660D" w:rsidP="00E1660D">
      <w:pPr>
        <w:spacing w:after="0" w:line="240" w:lineRule="auto"/>
        <w:jc w:val="both"/>
        <w:rPr>
          <w:rFonts w:ascii="Bookman Old Style" w:eastAsia="NSimSun" w:hAnsi="Bookman Old Style" w:cs="Mangal"/>
          <w:strike/>
          <w:color w:val="ED7D31" w:themeColor="accent2"/>
          <w:sz w:val="24"/>
          <w:szCs w:val="24"/>
          <w:lang w:eastAsia="zh-CN" w:bidi="hi-IN"/>
        </w:rPr>
      </w:pPr>
      <w:r w:rsidRPr="00D54F87">
        <w:rPr>
          <w:rFonts w:ascii="Bookman Old Style" w:eastAsia="NSimSun" w:hAnsi="Bookman Old Style" w:cs="Mangal"/>
          <w:sz w:val="24"/>
          <w:szCs w:val="24"/>
          <w:lang w:eastAsia="zh-CN" w:bidi="hi-IN"/>
        </w:rPr>
        <w:t xml:space="preserve">Οι αντιπρόσωποι της τελευταίας </w:t>
      </w:r>
      <w:r w:rsidRPr="00D54F87">
        <w:rPr>
          <w:rFonts w:ascii="Bookman Old Style" w:eastAsia="NSimSun" w:hAnsi="Bookman Old Style" w:cs="Mangal"/>
          <w:strike/>
          <w:sz w:val="24"/>
          <w:szCs w:val="24"/>
          <w:lang w:eastAsia="zh-CN" w:bidi="hi-IN"/>
        </w:rPr>
        <w:t>Νομαρχιακής</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Περιφερειακής </w:t>
      </w:r>
      <w:r w:rsidRPr="00D54F87">
        <w:rPr>
          <w:rFonts w:ascii="Bookman Old Style" w:eastAsia="NSimSun" w:hAnsi="Bookman Old Style" w:cs="Mangal"/>
          <w:sz w:val="24"/>
          <w:szCs w:val="24"/>
          <w:lang w:eastAsia="zh-CN" w:bidi="hi-IN"/>
        </w:rPr>
        <w:t xml:space="preserve">Συνδιάσκεψης μπορούν να συγκληθούν κατά το διάστημα των δυο χρόνων για να συζητήσουν </w:t>
      </w:r>
      <w:r w:rsidRPr="00D54F87">
        <w:rPr>
          <w:rFonts w:ascii="Bookman Old Style" w:eastAsia="NSimSun" w:hAnsi="Bookman Old Style" w:cs="Mangal"/>
          <w:strike/>
          <w:sz w:val="24"/>
          <w:szCs w:val="24"/>
          <w:lang w:eastAsia="zh-CN" w:bidi="hi-IN"/>
        </w:rPr>
        <w:t>σημαντικά προβλήματα</w:t>
      </w:r>
      <w:r w:rsidRPr="00D54F87">
        <w:rPr>
          <w:rFonts w:ascii="Bookman Old Style" w:eastAsia="NSimSun" w:hAnsi="Bookman Old Style" w:cs="Mangal"/>
          <w:sz w:val="24"/>
          <w:szCs w:val="24"/>
          <w:lang w:eastAsia="zh-CN" w:bidi="hi-IN"/>
        </w:rPr>
        <w:t xml:space="preserve"> με πρωτοβουλία της </w:t>
      </w:r>
      <w:r w:rsidRPr="00D54F87">
        <w:rPr>
          <w:rFonts w:ascii="Bookman Old Style" w:eastAsia="NSimSun" w:hAnsi="Bookman Old Style" w:cs="Mangal"/>
          <w:strike/>
          <w:sz w:val="24"/>
          <w:szCs w:val="24"/>
          <w:lang w:eastAsia="zh-CN" w:bidi="hi-IN"/>
        </w:rPr>
        <w:t>Νομαρχιακής</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Περιφερειακής Επιτροπής </w:t>
      </w:r>
      <w:r w:rsidRPr="00D54F87">
        <w:rPr>
          <w:rFonts w:ascii="Bookman Old Style" w:eastAsia="NSimSun" w:hAnsi="Bookman Old Style" w:cs="Mangal"/>
          <w:sz w:val="24"/>
          <w:szCs w:val="24"/>
          <w:lang w:eastAsia="zh-CN" w:bidi="hi-IN"/>
        </w:rPr>
        <w:t xml:space="preserve">ή αν το ζητήσει το ¼ των ΟΜ </w:t>
      </w:r>
      <w:r w:rsidRPr="00D54F87">
        <w:rPr>
          <w:rFonts w:ascii="Bookman Old Style" w:eastAsia="NSimSun" w:hAnsi="Bookman Old Style" w:cs="Mangal"/>
          <w:strike/>
          <w:sz w:val="24"/>
          <w:szCs w:val="24"/>
          <w:lang w:eastAsia="zh-CN" w:bidi="hi-IN"/>
        </w:rPr>
        <w:t>του νομού</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της</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Περιφέρειας </w:t>
      </w:r>
      <w:r w:rsidRPr="00D54F87">
        <w:rPr>
          <w:rFonts w:ascii="Bookman Old Style" w:eastAsia="NSimSun" w:hAnsi="Bookman Old Style" w:cs="Mangal"/>
          <w:sz w:val="24"/>
          <w:szCs w:val="24"/>
          <w:lang w:eastAsia="zh-CN" w:bidi="hi-IN"/>
        </w:rPr>
        <w:t xml:space="preserve">ή απ’ ευθείας το 15% των μελών </w:t>
      </w:r>
      <w:r w:rsidRPr="00D54F87">
        <w:rPr>
          <w:rFonts w:ascii="Bookman Old Style" w:eastAsia="NSimSun" w:hAnsi="Bookman Old Style" w:cs="Mangal"/>
          <w:strike/>
          <w:sz w:val="24"/>
          <w:szCs w:val="24"/>
          <w:lang w:eastAsia="zh-CN" w:bidi="hi-IN"/>
        </w:rPr>
        <w:t>του νομού</w:t>
      </w:r>
      <w:r w:rsidRPr="00D54F87">
        <w:rPr>
          <w:rFonts w:ascii="Bookman Old Style" w:eastAsia="NSimSun" w:hAnsi="Bookman Old Style" w:cs="Mangal"/>
          <w:sz w:val="24"/>
          <w:szCs w:val="24"/>
          <w:lang w:eastAsia="zh-CN" w:bidi="hi-IN"/>
        </w:rPr>
        <w:t xml:space="preserve"> </w:t>
      </w:r>
      <w:r w:rsidRPr="00D54F87">
        <w:rPr>
          <w:rFonts w:ascii="Bookman Old Style" w:eastAsia="NSimSun" w:hAnsi="Bookman Old Style" w:cs="Mangal"/>
          <w:color w:val="FF0000"/>
          <w:sz w:val="24"/>
          <w:szCs w:val="24"/>
          <w:lang w:eastAsia="zh-CN" w:bidi="hi-IN"/>
        </w:rPr>
        <w:t xml:space="preserve">  της Περιφέρειας.</w:t>
      </w:r>
    </w:p>
    <w:p w14:paraId="18579CFA" w14:textId="77777777" w:rsidR="00E1660D" w:rsidRPr="00D54F87" w:rsidRDefault="00E1660D" w:rsidP="00E1660D">
      <w:pPr>
        <w:jc w:val="both"/>
        <w:rPr>
          <w:rFonts w:ascii="Bookman Old Style" w:hAnsi="Bookman Old Style"/>
          <w:b/>
          <w:bCs/>
          <w:color w:val="FF0000"/>
          <w:sz w:val="24"/>
          <w:szCs w:val="24"/>
        </w:rPr>
      </w:pPr>
    </w:p>
    <w:p w14:paraId="21DE411B" w14:textId="77777777" w:rsidR="00E1660D" w:rsidRPr="00D54F87" w:rsidRDefault="00E1660D" w:rsidP="00E1660D">
      <w:pPr>
        <w:jc w:val="both"/>
        <w:rPr>
          <w:rFonts w:ascii="Bookman Old Style" w:hAnsi="Bookman Old Style"/>
          <w:b/>
          <w:bCs/>
          <w:color w:val="FF0000"/>
          <w:sz w:val="28"/>
          <w:szCs w:val="28"/>
        </w:rPr>
      </w:pPr>
      <w:r w:rsidRPr="00D54F87">
        <w:rPr>
          <w:rFonts w:ascii="Bookman Old Style" w:hAnsi="Bookman Old Style"/>
          <w:b/>
          <w:bCs/>
          <w:color w:val="FF0000"/>
          <w:sz w:val="28"/>
          <w:szCs w:val="28"/>
        </w:rPr>
        <w:t xml:space="preserve">Πρόταση για την Διεύθυνση </w:t>
      </w:r>
    </w:p>
    <w:p w14:paraId="66746845" w14:textId="77777777" w:rsidR="00E1660D" w:rsidRPr="00D54F87" w:rsidRDefault="00E1660D" w:rsidP="00E1660D">
      <w:pPr>
        <w:jc w:val="both"/>
        <w:rPr>
          <w:rFonts w:ascii="Bookman Old Style" w:hAnsi="Bookman Old Style"/>
          <w:sz w:val="24"/>
          <w:szCs w:val="24"/>
        </w:rPr>
      </w:pPr>
    </w:p>
    <w:p w14:paraId="1AD11980" w14:textId="77777777" w:rsidR="00E1660D" w:rsidRPr="00D54F87" w:rsidRDefault="00E1660D" w:rsidP="00D54F87">
      <w:pPr>
        <w:tabs>
          <w:tab w:val="left" w:pos="284"/>
        </w:tabs>
        <w:spacing w:line="240" w:lineRule="auto"/>
        <w:jc w:val="both"/>
        <w:rPr>
          <w:rFonts w:ascii="Bookman Old Style" w:eastAsia="Open Sans" w:hAnsi="Bookman Old Style" w:cs="Open Sans"/>
          <w:b/>
          <w:bCs/>
          <w:color w:val="2E74B5" w:themeColor="accent5" w:themeShade="BF"/>
          <w:sz w:val="24"/>
          <w:szCs w:val="24"/>
        </w:rPr>
      </w:pPr>
      <w:r w:rsidRPr="00D54F87">
        <w:rPr>
          <w:rFonts w:ascii="Bookman Old Style" w:eastAsia="Open Sans" w:hAnsi="Bookman Old Style" w:cs="Open Sans"/>
          <w:b/>
          <w:bCs/>
          <w:sz w:val="24"/>
          <w:szCs w:val="24"/>
        </w:rPr>
        <w:t xml:space="preserve">Άρθρο 17 </w:t>
      </w:r>
    </w:p>
    <w:p w14:paraId="62CC15B2" w14:textId="77777777" w:rsidR="00E1660D" w:rsidRPr="00B65D5C" w:rsidRDefault="00E1660D" w:rsidP="00C34133">
      <w:p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t>Διεύθυνση του κόμματος και Λειτουργική Γραμματεία</w:t>
      </w:r>
    </w:p>
    <w:p w14:paraId="4A693178" w14:textId="77777777" w:rsidR="00E1660D" w:rsidRPr="00D54F87" w:rsidRDefault="00E1660D" w:rsidP="00E1660D">
      <w:pPr>
        <w:tabs>
          <w:tab w:val="left" w:pos="284"/>
        </w:tabs>
        <w:spacing w:line="240" w:lineRule="auto"/>
        <w:ind w:left="284"/>
        <w:jc w:val="both"/>
        <w:rPr>
          <w:rFonts w:ascii="Bookman Old Style" w:eastAsia="Open Sans" w:hAnsi="Bookman Old Style" w:cs="Open Sans"/>
          <w:b/>
          <w:bCs/>
          <w:i/>
          <w:iCs/>
          <w:sz w:val="24"/>
          <w:szCs w:val="24"/>
        </w:rPr>
      </w:pPr>
    </w:p>
    <w:p w14:paraId="409BA056" w14:textId="77777777" w:rsidR="00E1660D" w:rsidRPr="00B65D5C" w:rsidRDefault="00E1660D" w:rsidP="00C34133">
      <w:pPr>
        <w:tabs>
          <w:tab w:val="left" w:pos="284"/>
        </w:tabs>
        <w:spacing w:line="240" w:lineRule="auto"/>
        <w:jc w:val="both"/>
        <w:rPr>
          <w:rFonts w:ascii="Bookman Old Style" w:eastAsia="Open Sans" w:hAnsi="Bookman Old Style" w:cs="Open Sans"/>
          <w:sz w:val="24"/>
          <w:szCs w:val="24"/>
        </w:rPr>
      </w:pPr>
      <w:r w:rsidRPr="00B65D5C">
        <w:rPr>
          <w:rFonts w:ascii="Bookman Old Style" w:eastAsia="Open Sans" w:hAnsi="Bookman Old Style" w:cs="Open Sans"/>
          <w:sz w:val="24"/>
          <w:szCs w:val="24"/>
        </w:rPr>
        <w:t>Η Διεύθυνση του Κόμματος ως όργανο της ΚΠΕ έχει την πολιτική ευθύνη για την λειτουργία όλων των οργανώσεων και των δομών του κόμματος.</w:t>
      </w:r>
    </w:p>
    <w:p w14:paraId="2D62D19E" w14:textId="77777777" w:rsidR="00E1660D" w:rsidRPr="00B65D5C" w:rsidRDefault="00E1660D" w:rsidP="00C34133">
      <w:pPr>
        <w:tabs>
          <w:tab w:val="left" w:pos="284"/>
        </w:tabs>
        <w:spacing w:line="240" w:lineRule="auto"/>
        <w:jc w:val="both"/>
        <w:rPr>
          <w:rFonts w:ascii="Bookman Old Style" w:eastAsia="Open Sans" w:hAnsi="Bookman Old Style" w:cs="Open Sans"/>
          <w:sz w:val="24"/>
          <w:szCs w:val="24"/>
        </w:rPr>
      </w:pPr>
      <w:r w:rsidRPr="00B65D5C">
        <w:rPr>
          <w:rFonts w:ascii="Bookman Old Style" w:eastAsia="Open Sans" w:hAnsi="Bookman Old Style" w:cs="Open Sans"/>
          <w:sz w:val="24"/>
          <w:szCs w:val="24"/>
        </w:rPr>
        <w:t>Συγκαλείται με ευθύνη του/της Γραμματέα της ΚΠΕ τουλάχιστον μία φορά τον μήνα.</w:t>
      </w:r>
    </w:p>
    <w:p w14:paraId="43107416" w14:textId="77777777" w:rsidR="00E1660D" w:rsidRPr="00B65D5C" w:rsidRDefault="00E1660D" w:rsidP="00C34133">
      <w:pPr>
        <w:tabs>
          <w:tab w:val="left" w:pos="284"/>
        </w:tabs>
        <w:spacing w:line="240" w:lineRule="auto"/>
        <w:jc w:val="both"/>
        <w:rPr>
          <w:rFonts w:ascii="Bookman Old Style" w:eastAsia="Open Sans" w:hAnsi="Bookman Old Style" w:cs="Open Sans"/>
          <w:sz w:val="24"/>
          <w:szCs w:val="24"/>
        </w:rPr>
      </w:pPr>
      <w:r w:rsidRPr="00B65D5C">
        <w:rPr>
          <w:rFonts w:ascii="Bookman Old Style" w:eastAsia="Open Sans" w:hAnsi="Bookman Old Style" w:cs="Open Sans"/>
          <w:sz w:val="24"/>
          <w:szCs w:val="24"/>
        </w:rPr>
        <w:t>Συγκροτείται με απόφαση της ΚΠΕ και αποτελείται από τους παρακάτω συντρόφους και συντρόφισσες:</w:t>
      </w:r>
    </w:p>
    <w:p w14:paraId="69425A17" w14:textId="2C637BC1" w:rsidR="00E1660D" w:rsidRPr="00B65D5C" w:rsidRDefault="00E1660D" w:rsidP="00B65D5C">
      <w:pPr>
        <w:pStyle w:val="ListParagraph"/>
        <w:numPr>
          <w:ilvl w:val="0"/>
          <w:numId w:val="13"/>
        </w:num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t>Πρόεδρο του κόμματος</w:t>
      </w:r>
    </w:p>
    <w:p w14:paraId="6C4C9B89" w14:textId="6D4FAB4F" w:rsidR="00B65D5C" w:rsidRPr="00B65D5C" w:rsidRDefault="00B65D5C" w:rsidP="00B65D5C">
      <w:pPr>
        <w:pStyle w:val="ListParagraph"/>
        <w:numPr>
          <w:ilvl w:val="0"/>
          <w:numId w:val="13"/>
        </w:num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t xml:space="preserve">Αναπληρωτή Προέδρου </w:t>
      </w:r>
      <w:r w:rsidRPr="00B65D5C">
        <w:rPr>
          <w:rFonts w:ascii="Bookman Old Style" w:hAnsi="Bookman Old Style"/>
          <w:b/>
          <w:bCs/>
          <w:sz w:val="24"/>
          <w:szCs w:val="24"/>
        </w:rPr>
        <w:t>(ο 2</w:t>
      </w:r>
      <w:r w:rsidRPr="00B65D5C">
        <w:rPr>
          <w:rFonts w:ascii="Bookman Old Style" w:hAnsi="Bookman Old Style"/>
          <w:b/>
          <w:bCs/>
          <w:sz w:val="24"/>
          <w:szCs w:val="24"/>
          <w:vertAlign w:val="superscript"/>
        </w:rPr>
        <w:t>ος</w:t>
      </w:r>
      <w:r w:rsidRPr="00B65D5C">
        <w:rPr>
          <w:rFonts w:ascii="Bookman Old Style" w:hAnsi="Bookman Old Style"/>
          <w:b/>
          <w:bCs/>
          <w:sz w:val="24"/>
          <w:szCs w:val="24"/>
        </w:rPr>
        <w:t xml:space="preserve"> στις προεδρικές εκλογές).</w:t>
      </w:r>
    </w:p>
    <w:p w14:paraId="318705FD" w14:textId="7325D430" w:rsidR="00E1660D" w:rsidRPr="00B65D5C" w:rsidRDefault="00E1660D" w:rsidP="00C34133">
      <w:pPr>
        <w:pStyle w:val="ListParagraph"/>
        <w:numPr>
          <w:ilvl w:val="0"/>
          <w:numId w:val="13"/>
        </w:num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t>Γραμματέα της ΚΠΕ</w:t>
      </w:r>
    </w:p>
    <w:p w14:paraId="23FD8863" w14:textId="3C2401DE" w:rsidR="00E1660D" w:rsidRPr="00B65D5C" w:rsidRDefault="00E1660D" w:rsidP="00C34133">
      <w:pPr>
        <w:pStyle w:val="ListParagraph"/>
        <w:numPr>
          <w:ilvl w:val="0"/>
          <w:numId w:val="13"/>
        </w:num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t>Συντονιστές/τριες όλων των Περιφερειακών Επιτροπών του κόμματος.</w:t>
      </w:r>
    </w:p>
    <w:p w14:paraId="506610C3" w14:textId="489CA2F2" w:rsidR="00E1660D" w:rsidRPr="00B65D5C" w:rsidRDefault="00E1660D" w:rsidP="00C34133">
      <w:pPr>
        <w:pStyle w:val="ListParagraph"/>
        <w:numPr>
          <w:ilvl w:val="0"/>
          <w:numId w:val="13"/>
        </w:numPr>
        <w:tabs>
          <w:tab w:val="left" w:pos="284"/>
        </w:tabs>
        <w:spacing w:line="240" w:lineRule="auto"/>
        <w:jc w:val="both"/>
        <w:rPr>
          <w:rFonts w:ascii="Bookman Old Style" w:eastAsia="Open Sans" w:hAnsi="Bookman Old Style" w:cs="Open Sans"/>
          <w:b/>
          <w:bCs/>
          <w:sz w:val="24"/>
          <w:szCs w:val="24"/>
        </w:rPr>
      </w:pPr>
      <w:r w:rsidRPr="00B65D5C">
        <w:rPr>
          <w:rFonts w:ascii="Bookman Old Style" w:eastAsia="Open Sans" w:hAnsi="Bookman Old Style" w:cs="Open Sans"/>
          <w:b/>
          <w:bCs/>
          <w:sz w:val="24"/>
          <w:szCs w:val="24"/>
        </w:rPr>
        <w:lastRenderedPageBreak/>
        <w:t>Τους/τις υπευθύνους των κύκλων τμημάτων-τομέων της ΚΠΕ, όπως αυτοί ορίζονται από τον καταμερισμό στο Πολιτικό Συμβούλιο.</w:t>
      </w:r>
    </w:p>
    <w:p w14:paraId="769DD7A9" w14:textId="3B892FA4" w:rsidR="00E1660D" w:rsidRPr="00B65D5C" w:rsidRDefault="00E1660D" w:rsidP="00C34133">
      <w:pPr>
        <w:tabs>
          <w:tab w:val="left" w:pos="284"/>
        </w:tabs>
        <w:spacing w:line="240" w:lineRule="auto"/>
        <w:jc w:val="both"/>
        <w:rPr>
          <w:rFonts w:ascii="Bookman Old Style" w:eastAsia="Open Sans" w:hAnsi="Bookman Old Style" w:cs="Open Sans"/>
          <w:sz w:val="24"/>
          <w:szCs w:val="24"/>
        </w:rPr>
      </w:pPr>
      <w:r w:rsidRPr="00B65D5C">
        <w:rPr>
          <w:rFonts w:ascii="Bookman Old Style" w:eastAsia="Open Sans" w:hAnsi="Bookman Old Style" w:cs="Open Sans"/>
          <w:sz w:val="24"/>
          <w:szCs w:val="24"/>
        </w:rPr>
        <w:t>Για την καλύτερη λειτουργία της Διεύθυνσης του Κόμματος η ΚΠΕ ορίζει μια Λειτουργική Γραμματεία</w:t>
      </w:r>
      <w:r w:rsidRPr="00B65D5C">
        <w:rPr>
          <w:rFonts w:ascii="Bookman Old Style" w:eastAsia="Open Sans" w:hAnsi="Bookman Old Style" w:cs="Open Sans"/>
          <w:sz w:val="24"/>
          <w:szCs w:val="24"/>
        </w:rPr>
        <w:t>.</w:t>
      </w:r>
    </w:p>
    <w:p w14:paraId="206771E5" w14:textId="77777777" w:rsidR="00E1660D" w:rsidRPr="00D54F87" w:rsidRDefault="00E1660D" w:rsidP="00E1660D">
      <w:pPr>
        <w:tabs>
          <w:tab w:val="left" w:pos="284"/>
        </w:tabs>
        <w:spacing w:line="240" w:lineRule="auto"/>
        <w:ind w:left="284"/>
        <w:jc w:val="both"/>
        <w:rPr>
          <w:rFonts w:ascii="Bookman Old Style" w:eastAsia="Open Sans" w:hAnsi="Bookman Old Style" w:cs="Open Sans"/>
          <w:b/>
          <w:bCs/>
          <w:i/>
          <w:iCs/>
          <w:sz w:val="24"/>
          <w:szCs w:val="24"/>
        </w:rPr>
      </w:pPr>
    </w:p>
    <w:p w14:paraId="2FB1D45D" w14:textId="6FE64263" w:rsidR="00E33072" w:rsidRDefault="00E33072" w:rsidP="00024C5A">
      <w:pPr>
        <w:spacing w:beforeAutospacing="1" w:afterAutospacing="1" w:line="240" w:lineRule="auto"/>
        <w:jc w:val="both"/>
        <w:rPr>
          <w:rFonts w:ascii="Bookman Old Style" w:eastAsia="Times New Roman" w:hAnsi="Bookman Old Style" w:cs="Times New Roman"/>
          <w:b/>
          <w:bCs/>
          <w:sz w:val="24"/>
          <w:szCs w:val="24"/>
          <w:lang w:eastAsia="el-GR"/>
        </w:rPr>
      </w:pPr>
      <w:r w:rsidRPr="00E33072">
        <w:rPr>
          <w:rFonts w:ascii="Bookman Old Style" w:eastAsia="Times New Roman" w:hAnsi="Bookman Old Style" w:cs="Times New Roman"/>
          <w:b/>
          <w:bCs/>
          <w:sz w:val="24"/>
          <w:szCs w:val="24"/>
          <w:lang w:eastAsia="el-GR"/>
        </w:rPr>
        <w:t xml:space="preserve">Άρθρο 29 </w:t>
      </w:r>
      <w:r>
        <w:rPr>
          <w:rFonts w:ascii="Bookman Old Style" w:eastAsia="Times New Roman" w:hAnsi="Bookman Old Style" w:cs="Times New Roman"/>
          <w:b/>
          <w:bCs/>
          <w:sz w:val="24"/>
          <w:szCs w:val="24"/>
          <w:lang w:eastAsia="el-GR"/>
        </w:rPr>
        <w:t xml:space="preserve">ΡΕΥΜΑΤΑ ΙΔΕΩΝ </w:t>
      </w:r>
    </w:p>
    <w:p w14:paraId="6F8DB21E" w14:textId="1E27419A" w:rsidR="00E33072" w:rsidRPr="009F76C8" w:rsidRDefault="00E33072" w:rsidP="00024C5A">
      <w:pPr>
        <w:spacing w:beforeAutospacing="1" w:afterAutospacing="1" w:line="240" w:lineRule="auto"/>
        <w:jc w:val="both"/>
        <w:rPr>
          <w:rFonts w:ascii="Bookman Old Style" w:eastAsia="Times New Roman" w:hAnsi="Bookman Old Style" w:cs="Times New Roman"/>
          <w:b/>
          <w:bCs/>
          <w:color w:val="C00000"/>
          <w:sz w:val="24"/>
          <w:szCs w:val="24"/>
          <w:lang w:eastAsia="el-GR"/>
        </w:rPr>
      </w:pPr>
      <w:r w:rsidRPr="009F76C8">
        <w:rPr>
          <w:rFonts w:ascii="Bookman Old Style" w:eastAsia="Times New Roman" w:hAnsi="Bookman Old Style" w:cs="Times New Roman"/>
          <w:b/>
          <w:bCs/>
          <w:color w:val="C00000"/>
          <w:sz w:val="24"/>
          <w:szCs w:val="24"/>
          <w:lang w:eastAsia="el-GR"/>
        </w:rPr>
        <w:t xml:space="preserve">ΦΕΥΓΟΥΝ ΤΕΛΕΙΩΣ ΟΙ ΤΑΣΕΙΣ </w:t>
      </w:r>
      <w:r w:rsidR="009F76C8" w:rsidRPr="009F76C8">
        <w:rPr>
          <w:rFonts w:ascii="Bookman Old Style" w:eastAsia="Times New Roman" w:hAnsi="Bookman Old Style" w:cs="Times New Roman"/>
          <w:b/>
          <w:bCs/>
          <w:color w:val="C00000"/>
          <w:sz w:val="24"/>
          <w:szCs w:val="24"/>
          <w:lang w:eastAsia="el-GR"/>
        </w:rPr>
        <w:t xml:space="preserve">ΠΟΥ ΤΟΣΟ ΜΑΣ ΠΛΗΓΩΣΑΝ </w:t>
      </w:r>
      <w:r w:rsidRPr="009F76C8">
        <w:rPr>
          <w:rFonts w:ascii="Bookman Old Style" w:eastAsia="Times New Roman" w:hAnsi="Bookman Old Style" w:cs="Times New Roman"/>
          <w:b/>
          <w:bCs/>
          <w:color w:val="C00000"/>
          <w:sz w:val="24"/>
          <w:szCs w:val="24"/>
          <w:lang w:eastAsia="el-GR"/>
        </w:rPr>
        <w:t>!!!</w:t>
      </w:r>
    </w:p>
    <w:p w14:paraId="7EEFC23F" w14:textId="6268F75B" w:rsidR="00024C5A" w:rsidRPr="00E33072" w:rsidRDefault="00E33072" w:rsidP="00024C5A">
      <w:pPr>
        <w:spacing w:beforeAutospacing="1" w:afterAutospacing="1" w:line="240" w:lineRule="auto"/>
        <w:jc w:val="both"/>
        <w:rPr>
          <w:rFonts w:ascii="Bookman Old Style" w:eastAsia="Times New Roman" w:hAnsi="Bookman Old Style" w:cs="Times New Roman"/>
          <w:sz w:val="24"/>
          <w:szCs w:val="24"/>
          <w:lang w:eastAsia="el-GR"/>
        </w:rPr>
      </w:pPr>
      <w:r w:rsidRPr="00E33072">
        <w:rPr>
          <w:rFonts w:ascii="Bookman Old Style" w:eastAsia="Times New Roman" w:hAnsi="Bookman Old Style" w:cs="Times New Roman"/>
          <w:sz w:val="24"/>
          <w:szCs w:val="24"/>
          <w:lang w:eastAsia="el-GR"/>
        </w:rPr>
        <w:t xml:space="preserve">1. Ο ΣΥΡΙΖΑ είναι κόμμα πολιτικά και οργανωτικά ενιαίο. Δεν αποτελεί άθροισμα ιδιαίτερων πολιτικών ομάδων. Στο πλαίσιό του αναγνωρίζεται η δυνατότητα ύπαρξης και λειτουργίας ρευμάτων ιδεών. Τα μέλη του κόμματος έχουν τη δυνατότητα να συνδιαμορφώνουν και να προβάλλουν συλλογικά τις απόψεις και προτάσεις τους μέσα στο κόμμα αλλά και δημόσια. Η δημοσιοποίηση πρέπει να διευκρινίζει πως δεν πρόκειται για την επίσημη θέση του κόμματος. 2. Τα κείμενα-πλατφόρμες των τάσεων δημοσιεύονται στα έντυπα και ηλεκτρονικά μέσα του κόμματος. </w:t>
      </w:r>
      <w:r w:rsidRPr="00E33072">
        <w:rPr>
          <w:rFonts w:ascii="Bookman Old Style" w:eastAsia="Times New Roman" w:hAnsi="Bookman Old Style" w:cs="Times New Roman"/>
          <w:sz w:val="24"/>
          <w:szCs w:val="24"/>
          <w:lang w:eastAsia="el-GR"/>
        </w:rPr>
        <w:t>3</w:t>
      </w:r>
      <w:r w:rsidRPr="00E33072">
        <w:rPr>
          <w:rFonts w:ascii="Bookman Old Style" w:eastAsia="Times New Roman" w:hAnsi="Bookman Old Style" w:cs="Times New Roman"/>
          <w:sz w:val="24"/>
          <w:szCs w:val="24"/>
          <w:lang w:eastAsia="el-GR"/>
        </w:rPr>
        <w:t>. Τα ρεύματα ιδεών διαμορφώνονται σε επαφή με τις ιστορικές και σύγχρονες θεωρητικές και πολιτικές προσεγγίσεις και δεν μεταφράζονται μονοσήμαντα σε πολιτικές θέσεις και πρακτικές. Συμβάλλουν στη συγκρότηση της ιδεολογικής ταυτότητας του ΣΥΡΙΖΑ, προσδίδοντας θεωρητικό και στρατηγικό βάθος στην κοινωνική και πολιτική δράση, προσεγγίζοντας το σοσιαλισμό και το σοσιαλιστικό σχέδιο για τον 21ο αιώνα. Ρεύματα σκέψης μπορεί να δημιουργούνται και για επιμέρους ζητήματα, όπως το εθνικό ζήτημα, η δημοκρατία κ.λπ.</w:t>
      </w:r>
    </w:p>
    <w:p w14:paraId="59D0E1B6" w14:textId="77777777" w:rsidR="00C34133" w:rsidRPr="00C34133" w:rsidRDefault="00C34133" w:rsidP="00C34133">
      <w:pPr>
        <w:pStyle w:val="ListParagraph"/>
        <w:rPr>
          <w:rFonts w:ascii="Bookman Old Style" w:hAnsi="Bookman Old Style"/>
          <w:sz w:val="24"/>
          <w:szCs w:val="24"/>
        </w:rPr>
      </w:pPr>
    </w:p>
    <w:p w14:paraId="3D6FE918" w14:textId="1023D0BE" w:rsidR="00C34133" w:rsidRPr="009F76C8" w:rsidRDefault="00C34133" w:rsidP="00C34133">
      <w:pPr>
        <w:rPr>
          <w:rFonts w:ascii="Bookman Old Style" w:hAnsi="Bookman Old Style"/>
          <w:b/>
          <w:bCs/>
          <w:sz w:val="24"/>
          <w:szCs w:val="24"/>
        </w:rPr>
      </w:pPr>
      <w:r w:rsidRPr="009F76C8">
        <w:rPr>
          <w:rFonts w:ascii="Bookman Old Style" w:hAnsi="Bookman Old Style"/>
          <w:b/>
          <w:bCs/>
          <w:sz w:val="24"/>
          <w:szCs w:val="24"/>
        </w:rPr>
        <w:t>Εκλογή Προέδρου</w:t>
      </w:r>
      <w:r w:rsidR="00893CBA">
        <w:rPr>
          <w:rFonts w:ascii="Bookman Old Style" w:hAnsi="Bookman Old Style"/>
          <w:b/>
          <w:bCs/>
          <w:sz w:val="24"/>
          <w:szCs w:val="24"/>
        </w:rPr>
        <w:t>,  Αντιπροέδρου ή θέσπιση θέσης Αναπληρωτή Προέδρου.</w:t>
      </w:r>
    </w:p>
    <w:p w14:paraId="094E1FBB" w14:textId="3BD3B04C" w:rsidR="00C34133" w:rsidRPr="00C34133" w:rsidRDefault="00C34133" w:rsidP="00C34133">
      <w:pPr>
        <w:rPr>
          <w:rFonts w:ascii="Bookman Old Style" w:hAnsi="Bookman Old Style"/>
          <w:sz w:val="24"/>
          <w:szCs w:val="24"/>
        </w:rPr>
      </w:pPr>
      <w:r w:rsidRPr="00C34133">
        <w:rPr>
          <w:rFonts w:ascii="Bookman Old Style" w:hAnsi="Bookman Old Style"/>
          <w:sz w:val="24"/>
          <w:szCs w:val="24"/>
        </w:rPr>
        <w:t>Εκλογή από τα μέλη και τους φίλους του κόμματος</w:t>
      </w:r>
      <w:r w:rsidR="00893CBA">
        <w:rPr>
          <w:rFonts w:ascii="Bookman Old Style" w:hAnsi="Bookman Old Style"/>
          <w:sz w:val="24"/>
          <w:szCs w:val="24"/>
        </w:rPr>
        <w:t>.</w:t>
      </w:r>
    </w:p>
    <w:p w14:paraId="79135543" w14:textId="78F704E6" w:rsidR="0060213A" w:rsidRPr="00893CBA" w:rsidRDefault="0060213A" w:rsidP="0060213A">
      <w:pPr>
        <w:rPr>
          <w:rFonts w:ascii="Bookman Old Style" w:hAnsi="Bookman Old Style"/>
          <w:sz w:val="24"/>
          <w:szCs w:val="24"/>
        </w:rPr>
      </w:pPr>
      <w:r w:rsidRPr="00893CBA">
        <w:rPr>
          <w:rFonts w:ascii="Bookman Old Style" w:hAnsi="Bookman Old Style"/>
          <w:sz w:val="24"/>
          <w:szCs w:val="24"/>
        </w:rPr>
        <w:t>Αφού καταλήξουμε και αποφασίσουμε, πρέπει να πάρουν τη μορφή τροπολογιών στο καταστατικό.</w:t>
      </w:r>
    </w:p>
    <w:p w14:paraId="75BAE219" w14:textId="77777777" w:rsidR="0060213A" w:rsidRPr="00893CBA" w:rsidRDefault="0060213A" w:rsidP="0060213A">
      <w:pPr>
        <w:pStyle w:val="ListParagraph"/>
        <w:numPr>
          <w:ilvl w:val="0"/>
          <w:numId w:val="1"/>
        </w:numPr>
        <w:ind w:left="426" w:hanging="426"/>
        <w:rPr>
          <w:rFonts w:ascii="Bookman Old Style" w:hAnsi="Bookman Old Style"/>
          <w:sz w:val="24"/>
          <w:szCs w:val="24"/>
        </w:rPr>
      </w:pPr>
      <w:r w:rsidRPr="00893CBA">
        <w:rPr>
          <w:rFonts w:ascii="Bookman Old Style" w:hAnsi="Bookman Old Style"/>
          <w:sz w:val="24"/>
          <w:szCs w:val="24"/>
        </w:rPr>
        <w:t>Αντιπρόεδρος (άρθρο 20)</w:t>
      </w:r>
    </w:p>
    <w:p w14:paraId="1D80D58A"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α. θέσπιση θέσης Αντιπροέδρου (ή Αντιπροέδρων)</w:t>
      </w:r>
    </w:p>
    <w:p w14:paraId="728CDDBB"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β. θέσπιση θέσης Αναπληρωτή Προέδρου (με πρόβλεψη να μην ισχύει το άλλο φύλο, ΜΟΝΟ για αυτή τη θέση)</w:t>
      </w:r>
    </w:p>
    <w:p w14:paraId="21233D88"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γ.  θέσπιση θέσης συμπροέδρου (στα πρότυπα ευρωπαϊκών κομμάτων)</w:t>
      </w:r>
    </w:p>
    <w:p w14:paraId="5FFC41C7" w14:textId="77777777" w:rsidR="0060213A" w:rsidRPr="00893CBA" w:rsidRDefault="0060213A" w:rsidP="0060213A">
      <w:pPr>
        <w:pStyle w:val="ListParagraph"/>
        <w:ind w:left="426"/>
        <w:rPr>
          <w:rFonts w:ascii="Bookman Old Style" w:hAnsi="Bookman Old Style"/>
          <w:sz w:val="24"/>
          <w:szCs w:val="24"/>
        </w:rPr>
      </w:pPr>
    </w:p>
    <w:p w14:paraId="6B74520C"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Σε ότι καταλήξουμε από τα α, β, γ, η εκλογή:</w:t>
      </w:r>
    </w:p>
    <w:p w14:paraId="687C7FA2"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δ. από πανελλαδική ψηφοφορία (ο πρώτος Πρόεδρος, ο δεύτερος Αντιπρόεδρος)</w:t>
      </w:r>
    </w:p>
    <w:p w14:paraId="0B394BA3"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lastRenderedPageBreak/>
        <w:t xml:space="preserve">ε. από το Συνέδριο </w:t>
      </w:r>
    </w:p>
    <w:p w14:paraId="30176144" w14:textId="77777777" w:rsidR="0060213A" w:rsidRPr="00893CBA" w:rsidRDefault="0060213A" w:rsidP="0060213A">
      <w:pPr>
        <w:pStyle w:val="ListParagraph"/>
        <w:ind w:left="426"/>
        <w:rPr>
          <w:rFonts w:ascii="Bookman Old Style" w:hAnsi="Bookman Old Style"/>
          <w:sz w:val="24"/>
          <w:szCs w:val="24"/>
        </w:rPr>
      </w:pPr>
      <w:r w:rsidRPr="00893CBA">
        <w:rPr>
          <w:rFonts w:ascii="Bookman Old Style" w:hAnsi="Bookman Old Style"/>
          <w:sz w:val="24"/>
          <w:szCs w:val="24"/>
        </w:rPr>
        <w:t>στ. από την Κ.Ε.</w:t>
      </w:r>
    </w:p>
    <w:p w14:paraId="1523EC87" w14:textId="77777777" w:rsidR="00C34133" w:rsidRPr="00C34133" w:rsidRDefault="00C34133" w:rsidP="00C34133">
      <w:pPr>
        <w:rPr>
          <w:rFonts w:ascii="Bookman Old Style" w:hAnsi="Bookman Old Style"/>
          <w:sz w:val="24"/>
          <w:szCs w:val="24"/>
        </w:rPr>
      </w:pPr>
    </w:p>
    <w:p w14:paraId="2C18EC4E" w14:textId="314463D9" w:rsidR="0060213A" w:rsidRPr="0060213A" w:rsidRDefault="009F76C8" w:rsidP="0060213A">
      <w:pPr>
        <w:rPr>
          <w:rFonts w:ascii="Bookman Old Style" w:hAnsi="Bookman Old Style"/>
          <w:b/>
          <w:bCs/>
          <w:sz w:val="24"/>
          <w:szCs w:val="24"/>
        </w:rPr>
      </w:pPr>
      <w:r>
        <w:rPr>
          <w:rFonts w:ascii="Bookman Old Style" w:hAnsi="Bookman Old Style"/>
          <w:b/>
          <w:bCs/>
          <w:sz w:val="24"/>
          <w:szCs w:val="24"/>
        </w:rPr>
        <w:t xml:space="preserve">Άρθρο 30 </w:t>
      </w:r>
      <w:r w:rsidR="00C34133" w:rsidRPr="009F76C8">
        <w:rPr>
          <w:rFonts w:ascii="Bookman Old Style" w:hAnsi="Bookman Old Style"/>
          <w:b/>
          <w:bCs/>
          <w:sz w:val="24"/>
          <w:szCs w:val="24"/>
        </w:rPr>
        <w:t>Ποσόστωση φύλο</w:t>
      </w:r>
      <w:r w:rsidR="0060213A">
        <w:rPr>
          <w:rFonts w:ascii="Bookman Old Style" w:hAnsi="Bookman Old Style"/>
          <w:b/>
          <w:bCs/>
          <w:sz w:val="24"/>
          <w:szCs w:val="24"/>
        </w:rPr>
        <w:t>.</w:t>
      </w:r>
      <w:r w:rsidR="00C34133" w:rsidRPr="009F76C8">
        <w:rPr>
          <w:rFonts w:ascii="Bookman Old Style" w:hAnsi="Bookman Old Style"/>
          <w:b/>
          <w:bCs/>
          <w:sz w:val="24"/>
          <w:szCs w:val="24"/>
        </w:rPr>
        <w:t xml:space="preserve"> </w:t>
      </w:r>
      <w:r w:rsidR="0060213A" w:rsidRPr="0060213A">
        <w:rPr>
          <w:rFonts w:ascii="Bookman Old Style" w:hAnsi="Bookman Old Style"/>
          <w:b/>
          <w:bCs/>
          <w:sz w:val="24"/>
          <w:szCs w:val="24"/>
        </w:rPr>
        <w:t>Περιφερειακή Οργάνωση Κόμματος</w:t>
      </w:r>
    </w:p>
    <w:p w14:paraId="532E2AAD" w14:textId="77777777" w:rsidR="0060213A" w:rsidRPr="00C34133" w:rsidRDefault="0060213A" w:rsidP="0060213A">
      <w:pPr>
        <w:jc w:val="both"/>
        <w:rPr>
          <w:rFonts w:ascii="Bookman Old Style" w:hAnsi="Bookman Old Style" w:cstheme="minorHAnsi"/>
          <w:sz w:val="24"/>
          <w:szCs w:val="24"/>
        </w:rPr>
      </w:pPr>
      <w:r w:rsidRPr="00C34133">
        <w:rPr>
          <w:rFonts w:ascii="Bookman Old Style" w:hAnsi="Bookman Old Style" w:cstheme="minorHAnsi"/>
          <w:sz w:val="24"/>
          <w:szCs w:val="24"/>
        </w:rPr>
        <w:t xml:space="preserve">Οι Περιφερειακές Επιτροπές του Κόμματος εκλέγονται απευθείας από τα μέλη και ο/η Γραμματέας και ο/η Αναπληρωτής/τρια εκλέγονται από χωριστό ψηφοδέλτιο απευθείας από τα μέλη προκειμένου να διασφαλιστεί η ισχυρότερη δυνατή εκπροσώπηση κατά την κρίση των μελών. </w:t>
      </w:r>
    </w:p>
    <w:p w14:paraId="0D768F80" w14:textId="6A426F59" w:rsidR="00C34133" w:rsidRDefault="009F76C8" w:rsidP="00C34133">
      <w:pPr>
        <w:rPr>
          <w:rFonts w:ascii="Bookman Old Style" w:hAnsi="Bookman Old Style"/>
          <w:sz w:val="24"/>
          <w:szCs w:val="24"/>
        </w:rPr>
      </w:pPr>
      <w:r>
        <w:rPr>
          <w:rFonts w:ascii="Bookman Old Style" w:hAnsi="Bookman Old Style"/>
          <w:sz w:val="24"/>
          <w:szCs w:val="24"/>
        </w:rPr>
        <w:t xml:space="preserve">1. </w:t>
      </w:r>
      <w:r w:rsidR="00C34133" w:rsidRPr="00C34133">
        <w:rPr>
          <w:rFonts w:ascii="Bookman Old Style" w:hAnsi="Bookman Old Style"/>
          <w:sz w:val="24"/>
          <w:szCs w:val="24"/>
        </w:rPr>
        <w:t xml:space="preserve">Αλλαγή του 50-50. Καθιέρωση ενός κατώτατου ορίου σε συμφωνία με τον εκλογικό νόμο (30%). </w:t>
      </w:r>
    </w:p>
    <w:p w14:paraId="0FCE7936" w14:textId="77777777" w:rsidR="009F76C8" w:rsidRPr="00C34133" w:rsidRDefault="009F76C8" w:rsidP="009F76C8">
      <w:pPr>
        <w:rPr>
          <w:rFonts w:ascii="Bookman Old Style" w:hAnsi="Bookman Old Style"/>
          <w:sz w:val="24"/>
          <w:szCs w:val="24"/>
        </w:rPr>
      </w:pPr>
      <w:r w:rsidRPr="00C34133">
        <w:rPr>
          <w:rFonts w:ascii="Bookman Old Style" w:hAnsi="Bookman Old Style"/>
          <w:sz w:val="24"/>
          <w:szCs w:val="24"/>
        </w:rPr>
        <w:t xml:space="preserve">2. </w:t>
      </w:r>
      <w:r w:rsidRPr="00C34133">
        <w:rPr>
          <w:rFonts w:ascii="Times New Roman" w:hAnsi="Times New Roman" w:cs="Times New Roman"/>
          <w:sz w:val="24"/>
          <w:szCs w:val="24"/>
        </w:rPr>
        <w:t>⁠</w:t>
      </w:r>
      <w:r w:rsidRPr="00C34133">
        <w:rPr>
          <w:rFonts w:ascii="Bookman Old Style" w:hAnsi="Bookman Old Style" w:cs="Calibri"/>
          <w:sz w:val="24"/>
          <w:szCs w:val="24"/>
        </w:rPr>
        <w:t>Ποσόστωση</w:t>
      </w:r>
      <w:r w:rsidRPr="00C34133">
        <w:rPr>
          <w:rFonts w:ascii="Bookman Old Style" w:hAnsi="Bookman Old Style"/>
          <w:sz w:val="24"/>
          <w:szCs w:val="24"/>
        </w:rPr>
        <w:t xml:space="preserve"> </w:t>
      </w:r>
      <w:r w:rsidRPr="00C34133">
        <w:rPr>
          <w:rFonts w:ascii="Bookman Old Style" w:hAnsi="Bookman Old Style" w:cs="Calibri"/>
          <w:sz w:val="24"/>
          <w:szCs w:val="24"/>
        </w:rPr>
        <w:t>επαγγελματικων</w:t>
      </w:r>
      <w:r w:rsidRPr="00C34133">
        <w:rPr>
          <w:rFonts w:ascii="Bookman Old Style" w:hAnsi="Bookman Old Style"/>
          <w:sz w:val="24"/>
          <w:szCs w:val="24"/>
        </w:rPr>
        <w:t xml:space="preserve"> </w:t>
      </w:r>
      <w:r w:rsidRPr="00C34133">
        <w:rPr>
          <w:rFonts w:ascii="Bookman Old Style" w:hAnsi="Bookman Old Style" w:cs="Calibri"/>
          <w:sz w:val="24"/>
          <w:szCs w:val="24"/>
        </w:rPr>
        <w:t>στελεχών</w:t>
      </w:r>
      <w:r w:rsidRPr="00C34133">
        <w:rPr>
          <w:rFonts w:ascii="Bookman Old Style" w:hAnsi="Bookman Old Style"/>
          <w:sz w:val="24"/>
          <w:szCs w:val="24"/>
        </w:rPr>
        <w:t xml:space="preserve"> (</w:t>
      </w:r>
      <w:r w:rsidRPr="00C34133">
        <w:rPr>
          <w:rFonts w:ascii="Bookman Old Style" w:hAnsi="Bookman Old Style" w:cs="Calibri"/>
          <w:sz w:val="24"/>
          <w:szCs w:val="24"/>
        </w:rPr>
        <w:t>άμεσα</w:t>
      </w:r>
      <w:r w:rsidRPr="00C34133">
        <w:rPr>
          <w:rFonts w:ascii="Bookman Old Style" w:hAnsi="Bookman Old Style"/>
          <w:sz w:val="24"/>
          <w:szCs w:val="24"/>
        </w:rPr>
        <w:t xml:space="preserve"> </w:t>
      </w:r>
      <w:r w:rsidRPr="00C34133">
        <w:rPr>
          <w:rFonts w:ascii="Bookman Old Style" w:hAnsi="Bookman Old Style" w:cs="Calibri"/>
          <w:sz w:val="24"/>
          <w:szCs w:val="24"/>
        </w:rPr>
        <w:t>αμειβόμενων</w:t>
      </w:r>
      <w:r w:rsidRPr="00C34133">
        <w:rPr>
          <w:rFonts w:ascii="Bookman Old Style" w:hAnsi="Bookman Old Style"/>
          <w:sz w:val="24"/>
          <w:szCs w:val="24"/>
        </w:rPr>
        <w:t xml:space="preserve"> </w:t>
      </w:r>
      <w:r w:rsidRPr="00C34133">
        <w:rPr>
          <w:rFonts w:ascii="Bookman Old Style" w:hAnsi="Bookman Old Style" w:cs="Calibri"/>
          <w:sz w:val="24"/>
          <w:szCs w:val="24"/>
        </w:rPr>
        <w:t>από</w:t>
      </w:r>
      <w:r w:rsidRPr="00C34133">
        <w:rPr>
          <w:rFonts w:ascii="Bookman Old Style" w:hAnsi="Bookman Old Style"/>
          <w:sz w:val="24"/>
          <w:szCs w:val="24"/>
        </w:rPr>
        <w:t xml:space="preserve"> </w:t>
      </w:r>
      <w:r w:rsidRPr="00C34133">
        <w:rPr>
          <w:rFonts w:ascii="Bookman Old Style" w:hAnsi="Bookman Old Style" w:cs="Calibri"/>
          <w:sz w:val="24"/>
          <w:szCs w:val="24"/>
        </w:rPr>
        <w:t>το</w:t>
      </w:r>
      <w:r w:rsidRPr="00C34133">
        <w:rPr>
          <w:rFonts w:ascii="Bookman Old Style" w:hAnsi="Bookman Old Style"/>
          <w:sz w:val="24"/>
          <w:szCs w:val="24"/>
        </w:rPr>
        <w:t xml:space="preserve"> </w:t>
      </w:r>
      <w:r w:rsidRPr="00C34133">
        <w:rPr>
          <w:rFonts w:ascii="Bookman Old Style" w:hAnsi="Bookman Old Style" w:cs="Calibri"/>
          <w:sz w:val="24"/>
          <w:szCs w:val="24"/>
        </w:rPr>
        <w:t>κόμμα</w:t>
      </w:r>
      <w:r w:rsidRPr="00C34133">
        <w:rPr>
          <w:rFonts w:ascii="Bookman Old Style" w:hAnsi="Bookman Old Style"/>
          <w:sz w:val="24"/>
          <w:szCs w:val="24"/>
        </w:rPr>
        <w:t xml:space="preserve"> </w:t>
      </w:r>
      <w:r w:rsidRPr="00C34133">
        <w:rPr>
          <w:rFonts w:ascii="Bookman Old Style" w:hAnsi="Bookman Old Style" w:cs="Calibri"/>
          <w:sz w:val="24"/>
          <w:szCs w:val="24"/>
        </w:rPr>
        <w:t>και</w:t>
      </w:r>
      <w:r w:rsidRPr="00C34133">
        <w:rPr>
          <w:rFonts w:ascii="Bookman Old Style" w:hAnsi="Bookman Old Style"/>
          <w:sz w:val="24"/>
          <w:szCs w:val="24"/>
        </w:rPr>
        <w:t xml:space="preserve"> </w:t>
      </w:r>
      <w:r w:rsidRPr="00C34133">
        <w:rPr>
          <w:rFonts w:ascii="Bookman Old Style" w:hAnsi="Bookman Old Style" w:cs="Calibri"/>
          <w:sz w:val="24"/>
          <w:szCs w:val="24"/>
        </w:rPr>
        <w:t>μετακλητούς</w:t>
      </w:r>
      <w:r w:rsidRPr="00C34133">
        <w:rPr>
          <w:rFonts w:ascii="Bookman Old Style" w:hAnsi="Bookman Old Style"/>
          <w:sz w:val="24"/>
          <w:szCs w:val="24"/>
        </w:rPr>
        <w:t xml:space="preserve"> </w:t>
      </w:r>
      <w:r w:rsidRPr="00C34133">
        <w:rPr>
          <w:rFonts w:ascii="Bookman Old Style" w:hAnsi="Bookman Old Style" w:cs="Calibri"/>
          <w:sz w:val="24"/>
          <w:szCs w:val="24"/>
        </w:rPr>
        <w:t>βουλευτών</w:t>
      </w:r>
      <w:r w:rsidRPr="00C34133">
        <w:rPr>
          <w:rFonts w:ascii="Bookman Old Style" w:hAnsi="Bookman Old Style"/>
          <w:sz w:val="24"/>
          <w:szCs w:val="24"/>
        </w:rPr>
        <w:t xml:space="preserve">) </w:t>
      </w:r>
      <w:r w:rsidRPr="00C34133">
        <w:rPr>
          <w:rFonts w:ascii="Bookman Old Style" w:hAnsi="Bookman Old Style" w:cs="Calibri"/>
          <w:sz w:val="24"/>
          <w:szCs w:val="24"/>
        </w:rPr>
        <w:t>στο</w:t>
      </w:r>
      <w:r w:rsidRPr="00C34133">
        <w:rPr>
          <w:rFonts w:ascii="Bookman Old Style" w:hAnsi="Bookman Old Style"/>
          <w:sz w:val="24"/>
          <w:szCs w:val="24"/>
        </w:rPr>
        <w:t xml:space="preserve"> 10% </w:t>
      </w:r>
      <w:r w:rsidRPr="00C34133">
        <w:rPr>
          <w:rFonts w:ascii="Bookman Old Style" w:hAnsi="Bookman Old Style" w:cs="Calibri"/>
          <w:sz w:val="24"/>
          <w:szCs w:val="24"/>
        </w:rPr>
        <w:t>στην</w:t>
      </w:r>
      <w:r w:rsidRPr="00C34133">
        <w:rPr>
          <w:rFonts w:ascii="Bookman Old Style" w:hAnsi="Bookman Old Style"/>
          <w:sz w:val="24"/>
          <w:szCs w:val="24"/>
        </w:rPr>
        <w:t xml:space="preserve"> </w:t>
      </w:r>
      <w:r w:rsidRPr="00C34133">
        <w:rPr>
          <w:rFonts w:ascii="Bookman Old Style" w:hAnsi="Bookman Old Style" w:cs="Calibri"/>
          <w:sz w:val="24"/>
          <w:szCs w:val="24"/>
        </w:rPr>
        <w:t>ΚΕ</w:t>
      </w:r>
      <w:r w:rsidRPr="00C34133">
        <w:rPr>
          <w:rFonts w:ascii="Bookman Old Style" w:hAnsi="Bookman Old Style"/>
          <w:sz w:val="24"/>
          <w:szCs w:val="24"/>
        </w:rPr>
        <w:t xml:space="preserve"> </w:t>
      </w:r>
      <w:r w:rsidRPr="00C34133">
        <w:rPr>
          <w:rFonts w:ascii="Bookman Old Style" w:hAnsi="Bookman Old Style" w:cs="Calibri"/>
          <w:sz w:val="24"/>
          <w:szCs w:val="24"/>
        </w:rPr>
        <w:t>και</w:t>
      </w:r>
      <w:r w:rsidRPr="00C34133">
        <w:rPr>
          <w:rFonts w:ascii="Bookman Old Style" w:hAnsi="Bookman Old Style"/>
          <w:sz w:val="24"/>
          <w:szCs w:val="24"/>
        </w:rPr>
        <w:t xml:space="preserve"> </w:t>
      </w:r>
      <w:r w:rsidRPr="00C34133">
        <w:rPr>
          <w:rFonts w:ascii="Bookman Old Style" w:hAnsi="Bookman Old Style" w:cs="Calibri"/>
          <w:sz w:val="24"/>
          <w:szCs w:val="24"/>
        </w:rPr>
        <w:t>στην</w:t>
      </w:r>
      <w:r w:rsidRPr="00C34133">
        <w:rPr>
          <w:rFonts w:ascii="Bookman Old Style" w:hAnsi="Bookman Old Style"/>
          <w:sz w:val="24"/>
          <w:szCs w:val="24"/>
        </w:rPr>
        <w:t xml:space="preserve"> </w:t>
      </w:r>
      <w:r w:rsidRPr="00C34133">
        <w:rPr>
          <w:rFonts w:ascii="Bookman Old Style" w:hAnsi="Bookman Old Style" w:cs="Calibri"/>
          <w:sz w:val="24"/>
          <w:szCs w:val="24"/>
        </w:rPr>
        <w:t>ΠΓ</w:t>
      </w:r>
      <w:r w:rsidRPr="00C34133">
        <w:rPr>
          <w:rFonts w:ascii="Bookman Old Style" w:hAnsi="Bookman Old Style"/>
          <w:sz w:val="24"/>
          <w:szCs w:val="24"/>
        </w:rPr>
        <w:t>.</w:t>
      </w:r>
    </w:p>
    <w:p w14:paraId="7F0CB586" w14:textId="77777777" w:rsidR="009F76C8" w:rsidRPr="00C34133" w:rsidRDefault="009F76C8" w:rsidP="009F76C8">
      <w:pPr>
        <w:rPr>
          <w:rFonts w:ascii="Bookman Old Style" w:hAnsi="Bookman Old Style"/>
          <w:sz w:val="24"/>
          <w:szCs w:val="24"/>
        </w:rPr>
      </w:pPr>
      <w:r w:rsidRPr="00C34133">
        <w:rPr>
          <w:rFonts w:ascii="Bookman Old Style" w:hAnsi="Bookman Old Style"/>
          <w:sz w:val="24"/>
          <w:szCs w:val="24"/>
        </w:rPr>
        <w:t xml:space="preserve">3. </w:t>
      </w:r>
      <w:r w:rsidRPr="00C34133">
        <w:rPr>
          <w:rFonts w:ascii="Times New Roman" w:hAnsi="Times New Roman" w:cs="Times New Roman"/>
          <w:sz w:val="24"/>
          <w:szCs w:val="24"/>
        </w:rPr>
        <w:t>⁠</w:t>
      </w:r>
      <w:r w:rsidRPr="00C34133">
        <w:rPr>
          <w:rFonts w:ascii="Bookman Old Style" w:hAnsi="Bookman Old Style" w:cs="Calibri"/>
          <w:sz w:val="24"/>
          <w:szCs w:val="24"/>
        </w:rPr>
        <w:t>Να</w:t>
      </w:r>
      <w:r w:rsidRPr="00C34133">
        <w:rPr>
          <w:rFonts w:ascii="Bookman Old Style" w:hAnsi="Bookman Old Style"/>
          <w:sz w:val="24"/>
          <w:szCs w:val="24"/>
        </w:rPr>
        <w:t xml:space="preserve"> </w:t>
      </w:r>
      <w:r w:rsidRPr="00C34133">
        <w:rPr>
          <w:rFonts w:ascii="Bookman Old Style" w:hAnsi="Bookman Old Style" w:cs="Calibri"/>
          <w:sz w:val="24"/>
          <w:szCs w:val="24"/>
        </w:rPr>
        <w:t>ισχύσει</w:t>
      </w:r>
      <w:r w:rsidRPr="00C34133">
        <w:rPr>
          <w:rFonts w:ascii="Bookman Old Style" w:hAnsi="Bookman Old Style"/>
          <w:sz w:val="24"/>
          <w:szCs w:val="24"/>
        </w:rPr>
        <w:t xml:space="preserve"> </w:t>
      </w:r>
      <w:r w:rsidRPr="00C34133">
        <w:rPr>
          <w:rFonts w:ascii="Bookman Old Style" w:hAnsi="Bookman Old Style" w:cs="Calibri"/>
          <w:sz w:val="24"/>
          <w:szCs w:val="24"/>
        </w:rPr>
        <w:t>η</w:t>
      </w:r>
      <w:r w:rsidRPr="00C34133">
        <w:rPr>
          <w:rFonts w:ascii="Bookman Old Style" w:hAnsi="Bookman Old Style"/>
          <w:sz w:val="24"/>
          <w:szCs w:val="24"/>
        </w:rPr>
        <w:t xml:space="preserve"> </w:t>
      </w:r>
      <w:r w:rsidRPr="00C34133">
        <w:rPr>
          <w:rFonts w:ascii="Bookman Old Style" w:hAnsi="Bookman Old Style" w:cs="Calibri"/>
          <w:sz w:val="24"/>
          <w:szCs w:val="24"/>
        </w:rPr>
        <w:t>προβλεπόμενη</w:t>
      </w:r>
      <w:r w:rsidRPr="00C34133">
        <w:rPr>
          <w:rFonts w:ascii="Bookman Old Style" w:hAnsi="Bookman Old Style"/>
          <w:sz w:val="24"/>
          <w:szCs w:val="24"/>
        </w:rPr>
        <w:t xml:space="preserve"> </w:t>
      </w:r>
      <w:r w:rsidRPr="00C34133">
        <w:rPr>
          <w:rFonts w:ascii="Bookman Old Style" w:hAnsi="Bookman Old Style" w:cs="Calibri"/>
          <w:sz w:val="24"/>
          <w:szCs w:val="24"/>
        </w:rPr>
        <w:t>από</w:t>
      </w:r>
      <w:r w:rsidRPr="00C34133">
        <w:rPr>
          <w:rFonts w:ascii="Bookman Old Style" w:hAnsi="Bookman Old Style"/>
          <w:sz w:val="24"/>
          <w:szCs w:val="24"/>
        </w:rPr>
        <w:t xml:space="preserve"> </w:t>
      </w:r>
      <w:r w:rsidRPr="00C34133">
        <w:rPr>
          <w:rFonts w:ascii="Bookman Old Style" w:hAnsi="Bookman Old Style" w:cs="Calibri"/>
          <w:sz w:val="24"/>
          <w:szCs w:val="24"/>
        </w:rPr>
        <w:t>τον</w:t>
      </w:r>
      <w:r w:rsidRPr="00C34133">
        <w:rPr>
          <w:rFonts w:ascii="Bookman Old Style" w:hAnsi="Bookman Old Style"/>
          <w:sz w:val="24"/>
          <w:szCs w:val="24"/>
        </w:rPr>
        <w:t xml:space="preserve"> </w:t>
      </w:r>
      <w:r w:rsidRPr="00C34133">
        <w:rPr>
          <w:rFonts w:ascii="Bookman Old Style" w:hAnsi="Bookman Old Style" w:cs="Calibri"/>
          <w:sz w:val="24"/>
          <w:szCs w:val="24"/>
        </w:rPr>
        <w:t>εκλογικό</w:t>
      </w:r>
      <w:r w:rsidRPr="00C34133">
        <w:rPr>
          <w:rFonts w:ascii="Bookman Old Style" w:hAnsi="Bookman Old Style"/>
          <w:sz w:val="24"/>
          <w:szCs w:val="24"/>
        </w:rPr>
        <w:t xml:space="preserve"> </w:t>
      </w:r>
      <w:r w:rsidRPr="00C34133">
        <w:rPr>
          <w:rFonts w:ascii="Bookman Old Style" w:hAnsi="Bookman Old Style" w:cs="Calibri"/>
          <w:sz w:val="24"/>
          <w:szCs w:val="24"/>
        </w:rPr>
        <w:t>νόμο</w:t>
      </w:r>
      <w:r w:rsidRPr="00C34133">
        <w:rPr>
          <w:rFonts w:ascii="Bookman Old Style" w:hAnsi="Bookman Old Style"/>
          <w:sz w:val="24"/>
          <w:szCs w:val="24"/>
        </w:rPr>
        <w:t xml:space="preserve"> </w:t>
      </w:r>
      <w:r w:rsidRPr="00C34133">
        <w:rPr>
          <w:rFonts w:ascii="Bookman Old Style" w:hAnsi="Bookman Old Style" w:cs="Calibri"/>
          <w:sz w:val="24"/>
          <w:szCs w:val="24"/>
        </w:rPr>
        <w:t>ποσόστωση</w:t>
      </w:r>
      <w:r w:rsidRPr="00C34133">
        <w:rPr>
          <w:rFonts w:ascii="Bookman Old Style" w:hAnsi="Bookman Old Style"/>
          <w:sz w:val="24"/>
          <w:szCs w:val="24"/>
        </w:rPr>
        <w:t>.</w:t>
      </w:r>
    </w:p>
    <w:p w14:paraId="2484E19F" w14:textId="77777777" w:rsidR="009F76C8" w:rsidRDefault="009F76C8" w:rsidP="00C34133">
      <w:pPr>
        <w:rPr>
          <w:rFonts w:ascii="Bookman Old Style" w:hAnsi="Bookman Old Style"/>
          <w:sz w:val="24"/>
          <w:szCs w:val="24"/>
        </w:rPr>
      </w:pPr>
    </w:p>
    <w:p w14:paraId="79B14531" w14:textId="11B69528" w:rsidR="00C34133" w:rsidRPr="009F76C8" w:rsidRDefault="009F76C8" w:rsidP="00C34133">
      <w:pPr>
        <w:rPr>
          <w:rFonts w:ascii="Bookman Old Style" w:hAnsi="Bookman Old Style"/>
          <w:b/>
          <w:bCs/>
          <w:sz w:val="24"/>
          <w:szCs w:val="24"/>
        </w:rPr>
      </w:pPr>
      <w:r w:rsidRPr="009F76C8">
        <w:rPr>
          <w:rFonts w:ascii="Bookman Old Style" w:hAnsi="Bookman Old Style"/>
          <w:b/>
          <w:bCs/>
          <w:sz w:val="24"/>
          <w:szCs w:val="24"/>
        </w:rPr>
        <w:t xml:space="preserve">Άρθρο </w:t>
      </w:r>
      <w:r w:rsidRPr="009F76C8">
        <w:rPr>
          <w:rFonts w:ascii="Bookman Old Style" w:hAnsi="Bookman Old Style"/>
          <w:b/>
          <w:bCs/>
          <w:sz w:val="24"/>
          <w:szCs w:val="24"/>
        </w:rPr>
        <w:t xml:space="preserve">39 </w:t>
      </w:r>
      <w:r w:rsidRPr="009F76C8">
        <w:rPr>
          <w:rFonts w:ascii="Bookman Old Style" w:hAnsi="Bookman Old Style" w:cstheme="minorHAnsi"/>
          <w:b/>
          <w:bCs/>
          <w:sz w:val="24"/>
          <w:szCs w:val="24"/>
        </w:rPr>
        <w:t>§</w:t>
      </w:r>
      <w:r w:rsidRPr="009F76C8">
        <w:rPr>
          <w:rFonts w:ascii="Bookman Old Style" w:hAnsi="Bookman Old Style"/>
          <w:b/>
          <w:bCs/>
          <w:sz w:val="24"/>
          <w:szCs w:val="24"/>
        </w:rPr>
        <w:t xml:space="preserve"> 4</w:t>
      </w:r>
      <w:r w:rsidRPr="009F76C8">
        <w:rPr>
          <w:rFonts w:ascii="Bookman Old Style" w:hAnsi="Bookman Old Style"/>
          <w:b/>
          <w:bCs/>
          <w:sz w:val="24"/>
          <w:szCs w:val="24"/>
        </w:rPr>
        <w:t xml:space="preserve"> </w:t>
      </w:r>
      <w:r w:rsidR="00C34133" w:rsidRPr="009F76C8">
        <w:rPr>
          <w:rFonts w:ascii="Bookman Old Style" w:hAnsi="Bookman Old Style"/>
          <w:b/>
          <w:bCs/>
          <w:sz w:val="24"/>
          <w:szCs w:val="24"/>
        </w:rPr>
        <w:t xml:space="preserve">Θητείες </w:t>
      </w:r>
    </w:p>
    <w:p w14:paraId="20B8560C" w14:textId="2430286A" w:rsidR="00C34133" w:rsidRPr="00C34133" w:rsidRDefault="00C34133" w:rsidP="00C34133">
      <w:pPr>
        <w:rPr>
          <w:rFonts w:ascii="Bookman Old Style" w:hAnsi="Bookman Old Style"/>
          <w:sz w:val="24"/>
          <w:szCs w:val="24"/>
        </w:rPr>
      </w:pPr>
      <w:r w:rsidRPr="00C34133">
        <w:rPr>
          <w:rFonts w:ascii="Bookman Old Style" w:hAnsi="Bookman Old Style"/>
          <w:sz w:val="24"/>
          <w:szCs w:val="24"/>
        </w:rPr>
        <w:t>Είτε μέχρι 3 συνεχόμενες ή 2 σ</w:t>
      </w:r>
      <w:r w:rsidR="009F76C8">
        <w:rPr>
          <w:rFonts w:ascii="Bookman Old Style" w:hAnsi="Bookman Old Style"/>
          <w:sz w:val="24"/>
          <w:szCs w:val="24"/>
        </w:rPr>
        <w:t>υνεχόμενες</w:t>
      </w:r>
      <w:r w:rsidRPr="00C34133">
        <w:rPr>
          <w:rFonts w:ascii="Bookman Old Style" w:hAnsi="Bookman Old Style"/>
          <w:sz w:val="24"/>
          <w:szCs w:val="24"/>
        </w:rPr>
        <w:t xml:space="preserve"> και μια εκτός </w:t>
      </w:r>
    </w:p>
    <w:p w14:paraId="5AC9DDE7" w14:textId="77777777" w:rsidR="00C34133" w:rsidRPr="00C34133" w:rsidRDefault="00C34133" w:rsidP="00C34133">
      <w:pPr>
        <w:pStyle w:val="ListParagraph"/>
        <w:rPr>
          <w:rFonts w:ascii="Bookman Old Style" w:hAnsi="Bookman Old Style"/>
          <w:sz w:val="24"/>
          <w:szCs w:val="24"/>
        </w:rPr>
      </w:pPr>
    </w:p>
    <w:p w14:paraId="0D52D511" w14:textId="668B4146" w:rsidR="00C34133" w:rsidRPr="009F76C8" w:rsidRDefault="00C34133" w:rsidP="00C34133">
      <w:pPr>
        <w:rPr>
          <w:rFonts w:ascii="Bookman Old Style" w:hAnsi="Bookman Old Style"/>
          <w:b/>
          <w:bCs/>
          <w:sz w:val="24"/>
          <w:szCs w:val="24"/>
        </w:rPr>
      </w:pPr>
      <w:r w:rsidRPr="009F76C8">
        <w:rPr>
          <w:rFonts w:ascii="Bookman Old Style" w:hAnsi="Bookman Old Style"/>
          <w:b/>
          <w:bCs/>
          <w:sz w:val="24"/>
          <w:szCs w:val="24"/>
        </w:rPr>
        <w:t>Αριθμός Μελών Κ.Ε.</w:t>
      </w:r>
    </w:p>
    <w:p w14:paraId="3DC4A11A" w14:textId="77CF8FAB" w:rsidR="00C34133" w:rsidRPr="00C34133" w:rsidRDefault="00C34133" w:rsidP="0060213A">
      <w:pPr>
        <w:jc w:val="both"/>
        <w:rPr>
          <w:rFonts w:ascii="Bookman Old Style" w:hAnsi="Bookman Old Style"/>
          <w:sz w:val="24"/>
          <w:szCs w:val="24"/>
        </w:rPr>
      </w:pPr>
      <w:r w:rsidRPr="00C34133">
        <w:rPr>
          <w:rFonts w:ascii="Bookman Old Style" w:hAnsi="Bookman Old Style"/>
          <w:sz w:val="24"/>
          <w:szCs w:val="24"/>
        </w:rPr>
        <w:t>Σε αυτή τη συγκυρία δεν μπορούμε να μειώσουμε τον αριθμό των μελών της ΚΕ</w:t>
      </w:r>
      <w:r w:rsidR="009F76C8">
        <w:rPr>
          <w:rFonts w:ascii="Bookman Old Style" w:hAnsi="Bookman Old Style"/>
          <w:sz w:val="24"/>
          <w:szCs w:val="24"/>
        </w:rPr>
        <w:t xml:space="preserve"> από 300 ως έχει</w:t>
      </w:r>
      <w:r w:rsidRPr="00C34133">
        <w:rPr>
          <w:rFonts w:ascii="Bookman Old Style" w:hAnsi="Bookman Old Style"/>
          <w:sz w:val="24"/>
          <w:szCs w:val="24"/>
        </w:rPr>
        <w:t xml:space="preserve">. </w:t>
      </w:r>
      <w:r w:rsidR="009F76C8">
        <w:rPr>
          <w:rFonts w:ascii="Bookman Old Style" w:hAnsi="Bookman Old Style"/>
          <w:sz w:val="24"/>
          <w:szCs w:val="24"/>
        </w:rPr>
        <w:t>Εάν επιμένετε για αλλαγή μπορούμε να συζητήσουμε για</w:t>
      </w:r>
      <w:r w:rsidRPr="00C34133">
        <w:rPr>
          <w:rFonts w:ascii="Bookman Old Style" w:hAnsi="Bookman Old Style"/>
          <w:sz w:val="24"/>
          <w:szCs w:val="24"/>
        </w:rPr>
        <w:t xml:space="preserve"> 250 μέλη συν την ΚΟ του κόμματος. </w:t>
      </w:r>
    </w:p>
    <w:p w14:paraId="35117657" w14:textId="1E6D4107" w:rsidR="00C34133" w:rsidRPr="00C34133" w:rsidRDefault="00C34133" w:rsidP="00C34133">
      <w:pPr>
        <w:rPr>
          <w:rFonts w:ascii="Bookman Old Style" w:hAnsi="Bookman Old Style"/>
          <w:sz w:val="24"/>
          <w:szCs w:val="24"/>
        </w:rPr>
      </w:pPr>
      <w:r w:rsidRPr="009F76C8">
        <w:rPr>
          <w:rFonts w:ascii="Bookman Old Style" w:hAnsi="Bookman Old Style" w:cstheme="minorHAnsi"/>
          <w:b/>
          <w:bCs/>
          <w:sz w:val="24"/>
          <w:szCs w:val="24"/>
        </w:rPr>
        <w:t>Εκλογές Μελών ΚΕ (ΑΝΟΙΧΤΟ ΤΟ ΘΕΜΑ)</w:t>
      </w:r>
    </w:p>
    <w:p w14:paraId="79F5B813" w14:textId="06E4A907" w:rsidR="00C34133" w:rsidRDefault="00C34133" w:rsidP="0060213A">
      <w:pPr>
        <w:jc w:val="both"/>
        <w:rPr>
          <w:rFonts w:ascii="Bookman Old Style" w:hAnsi="Bookman Old Style" w:cstheme="minorHAnsi"/>
          <w:sz w:val="24"/>
          <w:szCs w:val="24"/>
        </w:rPr>
      </w:pPr>
      <w:r w:rsidRPr="00C34133">
        <w:rPr>
          <w:rFonts w:ascii="Bookman Old Style" w:hAnsi="Bookman Old Style" w:cstheme="minorHAnsi"/>
          <w:sz w:val="24"/>
          <w:szCs w:val="24"/>
        </w:rPr>
        <w:t xml:space="preserve">Ανοιχτό αν θα είναι ανά περιφέρεια ή μετά από πανελλαδική ψηφοφορία. </w:t>
      </w:r>
      <w:r w:rsidR="0060213A">
        <w:rPr>
          <w:rFonts w:ascii="Bookman Old Style" w:hAnsi="Bookman Old Style" w:cstheme="minorHAnsi"/>
          <w:sz w:val="24"/>
          <w:szCs w:val="24"/>
        </w:rPr>
        <w:t xml:space="preserve">Μπορούμε να συζητήσουμε για ένα </w:t>
      </w:r>
      <w:r w:rsidRPr="00C34133">
        <w:rPr>
          <w:rFonts w:ascii="Bookman Old Style" w:hAnsi="Bookman Old Style" w:cstheme="minorHAnsi"/>
          <w:sz w:val="24"/>
          <w:szCs w:val="24"/>
        </w:rPr>
        <w:t xml:space="preserve">μεικτό σύστημα: 70% από περιφέρεια και 30% από την υπόλοιπη χώρα. </w:t>
      </w:r>
    </w:p>
    <w:p w14:paraId="0D353475" w14:textId="4D2A27D9" w:rsidR="0060213A" w:rsidRDefault="0060213A" w:rsidP="0060213A">
      <w:pPr>
        <w:jc w:val="both"/>
        <w:rPr>
          <w:rFonts w:ascii="Bookman Old Style" w:hAnsi="Bookman Old Style" w:cstheme="minorHAnsi"/>
          <w:sz w:val="24"/>
          <w:szCs w:val="24"/>
        </w:rPr>
      </w:pPr>
    </w:p>
    <w:p w14:paraId="65478446" w14:textId="6462C4EE" w:rsidR="0060213A" w:rsidRDefault="0060213A" w:rsidP="0060213A">
      <w:pPr>
        <w:jc w:val="both"/>
        <w:rPr>
          <w:rFonts w:ascii="Bookman Old Style" w:hAnsi="Bookman Old Style" w:cstheme="minorHAnsi"/>
          <w:b/>
          <w:bCs/>
          <w:sz w:val="24"/>
          <w:szCs w:val="24"/>
        </w:rPr>
      </w:pPr>
      <w:r w:rsidRPr="0060213A">
        <w:rPr>
          <w:rFonts w:ascii="Bookman Old Style" w:hAnsi="Bookman Old Style" w:cstheme="minorHAnsi"/>
          <w:b/>
          <w:bCs/>
          <w:sz w:val="24"/>
          <w:szCs w:val="24"/>
        </w:rPr>
        <w:t>ΕΚΛΟΓΕΣ ΣΥΝΕΔΡΩΝ</w:t>
      </w:r>
    </w:p>
    <w:p w14:paraId="3C177F72" w14:textId="77777777" w:rsidR="0060213A" w:rsidRPr="0060213A" w:rsidRDefault="0060213A" w:rsidP="0060213A">
      <w:pPr>
        <w:rPr>
          <w:rFonts w:ascii="Bookman Old Style" w:hAnsi="Bookman Old Style" w:cstheme="minorHAnsi"/>
          <w:sz w:val="24"/>
          <w:szCs w:val="24"/>
        </w:rPr>
      </w:pPr>
      <w:r w:rsidRPr="0060213A">
        <w:rPr>
          <w:rFonts w:ascii="Bookman Old Style" w:hAnsi="Bookman Old Style" w:cstheme="minorHAnsi"/>
          <w:b/>
          <w:bCs/>
          <w:sz w:val="24"/>
          <w:szCs w:val="24"/>
        </w:rPr>
        <w:t>α.</w:t>
      </w:r>
      <w:r w:rsidRPr="0060213A">
        <w:rPr>
          <w:rFonts w:ascii="Bookman Old Style" w:hAnsi="Bookman Old Style" w:cstheme="minorHAnsi"/>
          <w:sz w:val="24"/>
          <w:szCs w:val="24"/>
        </w:rPr>
        <w:t xml:space="preserve"> Να γίνονται ανά περιφερειακή ενότητα και όχι ανά περιφέρεια</w:t>
      </w:r>
    </w:p>
    <w:p w14:paraId="6C810909" w14:textId="77777777" w:rsidR="0060213A" w:rsidRPr="0060213A" w:rsidRDefault="0060213A" w:rsidP="0060213A">
      <w:pPr>
        <w:rPr>
          <w:rFonts w:ascii="Bookman Old Style" w:hAnsi="Bookman Old Style"/>
          <w:sz w:val="24"/>
          <w:szCs w:val="24"/>
        </w:rPr>
      </w:pPr>
      <w:r w:rsidRPr="0060213A">
        <w:rPr>
          <w:rFonts w:ascii="Bookman Old Style" w:hAnsi="Bookman Old Style"/>
          <w:b/>
          <w:bCs/>
          <w:sz w:val="24"/>
          <w:szCs w:val="24"/>
        </w:rPr>
        <w:t>β.</w:t>
      </w:r>
      <w:r w:rsidRPr="0060213A">
        <w:rPr>
          <w:rFonts w:ascii="Bookman Old Style" w:hAnsi="Bookman Old Style"/>
          <w:sz w:val="24"/>
          <w:szCs w:val="24"/>
        </w:rPr>
        <w:t xml:space="preserve"> Καθορισμός κατώτατου ορίου ανά περιφέρεια και προσαύξηση με βάση τον αριθμό ψηφισάντων</w:t>
      </w:r>
    </w:p>
    <w:p w14:paraId="1CAFCDDB" w14:textId="77777777" w:rsidR="00893CBA" w:rsidRDefault="00893CBA" w:rsidP="00893CBA">
      <w:pPr>
        <w:rPr>
          <w:rFonts w:ascii="Bookman Old Style" w:hAnsi="Bookman Old Style"/>
          <w:b/>
          <w:bCs/>
          <w:sz w:val="24"/>
          <w:szCs w:val="24"/>
        </w:rPr>
      </w:pPr>
    </w:p>
    <w:p w14:paraId="6420AFE2" w14:textId="165D8479" w:rsidR="004B1607" w:rsidRPr="00893CBA" w:rsidRDefault="004B1607" w:rsidP="00893CBA">
      <w:pPr>
        <w:rPr>
          <w:rFonts w:ascii="Bookman Old Style" w:hAnsi="Bookman Old Style"/>
          <w:b/>
          <w:bCs/>
          <w:sz w:val="24"/>
          <w:szCs w:val="24"/>
        </w:rPr>
      </w:pPr>
      <w:r w:rsidRPr="00893CBA">
        <w:rPr>
          <w:rFonts w:ascii="Bookman Old Style" w:hAnsi="Bookman Old Style"/>
          <w:b/>
          <w:bCs/>
          <w:sz w:val="24"/>
          <w:szCs w:val="24"/>
        </w:rPr>
        <w:t xml:space="preserve">Θητείες (άρθρο 39 </w:t>
      </w:r>
      <w:r w:rsidRPr="00893CBA">
        <w:rPr>
          <w:rFonts w:ascii="Bookman Old Style" w:hAnsi="Bookman Old Style" w:cstheme="minorHAnsi"/>
          <w:b/>
          <w:bCs/>
          <w:sz w:val="24"/>
          <w:szCs w:val="24"/>
        </w:rPr>
        <w:t>§</w:t>
      </w:r>
      <w:r w:rsidRPr="00893CBA">
        <w:rPr>
          <w:rFonts w:ascii="Bookman Old Style" w:hAnsi="Bookman Old Style"/>
          <w:b/>
          <w:bCs/>
          <w:sz w:val="24"/>
          <w:szCs w:val="24"/>
        </w:rPr>
        <w:t xml:space="preserve"> 4)</w:t>
      </w:r>
    </w:p>
    <w:p w14:paraId="55084A57" w14:textId="77777777" w:rsidR="004B1607" w:rsidRPr="00893CBA" w:rsidRDefault="004B1607" w:rsidP="00893CBA">
      <w:pPr>
        <w:rPr>
          <w:rFonts w:ascii="Bookman Old Style" w:hAnsi="Bookman Old Style"/>
          <w:sz w:val="24"/>
          <w:szCs w:val="24"/>
        </w:rPr>
      </w:pPr>
      <w:r w:rsidRPr="00893CBA">
        <w:rPr>
          <w:rFonts w:ascii="Bookman Old Style" w:hAnsi="Bookman Old Style"/>
          <w:b/>
          <w:bCs/>
          <w:sz w:val="24"/>
          <w:szCs w:val="24"/>
        </w:rPr>
        <w:t>α.</w:t>
      </w:r>
      <w:r w:rsidRPr="00893CBA">
        <w:rPr>
          <w:rFonts w:ascii="Bookman Old Style" w:hAnsi="Bookman Old Style"/>
          <w:sz w:val="24"/>
          <w:szCs w:val="24"/>
        </w:rPr>
        <w:t xml:space="preserve"> Επέκταση 3 θητειών και σε μέλη Π.Γ.</w:t>
      </w:r>
    </w:p>
    <w:p w14:paraId="3A18D242" w14:textId="77777777" w:rsidR="004B1607" w:rsidRPr="00893CBA" w:rsidRDefault="004B1607" w:rsidP="00893CBA">
      <w:pPr>
        <w:rPr>
          <w:rFonts w:ascii="Bookman Old Style" w:hAnsi="Bookman Old Style"/>
          <w:sz w:val="24"/>
          <w:szCs w:val="24"/>
        </w:rPr>
      </w:pPr>
      <w:r w:rsidRPr="00893CBA">
        <w:rPr>
          <w:rFonts w:ascii="Bookman Old Style" w:hAnsi="Bookman Old Style"/>
          <w:b/>
          <w:bCs/>
          <w:sz w:val="24"/>
          <w:szCs w:val="24"/>
        </w:rPr>
        <w:lastRenderedPageBreak/>
        <w:t>β.</w:t>
      </w:r>
      <w:r w:rsidRPr="00893CBA">
        <w:rPr>
          <w:rFonts w:ascii="Bookman Old Style" w:hAnsi="Bookman Old Style"/>
          <w:sz w:val="24"/>
          <w:szCs w:val="24"/>
        </w:rPr>
        <w:t xml:space="preserve"> Ειδικά για την επόμενη εκλογική αναμέτρηση, με απόφαση του 60% των μελών της Κ.Ε., δεν ισχύουν θητείες</w:t>
      </w:r>
    </w:p>
    <w:p w14:paraId="34835C16" w14:textId="5CE013F0" w:rsidR="009B32E2" w:rsidRPr="008F5608" w:rsidRDefault="004B1607">
      <w:pPr>
        <w:rPr>
          <w:rFonts w:ascii="Bookman Old Style" w:hAnsi="Bookman Old Style"/>
          <w:sz w:val="24"/>
          <w:szCs w:val="24"/>
        </w:rPr>
      </w:pPr>
      <w:r w:rsidRPr="00893CBA">
        <w:rPr>
          <w:rFonts w:ascii="Bookman Old Style" w:hAnsi="Bookman Old Style"/>
          <w:b/>
          <w:bCs/>
          <w:sz w:val="24"/>
          <w:szCs w:val="24"/>
        </w:rPr>
        <w:t>γ.</w:t>
      </w:r>
      <w:r w:rsidRPr="00893CBA">
        <w:rPr>
          <w:rFonts w:ascii="Bookman Old Style" w:hAnsi="Bookman Old Style"/>
          <w:sz w:val="24"/>
          <w:szCs w:val="24"/>
        </w:rPr>
        <w:t xml:space="preserve"> Σε επόμενες εκλογικές αναμετρήσεις, με απόφαση του 70% των μελών της Κ.Ε. δεν ισχύουν θητείες σε συγκεκριμένες υποψηφιότητε</w:t>
      </w:r>
      <w:r w:rsidR="008F5608">
        <w:rPr>
          <w:rFonts w:ascii="Bookman Old Style" w:hAnsi="Bookman Old Style"/>
          <w:sz w:val="24"/>
          <w:szCs w:val="24"/>
        </w:rPr>
        <w:t>ς.</w:t>
      </w:r>
    </w:p>
    <w:sectPr w:rsidR="009B32E2" w:rsidRPr="008F5608" w:rsidSect="008620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30D"/>
    <w:multiLevelType w:val="hybridMultilevel"/>
    <w:tmpl w:val="C72C6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77572C"/>
    <w:multiLevelType w:val="multilevel"/>
    <w:tmpl w:val="1A56AF04"/>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D764D5"/>
    <w:multiLevelType w:val="hybridMultilevel"/>
    <w:tmpl w:val="3B768C82"/>
    <w:lvl w:ilvl="0" w:tplc="4C76CCD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3" w15:restartNumberingAfterBreak="0">
    <w:nsid w:val="326F14A7"/>
    <w:multiLevelType w:val="hybridMultilevel"/>
    <w:tmpl w:val="0B8E9E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A67A7E"/>
    <w:multiLevelType w:val="hybridMultilevel"/>
    <w:tmpl w:val="109C77A0"/>
    <w:lvl w:ilvl="0" w:tplc="4C76CCD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5" w15:restartNumberingAfterBreak="0">
    <w:nsid w:val="3DB87C12"/>
    <w:multiLevelType w:val="multilevel"/>
    <w:tmpl w:val="235A9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04708A"/>
    <w:multiLevelType w:val="hybridMultilevel"/>
    <w:tmpl w:val="90048872"/>
    <w:lvl w:ilvl="0" w:tplc="64D81FA6">
      <w:start w:val="5"/>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F1D0235"/>
    <w:multiLevelType w:val="hybridMultilevel"/>
    <w:tmpl w:val="C96606D2"/>
    <w:lvl w:ilvl="0" w:tplc="0408000F">
      <w:start w:val="4"/>
      <w:numFmt w:val="decimal"/>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E57E0D"/>
    <w:multiLevelType w:val="hybridMultilevel"/>
    <w:tmpl w:val="AD60DB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04F25C3"/>
    <w:multiLevelType w:val="hybridMultilevel"/>
    <w:tmpl w:val="65865B4C"/>
    <w:lvl w:ilvl="0" w:tplc="7B44476C">
      <w:start w:val="1"/>
      <w:numFmt w:val="decimal"/>
      <w:lvlText w:val="%1."/>
      <w:lvlJc w:val="left"/>
      <w:pPr>
        <w:ind w:left="684" w:hanging="360"/>
      </w:pPr>
      <w:rPr>
        <w:rFonts w:hint="default"/>
      </w:rPr>
    </w:lvl>
    <w:lvl w:ilvl="1" w:tplc="04080019" w:tentative="1">
      <w:start w:val="1"/>
      <w:numFmt w:val="lowerLetter"/>
      <w:lvlText w:val="%2."/>
      <w:lvlJc w:val="left"/>
      <w:pPr>
        <w:ind w:left="1404" w:hanging="360"/>
      </w:pPr>
    </w:lvl>
    <w:lvl w:ilvl="2" w:tplc="0408001B" w:tentative="1">
      <w:start w:val="1"/>
      <w:numFmt w:val="lowerRoman"/>
      <w:lvlText w:val="%3."/>
      <w:lvlJc w:val="right"/>
      <w:pPr>
        <w:ind w:left="2124" w:hanging="180"/>
      </w:pPr>
    </w:lvl>
    <w:lvl w:ilvl="3" w:tplc="0408000F" w:tentative="1">
      <w:start w:val="1"/>
      <w:numFmt w:val="decimal"/>
      <w:lvlText w:val="%4."/>
      <w:lvlJc w:val="left"/>
      <w:pPr>
        <w:ind w:left="2844" w:hanging="360"/>
      </w:pPr>
    </w:lvl>
    <w:lvl w:ilvl="4" w:tplc="04080019" w:tentative="1">
      <w:start w:val="1"/>
      <w:numFmt w:val="lowerLetter"/>
      <w:lvlText w:val="%5."/>
      <w:lvlJc w:val="left"/>
      <w:pPr>
        <w:ind w:left="3564" w:hanging="360"/>
      </w:pPr>
    </w:lvl>
    <w:lvl w:ilvl="5" w:tplc="0408001B" w:tentative="1">
      <w:start w:val="1"/>
      <w:numFmt w:val="lowerRoman"/>
      <w:lvlText w:val="%6."/>
      <w:lvlJc w:val="right"/>
      <w:pPr>
        <w:ind w:left="4284" w:hanging="180"/>
      </w:pPr>
    </w:lvl>
    <w:lvl w:ilvl="6" w:tplc="0408000F" w:tentative="1">
      <w:start w:val="1"/>
      <w:numFmt w:val="decimal"/>
      <w:lvlText w:val="%7."/>
      <w:lvlJc w:val="left"/>
      <w:pPr>
        <w:ind w:left="5004" w:hanging="360"/>
      </w:pPr>
    </w:lvl>
    <w:lvl w:ilvl="7" w:tplc="04080019" w:tentative="1">
      <w:start w:val="1"/>
      <w:numFmt w:val="lowerLetter"/>
      <w:lvlText w:val="%8."/>
      <w:lvlJc w:val="left"/>
      <w:pPr>
        <w:ind w:left="5724" w:hanging="360"/>
      </w:pPr>
    </w:lvl>
    <w:lvl w:ilvl="8" w:tplc="0408001B" w:tentative="1">
      <w:start w:val="1"/>
      <w:numFmt w:val="lowerRoman"/>
      <w:lvlText w:val="%9."/>
      <w:lvlJc w:val="right"/>
      <w:pPr>
        <w:ind w:left="6444" w:hanging="180"/>
      </w:pPr>
    </w:lvl>
  </w:abstractNum>
  <w:abstractNum w:abstractNumId="10" w15:restartNumberingAfterBreak="0">
    <w:nsid w:val="517B1E26"/>
    <w:multiLevelType w:val="hybridMultilevel"/>
    <w:tmpl w:val="B8B480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33840B5"/>
    <w:multiLevelType w:val="hybridMultilevel"/>
    <w:tmpl w:val="173CDB74"/>
    <w:lvl w:ilvl="0" w:tplc="4C76CCD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12" w15:restartNumberingAfterBreak="0">
    <w:nsid w:val="5BE80A60"/>
    <w:multiLevelType w:val="hybridMultilevel"/>
    <w:tmpl w:val="59F81A6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67324085"/>
    <w:multiLevelType w:val="hybridMultilevel"/>
    <w:tmpl w:val="0CD82AEA"/>
    <w:lvl w:ilvl="0" w:tplc="180AB89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3A14962"/>
    <w:multiLevelType w:val="hybridMultilevel"/>
    <w:tmpl w:val="5450DA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457096A"/>
    <w:multiLevelType w:val="hybridMultilevel"/>
    <w:tmpl w:val="F29A8A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3"/>
  </w:num>
  <w:num w:numId="9">
    <w:abstractNumId w:val="9"/>
  </w:num>
  <w:num w:numId="10">
    <w:abstractNumId w:val="2"/>
  </w:num>
  <w:num w:numId="11">
    <w:abstractNumId w:val="4"/>
  </w:num>
  <w:num w:numId="12">
    <w:abstractNumId w:val="11"/>
  </w:num>
  <w:num w:numId="13">
    <w:abstractNumId w:val="13"/>
  </w:num>
  <w:num w:numId="14">
    <w:abstractNumId w:val="15"/>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07"/>
    <w:rsid w:val="00024C5A"/>
    <w:rsid w:val="00074821"/>
    <w:rsid w:val="00083A12"/>
    <w:rsid w:val="000C469B"/>
    <w:rsid w:val="0011734F"/>
    <w:rsid w:val="0017002F"/>
    <w:rsid w:val="00277D2F"/>
    <w:rsid w:val="004A75D8"/>
    <w:rsid w:val="004B1607"/>
    <w:rsid w:val="004B2E31"/>
    <w:rsid w:val="00541344"/>
    <w:rsid w:val="005F134E"/>
    <w:rsid w:val="0060213A"/>
    <w:rsid w:val="007425F4"/>
    <w:rsid w:val="007C134E"/>
    <w:rsid w:val="008366B8"/>
    <w:rsid w:val="00893CBA"/>
    <w:rsid w:val="008D6A1D"/>
    <w:rsid w:val="008F5608"/>
    <w:rsid w:val="009B32E2"/>
    <w:rsid w:val="009F76C8"/>
    <w:rsid w:val="00B65D5C"/>
    <w:rsid w:val="00B917DB"/>
    <w:rsid w:val="00BD25E3"/>
    <w:rsid w:val="00C34133"/>
    <w:rsid w:val="00C67941"/>
    <w:rsid w:val="00D54F87"/>
    <w:rsid w:val="00E1660D"/>
    <w:rsid w:val="00E33072"/>
    <w:rsid w:val="00E37C9A"/>
    <w:rsid w:val="00FC0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B6BA"/>
  <w15:chartTrackingRefBased/>
  <w15:docId w15:val="{21E57878-DA45-44A4-83B3-06633080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0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07"/>
    <w:pPr>
      <w:ind w:left="720"/>
      <w:contextualSpacing/>
    </w:pPr>
  </w:style>
  <w:style w:type="character" w:styleId="Strong">
    <w:name w:val="Strong"/>
    <w:basedOn w:val="DefaultParagraphFont"/>
    <w:uiPriority w:val="22"/>
    <w:qFormat/>
    <w:rsid w:val="004B1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8063">
      <w:bodyDiv w:val="1"/>
      <w:marLeft w:val="0"/>
      <w:marRight w:val="0"/>
      <w:marTop w:val="0"/>
      <w:marBottom w:val="0"/>
      <w:divBdr>
        <w:top w:val="none" w:sz="0" w:space="0" w:color="auto"/>
        <w:left w:val="none" w:sz="0" w:space="0" w:color="auto"/>
        <w:bottom w:val="none" w:sz="0" w:space="0" w:color="auto"/>
        <w:right w:val="none" w:sz="0" w:space="0" w:color="auto"/>
      </w:divBdr>
    </w:div>
    <w:div w:id="20674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08B0-ED87-454C-8B32-701F9C91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2360</Words>
  <Characters>12747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ΕΥΣΤΑΘΙΑ ΖΉΣΗ</dc:creator>
  <cp:keywords/>
  <dc:description/>
  <cp:lastModifiedBy>ΕΥΣΤΑΘΙΑ ΖΉΣΗ</cp:lastModifiedBy>
  <cp:revision>3</cp:revision>
  <dcterms:created xsi:type="dcterms:W3CDTF">2025-05-02T21:16:00Z</dcterms:created>
  <dcterms:modified xsi:type="dcterms:W3CDTF">2025-05-02T21:18:00Z</dcterms:modified>
</cp:coreProperties>
</file>