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F5" w:rsidRDefault="00F535F5" w:rsidP="00F535F5">
      <w:pPr>
        <w:tabs>
          <w:tab w:val="left" w:pos="0"/>
        </w:tabs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ΕΝΩΣΗ ΠΥΡΟΣΒΕΣΤΙΚΩΝ ΥΠΑΛΛΗΛΩΝ ΝΟΜΟΥ ΙΩΑΝΝΙΝΩΝ</w:t>
      </w:r>
    </w:p>
    <w:p w:rsidR="00F535F5" w:rsidRDefault="00F535F5" w:rsidP="00F535F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ΕΔΡΑ:  ΙΩΑΝΝΙΝΑ - Δ/ΝΣΗ: ΑΡΧ. ΜΑΚΑΡΙΟΥ 18</w:t>
      </w:r>
    </w:p>
    <w:p w:rsidR="00F535F5" w:rsidRDefault="00F535F5" w:rsidP="00F535F5">
      <w:pPr>
        <w:tabs>
          <w:tab w:val="left" w:pos="142"/>
          <w:tab w:val="left" w:pos="3402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ΣΥΝ/ΚΟ ΣΩΜΑΤΕΙΟ ΝΟΜΙΜΑ ΑΝΑΓΝΩΡΙΣΜΕΝΟ</w:t>
      </w:r>
    </w:p>
    <w:p w:rsidR="00F535F5" w:rsidRPr="009E5CEC" w:rsidRDefault="00F535F5" w:rsidP="00F535F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ΑΡ. ΚΑΤ. ΒΙΒΛΙΑ ΠΡΩΤΟΔΙΚΕΙΟΥ  ΙΩΑΝΝΙΝΩΝ  97/26-03-2003</w:t>
      </w:r>
    </w:p>
    <w:p w:rsidR="009E5CEC" w:rsidRPr="009E5CEC" w:rsidRDefault="009E5CEC" w:rsidP="009E5CEC">
      <w:pPr>
        <w:tabs>
          <w:tab w:val="left" w:pos="1110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</w:t>
      </w:r>
      <w:r w:rsidR="005F4793">
        <w:rPr>
          <w:rFonts w:ascii="Calibri" w:hAnsi="Calibri" w:cs="Arial"/>
          <w:b/>
        </w:rPr>
        <w:t xml:space="preserve">                       </w:t>
      </w:r>
      <w:r>
        <w:rPr>
          <w:rFonts w:ascii="Calibri" w:hAnsi="Calibri" w:cs="Arial"/>
          <w:b/>
        </w:rPr>
        <w:t xml:space="preserve"> ΑΡ.ΜΗΤΡΩΟΥ ΓΕΜΗΣΟΕ 1-00438</w:t>
      </w:r>
    </w:p>
    <w:p w:rsidR="00F535F5" w:rsidRPr="00E57DDC" w:rsidRDefault="00F535F5" w:rsidP="00F535F5">
      <w:pPr>
        <w:jc w:val="center"/>
        <w:rPr>
          <w:rFonts w:ascii="Calibri" w:hAnsi="Calibri" w:cs="Arial"/>
          <w:color w:val="548DD4" w:themeColor="text2" w:themeTint="99"/>
          <w:sz w:val="22"/>
          <w:szCs w:val="22"/>
          <w:lang w:val="en-US"/>
        </w:rPr>
      </w:pPr>
      <w:proofErr w:type="gramStart"/>
      <w:r w:rsidRPr="00E57DDC">
        <w:rPr>
          <w:rFonts w:ascii="Calibri" w:hAnsi="Calibri" w:cs="Arial"/>
          <w:color w:val="548DD4" w:themeColor="text2" w:themeTint="99"/>
          <w:sz w:val="22"/>
          <w:szCs w:val="22"/>
          <w:lang w:val="en-US"/>
        </w:rPr>
        <w:t>www.pyrosvestesioanninon.blogspot.gr  –</w:t>
      </w:r>
      <w:proofErr w:type="gramEnd"/>
      <w:r w:rsidRPr="00E57DDC">
        <w:rPr>
          <w:rFonts w:ascii="Calibri" w:hAnsi="Calibri" w:cs="Arial"/>
          <w:color w:val="548DD4" w:themeColor="text2" w:themeTint="99"/>
          <w:sz w:val="22"/>
          <w:szCs w:val="22"/>
          <w:lang w:val="en-US"/>
        </w:rPr>
        <w:t xml:space="preserve">   email: </w:t>
      </w:r>
      <w:bookmarkStart w:id="0" w:name="_GoBack"/>
      <w:r w:rsidRPr="00E57DDC">
        <w:rPr>
          <w:rFonts w:ascii="Calibri" w:hAnsi="Calibri" w:cs="Arial"/>
          <w:color w:val="548DD4" w:themeColor="text2" w:themeTint="99"/>
          <w:sz w:val="22"/>
          <w:szCs w:val="22"/>
          <w:lang w:val="en-US"/>
        </w:rPr>
        <w:t>pyrosvestesioanninon@gmail.com</w:t>
      </w:r>
      <w:bookmarkEnd w:id="0"/>
    </w:p>
    <w:p w:rsidR="00F535F5" w:rsidRDefault="00F535F5" w:rsidP="00F535F5">
      <w:pPr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ΙΔΡΥΤΙΚΟ ΜΕΛΟΣ Π.Ο.Π.Υ.ΣΥ.Π.</w:t>
      </w:r>
    </w:p>
    <w:p w:rsidR="00F535F5" w:rsidRDefault="00F535F5" w:rsidP="00F535F5">
      <w:pPr>
        <w:jc w:val="center"/>
        <w:rPr>
          <w:rFonts w:ascii="Calibri" w:hAnsi="Calibri" w:cs="Arial"/>
          <w:b/>
          <w:sz w:val="22"/>
          <w:szCs w:val="22"/>
        </w:rPr>
      </w:pPr>
    </w:p>
    <w:p w:rsidR="00C43D9C" w:rsidRPr="00C43D9C" w:rsidRDefault="00466F16" w:rsidP="00466F16">
      <w:pPr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 xml:space="preserve">         </w:t>
      </w:r>
    </w:p>
    <w:p w:rsidR="007E6ECF" w:rsidRPr="00BE5645" w:rsidRDefault="007E6ECF" w:rsidP="007E6ECF">
      <w:pPr>
        <w:pStyle w:val="a5"/>
      </w:pPr>
      <w:r>
        <w:rPr>
          <w:rFonts w:asciiTheme="minorHAnsi" w:hAnsiTheme="minorHAnsi" w:cstheme="minorHAnsi"/>
          <w:sz w:val="22"/>
        </w:rPr>
        <w:t>Ιωάννινα ,</w:t>
      </w:r>
      <w:r w:rsidR="006171A8" w:rsidRPr="000A3180">
        <w:rPr>
          <w:rFonts w:asciiTheme="minorHAnsi" w:hAnsiTheme="minorHAnsi" w:cstheme="minorHAnsi"/>
          <w:sz w:val="22"/>
        </w:rPr>
        <w:t>05</w:t>
      </w:r>
      <w:r>
        <w:rPr>
          <w:rFonts w:asciiTheme="minorHAnsi" w:hAnsiTheme="minorHAnsi" w:cstheme="minorHAnsi"/>
          <w:sz w:val="22"/>
        </w:rPr>
        <w:t xml:space="preserve"> /</w:t>
      </w:r>
      <w:r w:rsidR="006171A8" w:rsidRPr="000A3180">
        <w:rPr>
          <w:rFonts w:asciiTheme="minorHAnsi" w:hAnsiTheme="minorHAnsi" w:cstheme="minorHAnsi"/>
          <w:sz w:val="22"/>
        </w:rPr>
        <w:t>05</w:t>
      </w:r>
      <w:r w:rsidRPr="00E478DD">
        <w:rPr>
          <w:rFonts w:asciiTheme="minorHAnsi" w:hAnsiTheme="minorHAnsi" w:cstheme="minorHAnsi"/>
          <w:sz w:val="22"/>
        </w:rPr>
        <w:t>/202</w:t>
      </w:r>
      <w:r w:rsidR="00D5414E" w:rsidRPr="00BE5645">
        <w:rPr>
          <w:rFonts w:asciiTheme="minorHAnsi" w:hAnsiTheme="minorHAnsi" w:cstheme="minorHAnsi"/>
          <w:sz w:val="22"/>
        </w:rPr>
        <w:t>5</w:t>
      </w:r>
    </w:p>
    <w:p w:rsidR="007E6ECF" w:rsidRDefault="007E6ECF" w:rsidP="007E6ECF">
      <w:pPr>
        <w:tabs>
          <w:tab w:val="left" w:pos="5070"/>
        </w:tabs>
        <w:rPr>
          <w:rFonts w:ascii="Calibri" w:hAnsi="Calibri" w:cs="Arial"/>
          <w:sz w:val="22"/>
          <w:szCs w:val="22"/>
        </w:rPr>
      </w:pPr>
      <w:r w:rsidRPr="00E478DD">
        <w:rPr>
          <w:rFonts w:asciiTheme="minorHAnsi" w:hAnsiTheme="minorHAnsi" w:cstheme="minorHAnsi"/>
          <w:sz w:val="22"/>
          <w:szCs w:val="22"/>
        </w:rPr>
        <w:t>Αρ. Πρωτ. :</w:t>
      </w:r>
      <w:r w:rsidR="00B521A7">
        <w:rPr>
          <w:rFonts w:asciiTheme="minorHAnsi" w:hAnsiTheme="minorHAnsi" w:cstheme="minorHAnsi"/>
          <w:sz w:val="22"/>
          <w:szCs w:val="22"/>
        </w:rPr>
        <w:t>271</w:t>
      </w:r>
      <w:r w:rsidR="00DF7E4A">
        <w:rPr>
          <w:rFonts w:asciiTheme="minorHAnsi" w:hAnsiTheme="minorHAnsi" w:cstheme="minorHAnsi"/>
          <w:sz w:val="22"/>
        </w:rPr>
        <w:tab/>
        <w:t xml:space="preserve">     </w:t>
      </w:r>
      <w:r w:rsidR="00956BE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Προς</w:t>
      </w:r>
      <w:r>
        <w:rPr>
          <w:rFonts w:ascii="Calibri" w:hAnsi="Calibri" w:cs="Arial"/>
          <w:sz w:val="22"/>
          <w:szCs w:val="22"/>
        </w:rPr>
        <w:t>:</w:t>
      </w:r>
    </w:p>
    <w:p w:rsidR="00FD6BB7" w:rsidRPr="00FD6BB7" w:rsidRDefault="00FD6BB7" w:rsidP="00FD6BB7">
      <w:pPr>
        <w:tabs>
          <w:tab w:val="left" w:pos="36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1. Γραφείο Πρωθυπουργού</w:t>
      </w:r>
    </w:p>
    <w:p w:rsidR="00956BE5" w:rsidRDefault="00956BE5" w:rsidP="00956BE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ab/>
        <w:t xml:space="preserve">                                     </w:t>
      </w:r>
      <w:r w:rsidR="00B521A7">
        <w:rPr>
          <w:rFonts w:ascii="Calibri" w:hAnsi="Calibri" w:cs="Arial"/>
          <w:sz w:val="22"/>
          <w:szCs w:val="22"/>
          <w:shd w:val="clear" w:color="auto" w:fill="FFFFFF"/>
        </w:rPr>
        <w:t xml:space="preserve">                 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FD6BB7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FD6BB7">
        <w:rPr>
          <w:rFonts w:ascii="Calibri" w:hAnsi="Calibri" w:cs="Arial"/>
          <w:sz w:val="22"/>
          <w:szCs w:val="22"/>
          <w:shd w:val="clear" w:color="auto" w:fill="FFFFFF"/>
        </w:rPr>
        <w:t>2</w:t>
      </w:r>
      <w:r w:rsidR="00DF7E4A" w:rsidRPr="00DF7E4A">
        <w:rPr>
          <w:rFonts w:ascii="Calibri" w:hAnsi="Calibri" w:cs="Arial"/>
          <w:sz w:val="22"/>
          <w:szCs w:val="22"/>
          <w:shd w:val="clear" w:color="auto" w:fill="FFFFFF"/>
        </w:rPr>
        <w:t>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Υπουργό Κλιματικής Κρίσης και  Πολιτικής                           </w:t>
      </w:r>
    </w:p>
    <w:p w:rsidR="00956BE5" w:rsidRPr="00DF7E4A" w:rsidRDefault="00956BE5" w:rsidP="00956BE5">
      <w:pPr>
        <w:tabs>
          <w:tab w:val="left" w:pos="525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</w:t>
      </w:r>
      <w:r w:rsidR="00B521A7">
        <w:rPr>
          <w:rFonts w:ascii="Calibri" w:hAnsi="Calibri" w:cs="Arial"/>
          <w:sz w:val="22"/>
          <w:szCs w:val="22"/>
        </w:rPr>
        <w:t xml:space="preserve">                     </w:t>
      </w:r>
      <w:r>
        <w:rPr>
          <w:rFonts w:ascii="Calibri" w:hAnsi="Calibri" w:cs="Arial"/>
          <w:sz w:val="22"/>
          <w:szCs w:val="22"/>
        </w:rPr>
        <w:t xml:space="preserve"> Προστασίας</w:t>
      </w:r>
      <w:r w:rsidRPr="000A0E7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κ. Κεφαλογιάννη Γιάννη </w:t>
      </w:r>
    </w:p>
    <w:p w:rsidR="00DF7E4A" w:rsidRDefault="00DF7E4A" w:rsidP="00DF7E4A">
      <w:pPr>
        <w:tabs>
          <w:tab w:val="left" w:pos="5070"/>
        </w:tabs>
        <w:jc w:val="center"/>
        <w:rPr>
          <w:rFonts w:ascii="Calibri" w:hAnsi="Calibri" w:cs="Arial"/>
          <w:sz w:val="22"/>
          <w:szCs w:val="22"/>
        </w:rPr>
      </w:pPr>
      <w:r w:rsidRPr="00DF7E4A">
        <w:rPr>
          <w:rFonts w:ascii="Calibri" w:hAnsi="Calibri" w:cs="Arial"/>
          <w:sz w:val="22"/>
          <w:szCs w:val="22"/>
        </w:rPr>
        <w:t xml:space="preserve">                                      </w:t>
      </w:r>
      <w:r w:rsidR="00B521A7">
        <w:rPr>
          <w:rFonts w:ascii="Calibri" w:hAnsi="Calibri" w:cs="Arial"/>
          <w:sz w:val="22"/>
          <w:szCs w:val="22"/>
        </w:rPr>
        <w:t xml:space="preserve">     </w:t>
      </w:r>
      <w:r w:rsidRPr="00DF7E4A">
        <w:rPr>
          <w:rFonts w:ascii="Calibri" w:hAnsi="Calibri" w:cs="Arial"/>
          <w:sz w:val="22"/>
          <w:szCs w:val="22"/>
        </w:rPr>
        <w:t xml:space="preserve"> </w:t>
      </w:r>
      <w:r w:rsidR="00FD6BB7">
        <w:rPr>
          <w:rFonts w:ascii="Calibri" w:hAnsi="Calibri" w:cs="Arial"/>
          <w:sz w:val="22"/>
          <w:szCs w:val="22"/>
        </w:rPr>
        <w:t>3</w:t>
      </w:r>
      <w:r w:rsidRPr="00DF7E4A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Υφυπουργό Κλιματικής Κρίσης και       </w:t>
      </w:r>
    </w:p>
    <w:p w:rsidR="00DF7E4A" w:rsidRPr="000015AC" w:rsidRDefault="00DF7E4A" w:rsidP="00DF7E4A">
      <w:pPr>
        <w:tabs>
          <w:tab w:val="left" w:pos="507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</w:t>
      </w:r>
      <w:r w:rsidR="00B521A7">
        <w:rPr>
          <w:rFonts w:ascii="Calibri" w:hAnsi="Calibri" w:cs="Arial"/>
          <w:sz w:val="22"/>
          <w:szCs w:val="22"/>
        </w:rPr>
        <w:t xml:space="preserve">         </w:t>
      </w:r>
      <w:r>
        <w:rPr>
          <w:rFonts w:ascii="Calibri" w:hAnsi="Calibri" w:cs="Arial"/>
          <w:sz w:val="22"/>
          <w:szCs w:val="22"/>
        </w:rPr>
        <w:t xml:space="preserve"> Πολιτικής Προστασίας κ. Τουρνά Ευάγγελο</w:t>
      </w:r>
    </w:p>
    <w:p w:rsidR="00DF7E4A" w:rsidRDefault="00B521A7" w:rsidP="00DF7E4A">
      <w:pPr>
        <w:tabs>
          <w:tab w:val="left" w:pos="525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</w:t>
      </w:r>
      <w:r w:rsidR="00FD6BB7">
        <w:rPr>
          <w:rFonts w:ascii="Calibri" w:hAnsi="Calibri" w:cs="Arial"/>
          <w:sz w:val="22"/>
          <w:szCs w:val="22"/>
        </w:rPr>
        <w:t>4</w:t>
      </w:r>
      <w:r w:rsidRPr="00B521A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Υπουργό Κοινωνικής Συνοχής και Οικογενείας</w:t>
      </w:r>
    </w:p>
    <w:p w:rsidR="00B521A7" w:rsidRDefault="00B521A7" w:rsidP="00DF7E4A">
      <w:pPr>
        <w:tabs>
          <w:tab w:val="left" w:pos="525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κ. Μιχαηλίδου Δόμνα - Μαρία</w:t>
      </w:r>
    </w:p>
    <w:p w:rsidR="00B521A7" w:rsidRDefault="00FD6BB7" w:rsidP="00B521A7">
      <w:pPr>
        <w:tabs>
          <w:tab w:val="left" w:pos="3600"/>
          <w:tab w:val="left" w:pos="525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5</w:t>
      </w:r>
      <w:r w:rsidR="00B521A7">
        <w:rPr>
          <w:rFonts w:ascii="Calibri" w:hAnsi="Calibri" w:cs="Arial"/>
          <w:sz w:val="22"/>
          <w:szCs w:val="22"/>
        </w:rPr>
        <w:t>. Υφυπουργό Κοινωνικής Συνοχής και Οικογενείας</w:t>
      </w:r>
    </w:p>
    <w:p w:rsidR="00B521A7" w:rsidRDefault="00B521A7" w:rsidP="00DF7E4A">
      <w:pPr>
        <w:tabs>
          <w:tab w:val="left" w:pos="5250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κ. Ράπτη Έλενα </w:t>
      </w:r>
    </w:p>
    <w:p w:rsidR="00FD6BB7" w:rsidRDefault="00FD6BB7" w:rsidP="00FD6BB7">
      <w:pPr>
        <w:pStyle w:val="a5"/>
        <w:tabs>
          <w:tab w:val="center" w:pos="4153"/>
        </w:tabs>
        <w:rPr>
          <w:rFonts w:asciiTheme="minorHAnsi" w:hAnsiTheme="minorHAnsi" w:cstheme="minorHAnsi"/>
          <w:sz w:val="22"/>
        </w:rPr>
      </w:pPr>
      <w:r>
        <w:rPr>
          <w:rFonts w:ascii="Calibri" w:hAnsi="Calibri" w:cs="Arial"/>
          <w:sz w:val="22"/>
        </w:rPr>
        <w:tab/>
        <w:t xml:space="preserve">                                  </w:t>
      </w:r>
      <w:r>
        <w:rPr>
          <w:rFonts w:asciiTheme="minorHAnsi" w:hAnsiTheme="minorHAnsi" w:cstheme="minorHAnsi"/>
          <w:sz w:val="22"/>
        </w:rPr>
        <w:t xml:space="preserve">6. </w:t>
      </w:r>
      <w:bookmarkStart w:id="1" w:name="_Hlk194848758"/>
      <w:r>
        <w:rPr>
          <w:rFonts w:asciiTheme="minorHAnsi" w:hAnsiTheme="minorHAnsi" w:cstheme="minorHAnsi"/>
          <w:sz w:val="22"/>
        </w:rPr>
        <w:t>Βουλευτή Νομού Ιωαννίνων</w:t>
      </w:r>
      <w:bookmarkEnd w:id="1"/>
    </w:p>
    <w:p w:rsidR="00FD6BB7" w:rsidRDefault="00FD6BB7" w:rsidP="00FD6BB7">
      <w:pPr>
        <w:pStyle w:val="a5"/>
        <w:tabs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                    κ. Κεφάλα  Μαρία –Αλεξάνδρα</w:t>
      </w:r>
    </w:p>
    <w:p w:rsidR="00FD6BB7" w:rsidRDefault="00FD6BB7" w:rsidP="00FD6BB7">
      <w:pPr>
        <w:pStyle w:val="a5"/>
        <w:tabs>
          <w:tab w:val="left" w:pos="4245"/>
          <w:tab w:val="left" w:pos="525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7. Βουλευτή Νομού Ιωαννίνων</w:t>
      </w:r>
    </w:p>
    <w:p w:rsidR="00FD6BB7" w:rsidRDefault="00FD6BB7" w:rsidP="00FD6BB7">
      <w:pPr>
        <w:pStyle w:val="a5"/>
        <w:tabs>
          <w:tab w:val="left" w:pos="4245"/>
          <w:tab w:val="left" w:pos="525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κ. Αμυρά Γεώργιο</w:t>
      </w:r>
    </w:p>
    <w:p w:rsidR="00FD6BB7" w:rsidRDefault="00FD6BB7" w:rsidP="00FD6BB7">
      <w:pPr>
        <w:pStyle w:val="a5"/>
        <w:tabs>
          <w:tab w:val="left" w:pos="4245"/>
          <w:tab w:val="left" w:pos="525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8.</w:t>
      </w:r>
      <w:r w:rsidRPr="00C662AF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Βουλευτή Νομού Ιωαννίνων</w:t>
      </w:r>
    </w:p>
    <w:p w:rsidR="00FD6BB7" w:rsidRDefault="00FD6BB7" w:rsidP="00FD6BB7">
      <w:pPr>
        <w:pStyle w:val="a5"/>
        <w:tabs>
          <w:tab w:val="left" w:pos="4245"/>
          <w:tab w:val="left" w:pos="525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</w:t>
      </w:r>
      <w:r>
        <w:rPr>
          <w:rFonts w:ascii="Calibri" w:hAnsi="Calibri" w:cs="Arial"/>
          <w:sz w:val="22"/>
        </w:rPr>
        <w:t>κ. Τζούφη Μερόπη</w:t>
      </w:r>
      <w:r>
        <w:rPr>
          <w:rFonts w:asciiTheme="minorHAnsi" w:hAnsiTheme="minorHAnsi" w:cstheme="minorHAnsi"/>
          <w:sz w:val="22"/>
        </w:rPr>
        <w:t xml:space="preserve">                        </w:t>
      </w:r>
    </w:p>
    <w:p w:rsidR="00FD6BB7" w:rsidRDefault="00FD6BB7" w:rsidP="00FD6BB7">
      <w:pPr>
        <w:pStyle w:val="a5"/>
        <w:tabs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9.</w:t>
      </w:r>
      <w:r w:rsidRPr="003C5A38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Βουλευτή Νομού Ιωαννίνων</w:t>
      </w:r>
    </w:p>
    <w:p w:rsidR="00FD6BB7" w:rsidRDefault="00FD6BB7" w:rsidP="00FD6BB7">
      <w:pPr>
        <w:pStyle w:val="a5"/>
        <w:tabs>
          <w:tab w:val="left" w:pos="3048"/>
          <w:tab w:val="left" w:pos="4245"/>
          <w:tab w:val="left" w:pos="525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  <w:t xml:space="preserve">                κ. Τσίμαρη Ιωάννη</w:t>
      </w:r>
    </w:p>
    <w:p w:rsidR="00FD6BB7" w:rsidRDefault="00FD6BB7" w:rsidP="00FD6BB7">
      <w:pPr>
        <w:pStyle w:val="a5"/>
        <w:tabs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       10. Βουλευτή Νομού Ιωαννίνων  </w:t>
      </w:r>
    </w:p>
    <w:p w:rsidR="00FD6BB7" w:rsidRDefault="00FD6BB7" w:rsidP="00FD6BB7">
      <w:pPr>
        <w:pStyle w:val="a5"/>
        <w:tabs>
          <w:tab w:val="left" w:pos="2832"/>
          <w:tab w:val="center" w:pos="4153"/>
          <w:tab w:val="left" w:pos="4245"/>
          <w:tab w:val="left" w:pos="5250"/>
        </w:tabs>
        <w:rPr>
          <w:rFonts w:ascii="Calibri" w:hAnsi="Calibri" w:cs="Arial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                    </w:t>
      </w:r>
      <w:r>
        <w:rPr>
          <w:rFonts w:ascii="Calibri" w:hAnsi="Calibri" w:cs="Arial"/>
          <w:sz w:val="22"/>
        </w:rPr>
        <w:t>κ. Έξαρχο Νικόλαο (Πάκο)</w:t>
      </w:r>
    </w:p>
    <w:p w:rsidR="00C84FBD" w:rsidRDefault="00C84FBD" w:rsidP="00C84FBD">
      <w:pPr>
        <w:pStyle w:val="a5"/>
        <w:tabs>
          <w:tab w:val="left" w:pos="3540"/>
          <w:tab w:val="left" w:pos="4245"/>
          <w:tab w:val="left" w:pos="525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                                             11. Βουλευτή Νομού Άρτας</w:t>
      </w:r>
    </w:p>
    <w:p w:rsidR="00C84FBD" w:rsidRDefault="00C84FBD" w:rsidP="00C84FBD">
      <w:pPr>
        <w:pStyle w:val="a5"/>
        <w:tabs>
          <w:tab w:val="left" w:pos="3540"/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κ. Στύλιο Γεώργιο</w:t>
      </w:r>
    </w:p>
    <w:p w:rsidR="00C84FBD" w:rsidRDefault="00C84FBD" w:rsidP="00C84FBD">
      <w:pPr>
        <w:pStyle w:val="a5"/>
        <w:tabs>
          <w:tab w:val="left" w:pos="3540"/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                                        12.</w:t>
      </w:r>
      <w:r w:rsidRPr="00C84FBD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Βουλευτή Νομού Άρτας (Αντιπρόεδρο Βουλής)</w:t>
      </w:r>
    </w:p>
    <w:p w:rsidR="00C84FBD" w:rsidRDefault="00C84FBD" w:rsidP="00C84FBD">
      <w:pPr>
        <w:pStyle w:val="a5"/>
        <w:tabs>
          <w:tab w:val="left" w:pos="3540"/>
          <w:tab w:val="left" w:pos="3585"/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κ. Γεροβασίλη Όλγα</w:t>
      </w:r>
    </w:p>
    <w:p w:rsidR="00C84FBD" w:rsidRDefault="00C84FBD" w:rsidP="00C84FBD">
      <w:pPr>
        <w:pStyle w:val="a5"/>
        <w:tabs>
          <w:tab w:val="left" w:pos="720"/>
          <w:tab w:val="left" w:pos="1440"/>
          <w:tab w:val="left" w:pos="2160"/>
          <w:tab w:val="left" w:pos="288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           13.</w:t>
      </w:r>
      <w:r w:rsidRPr="00C84FBD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Βουλευτή Νομού Θεσπρωτίας </w:t>
      </w:r>
    </w:p>
    <w:p w:rsidR="00C84FBD" w:rsidRDefault="00C84FBD" w:rsidP="00C84FBD">
      <w:pPr>
        <w:pStyle w:val="a5"/>
        <w:tabs>
          <w:tab w:val="left" w:pos="3540"/>
          <w:tab w:val="left" w:pos="3585"/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κ. Γιόγιακα Βασίλειο</w:t>
      </w:r>
    </w:p>
    <w:p w:rsidR="00C84FBD" w:rsidRDefault="00C84FBD" w:rsidP="00C84FBD">
      <w:pPr>
        <w:pStyle w:val="a5"/>
        <w:tabs>
          <w:tab w:val="left" w:pos="3420"/>
          <w:tab w:val="left" w:pos="3540"/>
          <w:tab w:val="left" w:pos="3585"/>
          <w:tab w:val="left" w:pos="4245"/>
          <w:tab w:val="left" w:pos="525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  <w:t xml:space="preserve">14. Βουλευτή Νομού Πρέβεζας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C84FBD" w:rsidRDefault="00C84FBD" w:rsidP="00C84FBD">
      <w:pPr>
        <w:pStyle w:val="a5"/>
        <w:tabs>
          <w:tab w:val="left" w:pos="3540"/>
          <w:tab w:val="left" w:pos="3585"/>
          <w:tab w:val="left" w:pos="4245"/>
          <w:tab w:val="left" w:pos="5250"/>
        </w:tabs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κ. Κυριάκης Σπυρίδων</w:t>
      </w:r>
    </w:p>
    <w:p w:rsidR="00C84FBD" w:rsidRDefault="00C84FBD" w:rsidP="00C84FBD">
      <w:pPr>
        <w:pStyle w:val="a5"/>
        <w:tabs>
          <w:tab w:val="left" w:pos="3465"/>
          <w:tab w:val="left" w:pos="3540"/>
          <w:tab w:val="left" w:pos="3585"/>
          <w:tab w:val="left" w:pos="4245"/>
          <w:tab w:val="left" w:pos="525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  <w:t>15. Βουλευτή Νομού Πρέβεζας</w:t>
      </w:r>
    </w:p>
    <w:p w:rsidR="00C84FBD" w:rsidRPr="00B521A7" w:rsidRDefault="00C84FBD" w:rsidP="00C84FBD">
      <w:pPr>
        <w:pStyle w:val="a5"/>
        <w:tabs>
          <w:tab w:val="left" w:pos="3465"/>
          <w:tab w:val="left" w:pos="3540"/>
          <w:tab w:val="left" w:pos="3585"/>
          <w:tab w:val="left" w:pos="4245"/>
          <w:tab w:val="left" w:pos="525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κ. Μπάρκα Κωνσταντίνο</w:t>
      </w:r>
    </w:p>
    <w:p w:rsidR="00956BE5" w:rsidRPr="004D3420" w:rsidRDefault="00956BE5" w:rsidP="00956BE5">
      <w:pPr>
        <w:pStyle w:val="a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</w:t>
      </w:r>
      <w:r w:rsidR="00FD6BB7">
        <w:rPr>
          <w:rFonts w:asciiTheme="minorHAnsi" w:hAnsiTheme="minorHAnsi" w:cstheme="minorHAnsi"/>
          <w:sz w:val="22"/>
        </w:rPr>
        <w:t xml:space="preserve">        </w:t>
      </w:r>
      <w:r w:rsidR="00DF7E4A">
        <w:rPr>
          <w:rFonts w:asciiTheme="minorHAnsi" w:hAnsiTheme="minorHAnsi" w:cstheme="minorHAnsi"/>
          <w:sz w:val="22"/>
        </w:rPr>
        <w:t xml:space="preserve">  </w:t>
      </w:r>
      <w:r w:rsidR="00C84FBD">
        <w:rPr>
          <w:rFonts w:asciiTheme="minorHAnsi" w:hAnsiTheme="minorHAnsi" w:cstheme="minorHAnsi"/>
          <w:sz w:val="22"/>
        </w:rPr>
        <w:t>16</w:t>
      </w:r>
      <w:r>
        <w:rPr>
          <w:rFonts w:asciiTheme="minorHAnsi" w:hAnsiTheme="minorHAnsi" w:cstheme="minorHAnsi"/>
          <w:sz w:val="22"/>
        </w:rPr>
        <w:t xml:space="preserve">.  </w:t>
      </w:r>
      <w:r w:rsidRPr="004D3420">
        <w:rPr>
          <w:rFonts w:asciiTheme="minorHAnsi" w:hAnsiTheme="minorHAnsi" w:cstheme="minorHAnsi"/>
          <w:sz w:val="22"/>
        </w:rPr>
        <w:t>Αρχηγό του Πυροσβεστικού  Σώματος</w:t>
      </w:r>
    </w:p>
    <w:p w:rsidR="00956BE5" w:rsidRDefault="00956BE5" w:rsidP="00956BE5">
      <w:pPr>
        <w:pStyle w:val="a5"/>
        <w:rPr>
          <w:rFonts w:asciiTheme="minorHAnsi" w:hAnsiTheme="minorHAnsi" w:cstheme="minorHAnsi"/>
          <w:sz w:val="22"/>
        </w:rPr>
      </w:pPr>
      <w:r w:rsidRPr="004D3420">
        <w:rPr>
          <w:rFonts w:asciiTheme="minorHAnsi" w:hAnsiTheme="minorHAnsi" w:cstheme="minorHAnsi"/>
          <w:sz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</w:t>
      </w:r>
      <w:r w:rsidR="00FD6BB7">
        <w:rPr>
          <w:rFonts w:asciiTheme="minorHAnsi" w:hAnsiTheme="minorHAnsi" w:cstheme="minorHAnsi"/>
          <w:sz w:val="22"/>
        </w:rPr>
        <w:t xml:space="preserve">              </w:t>
      </w:r>
      <w:r>
        <w:rPr>
          <w:rFonts w:asciiTheme="minorHAnsi" w:hAnsiTheme="minorHAnsi" w:cstheme="minorHAnsi"/>
          <w:sz w:val="22"/>
        </w:rPr>
        <w:t xml:space="preserve">κ. Βάγια Θεόδωρο </w:t>
      </w:r>
      <w:r w:rsidRPr="004D3420">
        <w:rPr>
          <w:rFonts w:asciiTheme="minorHAnsi" w:hAnsiTheme="minorHAnsi" w:cstheme="minorHAnsi"/>
          <w:sz w:val="22"/>
        </w:rPr>
        <w:t>,Αντιστράτηγο Π.Σ</w:t>
      </w:r>
    </w:p>
    <w:p w:rsidR="00C84FBD" w:rsidRPr="00FE3146" w:rsidRDefault="00FE3146" w:rsidP="00FE3146">
      <w:pPr>
        <w:pStyle w:val="a5"/>
        <w:jc w:val="center"/>
        <w:rPr>
          <w:rFonts w:asciiTheme="minorHAnsi" w:hAnsiTheme="minorHAnsi" w:cstheme="minorHAnsi"/>
          <w:sz w:val="22"/>
          <w:u w:val="single"/>
        </w:rPr>
      </w:pPr>
      <w:r w:rsidRPr="00FE3146">
        <w:rPr>
          <w:rFonts w:asciiTheme="minorHAnsi" w:hAnsiTheme="minorHAnsi" w:cstheme="minorHAnsi"/>
          <w:sz w:val="22"/>
        </w:rPr>
        <w:t xml:space="preserve">                 </w:t>
      </w:r>
      <w:r>
        <w:rPr>
          <w:rFonts w:asciiTheme="minorHAnsi" w:hAnsiTheme="minorHAnsi" w:cstheme="minorHAnsi"/>
          <w:sz w:val="22"/>
        </w:rPr>
        <w:t xml:space="preserve">     </w:t>
      </w:r>
      <w:r w:rsidRPr="00FE3146">
        <w:rPr>
          <w:rFonts w:asciiTheme="minorHAnsi" w:hAnsiTheme="minorHAnsi" w:cstheme="minorHAnsi"/>
          <w:sz w:val="22"/>
        </w:rPr>
        <w:t xml:space="preserve">                 </w:t>
      </w:r>
      <w:r w:rsidRPr="00FE3146">
        <w:rPr>
          <w:rFonts w:asciiTheme="minorHAnsi" w:hAnsiTheme="minorHAnsi" w:cstheme="minorHAnsi"/>
          <w:sz w:val="22"/>
          <w:u w:val="single"/>
        </w:rPr>
        <w:t>Κοινοποίηση</w:t>
      </w:r>
      <w:r w:rsidRPr="00FE3146">
        <w:rPr>
          <w:rFonts w:ascii="Calibri" w:hAnsi="Calibri" w:cs="Arial"/>
          <w:sz w:val="22"/>
          <w:u w:val="single"/>
        </w:rPr>
        <w:t>:</w:t>
      </w:r>
    </w:p>
    <w:p w:rsidR="000A3180" w:rsidRPr="000A3180" w:rsidRDefault="00FE3146" w:rsidP="00956BE5">
      <w:pPr>
        <w:jc w:val="center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0A3180">
        <w:rPr>
          <w:rFonts w:ascii="Calibri" w:hAnsi="Calibri" w:cs="Arial"/>
          <w:sz w:val="22"/>
          <w:szCs w:val="22"/>
          <w:shd w:val="clear" w:color="auto" w:fill="FFFFFF"/>
        </w:rPr>
        <w:t xml:space="preserve">                                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 </w:t>
      </w:r>
      <w:r w:rsidR="000A3180">
        <w:rPr>
          <w:rFonts w:ascii="Calibri" w:hAnsi="Calibri" w:cs="Arial"/>
          <w:sz w:val="22"/>
          <w:szCs w:val="22"/>
          <w:shd w:val="clear" w:color="auto" w:fill="FFFFFF"/>
        </w:rPr>
        <w:t>1.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 </w:t>
      </w:r>
      <w:r w:rsidR="000A3180">
        <w:rPr>
          <w:rFonts w:ascii="Calibri" w:hAnsi="Calibri" w:cs="Arial"/>
          <w:sz w:val="22"/>
          <w:szCs w:val="22"/>
          <w:shd w:val="clear" w:color="auto" w:fill="FFFFFF"/>
        </w:rPr>
        <w:t>ΠΟΠΥΣΥΠ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                               </w:t>
      </w:r>
    </w:p>
    <w:p w:rsidR="00956BE5" w:rsidRDefault="00FE3146" w:rsidP="00956BE5">
      <w:pPr>
        <w:jc w:val="center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0A3180">
        <w:rPr>
          <w:rFonts w:ascii="Calibri" w:hAnsi="Calibri" w:cs="Arial"/>
          <w:sz w:val="22"/>
          <w:szCs w:val="22"/>
          <w:shd w:val="clear" w:color="auto" w:fill="FFFFFF"/>
        </w:rPr>
        <w:t xml:space="preserve">                                              2.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Μ.Μ.Ε. Ηπείρου</w:t>
      </w:r>
    </w:p>
    <w:p w:rsidR="00D44FE2" w:rsidRPr="00BE5645" w:rsidRDefault="00D44FE2" w:rsidP="00F9479D">
      <w:pPr>
        <w:rPr>
          <w:rFonts w:ascii="Calibri" w:hAnsi="Calibri" w:cs="Arial"/>
          <w:sz w:val="22"/>
          <w:szCs w:val="22"/>
          <w:shd w:val="clear" w:color="auto" w:fill="FFFFFF"/>
        </w:rPr>
      </w:pPr>
    </w:p>
    <w:p w:rsidR="00A8766B" w:rsidRDefault="00A8766B" w:rsidP="00A8766B">
      <w:pPr>
        <w:rPr>
          <w:rFonts w:ascii="Calibri" w:hAnsi="Calibri" w:cs="Arial"/>
          <w:sz w:val="22"/>
          <w:szCs w:val="22"/>
        </w:rPr>
      </w:pPr>
      <w:r w:rsidRPr="00446B05">
        <w:rPr>
          <w:rFonts w:ascii="Calibri" w:hAnsi="Calibri" w:cs="Arial"/>
          <w:sz w:val="22"/>
          <w:szCs w:val="22"/>
        </w:rPr>
        <w:t xml:space="preserve">ΘΕΜΑ </w:t>
      </w:r>
      <w:bookmarkStart w:id="2" w:name="_Hlk178076951"/>
      <w:r w:rsidRPr="00446B05">
        <w:rPr>
          <w:rFonts w:ascii="Calibri" w:hAnsi="Calibri" w:cs="Arial"/>
          <w:sz w:val="22"/>
          <w:szCs w:val="22"/>
        </w:rPr>
        <w:t>:</w:t>
      </w:r>
      <w:bookmarkEnd w:id="2"/>
      <w:r w:rsidRPr="00446B05">
        <w:rPr>
          <w:rFonts w:ascii="Calibri" w:hAnsi="Calibri" w:cs="Arial"/>
          <w:sz w:val="22"/>
          <w:szCs w:val="22"/>
        </w:rPr>
        <w:t xml:space="preserve">  «</w:t>
      </w:r>
      <w:r w:rsidR="00956BE5">
        <w:rPr>
          <w:rFonts w:asciiTheme="minorHAnsi" w:hAnsiTheme="minorHAnsi" w:cstheme="minorHAnsi"/>
          <w:sz w:val="22"/>
          <w:szCs w:val="22"/>
        </w:rPr>
        <w:t>Μεταθέσεις  Πυροσβεστικού Προσωπικού χωρίς οικονομική ενίσχυση</w:t>
      </w:r>
      <w:r w:rsidRPr="00446B05">
        <w:rPr>
          <w:rFonts w:ascii="Calibri" w:hAnsi="Calibri" w:cs="Arial"/>
          <w:sz w:val="22"/>
          <w:szCs w:val="22"/>
        </w:rPr>
        <w:t>»</w:t>
      </w:r>
    </w:p>
    <w:p w:rsidR="00BE5645" w:rsidRPr="00A8766B" w:rsidRDefault="00BE5645" w:rsidP="00F9479D">
      <w:pPr>
        <w:rPr>
          <w:rFonts w:ascii="Calibri" w:hAnsi="Calibri" w:cs="Arial"/>
          <w:sz w:val="22"/>
          <w:szCs w:val="22"/>
          <w:shd w:val="clear" w:color="auto" w:fill="FFFFFF"/>
        </w:rPr>
      </w:pPr>
    </w:p>
    <w:p w:rsidR="00BE5645" w:rsidRDefault="00A730AA" w:rsidP="00BE5645">
      <w:pPr>
        <w:tabs>
          <w:tab w:val="left" w:pos="34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E5645">
        <w:rPr>
          <w:rFonts w:asciiTheme="minorHAnsi" w:hAnsiTheme="minorHAnsi" w:cstheme="minorHAnsi"/>
          <w:sz w:val="22"/>
          <w:szCs w:val="22"/>
        </w:rPr>
        <w:t xml:space="preserve">Με την ψήφιση </w:t>
      </w:r>
      <w:r w:rsidR="00BE5645" w:rsidRPr="009C2D6B">
        <w:rPr>
          <w:rFonts w:asciiTheme="minorHAnsi" w:hAnsiTheme="minorHAnsi" w:cstheme="minorHAnsi"/>
          <w:sz w:val="22"/>
          <w:szCs w:val="22"/>
        </w:rPr>
        <w:t>το</w:t>
      </w:r>
      <w:r w:rsidR="00BE5645">
        <w:rPr>
          <w:rFonts w:asciiTheme="minorHAnsi" w:hAnsiTheme="minorHAnsi" w:cstheme="minorHAnsi"/>
          <w:sz w:val="22"/>
          <w:szCs w:val="22"/>
        </w:rPr>
        <w:t>υ</w:t>
      </w:r>
      <w:r w:rsidR="00BE5645" w:rsidRPr="009C2D6B">
        <w:rPr>
          <w:rFonts w:asciiTheme="minorHAnsi" w:hAnsiTheme="minorHAnsi" w:cstheme="minorHAnsi"/>
          <w:sz w:val="22"/>
          <w:szCs w:val="22"/>
        </w:rPr>
        <w:t xml:space="preserve"> </w:t>
      </w:r>
      <w:r w:rsidR="00BE5645" w:rsidRPr="009424DF">
        <w:rPr>
          <w:rFonts w:asciiTheme="minorHAnsi" w:hAnsiTheme="minorHAnsi" w:cstheme="minorHAnsi"/>
          <w:b/>
          <w:sz w:val="22"/>
          <w:szCs w:val="22"/>
        </w:rPr>
        <w:t>Νόμο</w:t>
      </w:r>
      <w:r w:rsidR="00BE5645">
        <w:rPr>
          <w:rFonts w:asciiTheme="minorHAnsi" w:hAnsiTheme="minorHAnsi" w:cstheme="minorHAnsi"/>
          <w:b/>
          <w:sz w:val="22"/>
          <w:szCs w:val="22"/>
        </w:rPr>
        <w:t>υ</w:t>
      </w:r>
      <w:r w:rsidR="00BE5645" w:rsidRPr="009424DF">
        <w:rPr>
          <w:rFonts w:asciiTheme="minorHAnsi" w:hAnsiTheme="minorHAnsi" w:cstheme="minorHAnsi"/>
          <w:b/>
          <w:sz w:val="22"/>
          <w:szCs w:val="22"/>
        </w:rPr>
        <w:t xml:space="preserve"> 4662/2020</w:t>
      </w:r>
      <w:r w:rsidR="00BE5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5645" w:rsidRPr="009424DF">
        <w:rPr>
          <w:rFonts w:asciiTheme="minorHAnsi" w:eastAsia="Times New Roman" w:hAnsiTheme="minorHAnsi" w:cstheme="minorHAnsi"/>
          <w:b/>
          <w:color w:val="272727"/>
          <w:sz w:val="22"/>
          <w:szCs w:val="22"/>
        </w:rPr>
        <w:t>ΦΕΚ 27/Α/7-2-2020</w:t>
      </w:r>
      <w:r w:rsidR="00BE5645" w:rsidRPr="009424DF">
        <w:rPr>
          <w:rFonts w:asciiTheme="minorHAnsi" w:hAnsiTheme="minorHAnsi" w:cstheme="minorHAnsi"/>
          <w:b/>
          <w:color w:val="272727"/>
          <w:sz w:val="22"/>
          <w:szCs w:val="22"/>
          <w:bdr w:val="none" w:sz="0" w:space="0" w:color="auto" w:frame="1"/>
        </w:rPr>
        <w:br/>
      </w:r>
      <w:r w:rsidR="00BE5645">
        <w:rPr>
          <w:rFonts w:ascii="Calibri" w:hAnsi="Calibri" w:cs="Arial"/>
          <w:sz w:val="22"/>
          <w:szCs w:val="22"/>
        </w:rPr>
        <w:t>«</w:t>
      </w:r>
      <w:r w:rsidR="00BE5645" w:rsidRPr="009424DF">
        <w:rPr>
          <w:rFonts w:asciiTheme="minorHAnsi" w:eastAsia="Times New Roman" w:hAnsiTheme="minorHAnsi" w:cstheme="minorHAnsi"/>
          <w:b/>
          <w:color w:val="272727"/>
          <w:sz w:val="22"/>
          <w:szCs w:val="22"/>
        </w:rPr>
        <w:t xml:space="preserve">Εθνικός Μηχανισμός Διαχείρισης Κρίσεων και Αντιμετώπισης Κινδύνων, αναδιάρθρωση της Γενικής Γραμματείας Πολιτικής Προστασίας, αναβάθμιση συστήματος εθελοντισμού </w:t>
      </w:r>
      <w:r w:rsidR="00BE5645" w:rsidRPr="009424DF">
        <w:rPr>
          <w:rFonts w:asciiTheme="minorHAnsi" w:eastAsia="Times New Roman" w:hAnsiTheme="minorHAnsi" w:cstheme="minorHAnsi"/>
          <w:b/>
          <w:color w:val="272727"/>
          <w:sz w:val="22"/>
          <w:szCs w:val="22"/>
        </w:rPr>
        <w:lastRenderedPageBreak/>
        <w:t>πολιτικής προστασίας, αναδιοργάνωση του Πυροσβεστικού και άλλες διατάξεις.</w:t>
      </w:r>
      <w:r w:rsidR="00BE5645" w:rsidRPr="009424DF">
        <w:rPr>
          <w:rFonts w:ascii="Calibri" w:hAnsi="Calibri" w:cs="Arial"/>
          <w:sz w:val="22"/>
          <w:szCs w:val="22"/>
        </w:rPr>
        <w:t xml:space="preserve"> </w:t>
      </w:r>
      <w:r w:rsidR="00BE5645">
        <w:rPr>
          <w:rFonts w:ascii="Calibri" w:hAnsi="Calibri" w:cs="Arial"/>
          <w:sz w:val="22"/>
          <w:szCs w:val="22"/>
        </w:rPr>
        <w:t>»</w:t>
      </w:r>
      <w:r w:rsidR="00BE5645">
        <w:rPr>
          <w:rFonts w:asciiTheme="minorHAnsi" w:hAnsiTheme="minorHAnsi" w:cstheme="minorHAnsi"/>
        </w:rPr>
        <w:t xml:space="preserve"> </w:t>
      </w:r>
      <w:r w:rsidR="00A8724E">
        <w:rPr>
          <w:rFonts w:asciiTheme="minorHAnsi" w:hAnsiTheme="minorHAnsi" w:cstheme="minorHAnsi"/>
        </w:rPr>
        <w:t>είχαμε</w:t>
      </w:r>
      <w:r w:rsidR="00BE5645">
        <w:rPr>
          <w:rFonts w:asciiTheme="minorHAnsi" w:hAnsiTheme="minorHAnsi" w:cstheme="minorHAnsi"/>
        </w:rPr>
        <w:t xml:space="preserve"> εκφράσει στους θεσμικούς φορείς την αντίθεση μας στον Νόμο σε πολλά άρθρα που κατά την γνώμη μας αντί να επιλύουν προβλήματα τα διογκώνουν με απρόβλεπτες συνέπειες στους Συναδέλφους.</w:t>
      </w:r>
    </w:p>
    <w:p w:rsidR="00A730AA" w:rsidRDefault="00A730AA" w:rsidP="00A8724E">
      <w:pPr>
        <w:tabs>
          <w:tab w:val="left" w:pos="3450"/>
        </w:tabs>
        <w:rPr>
          <w:rFonts w:asciiTheme="minorHAnsi" w:hAnsiTheme="minorHAnsi" w:cstheme="minorHAnsi"/>
        </w:rPr>
      </w:pPr>
    </w:p>
    <w:p w:rsidR="00A730AA" w:rsidRPr="00956BE5" w:rsidRDefault="00A730AA" w:rsidP="00A8724E">
      <w:pPr>
        <w:tabs>
          <w:tab w:val="left" w:pos="34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Σήμερα με τα οικονομικά προβλήματα – επιβίωσης που αντιμετωπίζουμε, οι μεταθέσεις δημιουργούν τεράστια προβλήματα στον οικογενειακό και οικονομικό προγραμματισμό</w:t>
      </w:r>
      <w:r w:rsidR="00956BE5">
        <w:rPr>
          <w:rFonts w:asciiTheme="minorHAnsi" w:hAnsiTheme="minorHAnsi" w:cstheme="minorHAnsi"/>
        </w:rPr>
        <w:t xml:space="preserve"> αφού </w:t>
      </w:r>
      <w:r w:rsidR="00956BE5" w:rsidRPr="00956BE5">
        <w:rPr>
          <w:rFonts w:asciiTheme="minorHAnsi" w:hAnsiTheme="minorHAnsi" w:cstheme="minorHAnsi"/>
          <w:b/>
        </w:rPr>
        <w:t>από πλευρά της Πολιτείας δεν υπάρχει καμία οικονομική ενίσχυση.</w:t>
      </w:r>
    </w:p>
    <w:p w:rsidR="00956BE5" w:rsidRDefault="00956BE5" w:rsidP="00A8724E">
      <w:pPr>
        <w:tabs>
          <w:tab w:val="left" w:pos="3450"/>
        </w:tabs>
        <w:rPr>
          <w:rFonts w:asciiTheme="minorHAnsi" w:hAnsiTheme="minorHAnsi" w:cstheme="minorHAnsi"/>
        </w:rPr>
      </w:pPr>
    </w:p>
    <w:p w:rsidR="005E34BD" w:rsidRDefault="00CB7165" w:rsidP="00A8724E">
      <w:pPr>
        <w:tabs>
          <w:tab w:val="left" w:pos="34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E34BD">
        <w:rPr>
          <w:rFonts w:asciiTheme="minorHAnsi" w:hAnsiTheme="minorHAnsi" w:cstheme="minorHAnsi"/>
        </w:rPr>
        <w:t>Οι Συνάδελφοι που για υπηρεσιακές ανάγκες διατάσσονται για μετάθεση 1 (ένα) ή 2 (δύο) Έτη, αναγκάζονται να συντηρούν 2 (δύο) σπίτια.</w:t>
      </w:r>
    </w:p>
    <w:p w:rsidR="00A730AA" w:rsidRPr="00CB7165" w:rsidRDefault="00CB7165" w:rsidP="00A8724E">
      <w:pPr>
        <w:tabs>
          <w:tab w:val="left" w:pos="34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Πολλές φορές αναγκάζονται λόγω μετάθεσης</w:t>
      </w:r>
      <w:r w:rsidR="00B84678">
        <w:rPr>
          <w:rFonts w:asciiTheme="minorHAnsi" w:hAnsiTheme="minorHAnsi" w:cstheme="minorHAnsi"/>
          <w:sz w:val="22"/>
          <w:szCs w:val="22"/>
        </w:rPr>
        <w:t xml:space="preserve"> </w:t>
      </w:r>
      <w:r w:rsidR="00B84678" w:rsidRPr="00E478D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</w:rPr>
        <w:t xml:space="preserve"> </w:t>
      </w:r>
      <w:r w:rsidR="00B84678">
        <w:rPr>
          <w:rFonts w:asciiTheme="minorHAnsi" w:hAnsiTheme="minorHAnsi" w:cstheme="minorHAnsi"/>
        </w:rPr>
        <w:t xml:space="preserve"> </w:t>
      </w:r>
      <w:r w:rsidR="00B84678">
        <w:rPr>
          <w:rFonts w:asciiTheme="minorHAnsi" w:hAnsiTheme="minorHAnsi" w:cstheme="minorHAnsi"/>
          <w:b/>
        </w:rPr>
        <w:t xml:space="preserve">α) </w:t>
      </w:r>
      <w:r w:rsidRPr="00B84678">
        <w:rPr>
          <w:rFonts w:asciiTheme="minorHAnsi" w:hAnsiTheme="minorHAnsi" w:cstheme="minorHAnsi"/>
          <w:b/>
        </w:rPr>
        <w:t>στ</w:t>
      </w:r>
      <w:r w:rsidR="002A5924">
        <w:rPr>
          <w:rFonts w:asciiTheme="minorHAnsi" w:hAnsiTheme="minorHAnsi" w:cstheme="minorHAnsi"/>
          <w:b/>
        </w:rPr>
        <w:t>η Νησιωτική Χώρα</w:t>
      </w:r>
      <w:r>
        <w:rPr>
          <w:rFonts w:asciiTheme="minorHAnsi" w:hAnsiTheme="minorHAnsi" w:cstheme="minorHAnsi"/>
        </w:rPr>
        <w:t xml:space="preserve"> (τουριστικοί προορισμοί τουλάχιστον τους 5 (πέντε) μήνες από Μάιο μέχρι και Σεπτέμβριο </w:t>
      </w:r>
      <w:r w:rsidR="00B84678">
        <w:rPr>
          <w:rFonts w:asciiTheme="minorHAnsi" w:hAnsiTheme="minorHAnsi" w:cstheme="minorHAnsi"/>
          <w:b/>
        </w:rPr>
        <w:t xml:space="preserve">β) στην </w:t>
      </w:r>
      <w:r w:rsidR="002A5924">
        <w:rPr>
          <w:rFonts w:asciiTheme="minorHAnsi" w:hAnsiTheme="minorHAnsi" w:cstheme="minorHAnsi"/>
          <w:b/>
        </w:rPr>
        <w:t>υπόλοιπη</w:t>
      </w:r>
      <w:r w:rsidR="00B84678">
        <w:rPr>
          <w:rFonts w:asciiTheme="minorHAnsi" w:hAnsiTheme="minorHAnsi" w:cstheme="minorHAnsi"/>
          <w:b/>
        </w:rPr>
        <w:t xml:space="preserve"> </w:t>
      </w:r>
      <w:r w:rsidR="002A5924">
        <w:rPr>
          <w:rFonts w:asciiTheme="minorHAnsi" w:hAnsiTheme="minorHAnsi" w:cstheme="minorHAnsi"/>
          <w:b/>
        </w:rPr>
        <w:t>Ηπειρωτική</w:t>
      </w:r>
      <w:r w:rsidR="00B84678">
        <w:rPr>
          <w:rFonts w:asciiTheme="minorHAnsi" w:hAnsiTheme="minorHAnsi" w:cstheme="minorHAnsi"/>
          <w:b/>
        </w:rPr>
        <w:t xml:space="preserve"> </w:t>
      </w:r>
      <w:r w:rsidR="002A5924">
        <w:rPr>
          <w:rFonts w:asciiTheme="minorHAnsi" w:hAnsiTheme="minorHAnsi" w:cstheme="minorHAnsi"/>
          <w:b/>
        </w:rPr>
        <w:t xml:space="preserve">Χώρα </w:t>
      </w:r>
      <w:r w:rsidRPr="002A5924">
        <w:rPr>
          <w:rFonts w:asciiTheme="minorHAnsi" w:hAnsiTheme="minorHAnsi" w:cstheme="minorHAnsi"/>
          <w:u w:val="single"/>
        </w:rPr>
        <w:t xml:space="preserve">να μην </w:t>
      </w:r>
      <w:r w:rsidR="00B84678" w:rsidRPr="002A5924">
        <w:rPr>
          <w:rFonts w:asciiTheme="minorHAnsi" w:hAnsiTheme="minorHAnsi" w:cstheme="minorHAnsi"/>
          <w:u w:val="single"/>
        </w:rPr>
        <w:t>βρίσκουν</w:t>
      </w:r>
      <w:r w:rsidRPr="002A5924">
        <w:rPr>
          <w:rFonts w:asciiTheme="minorHAnsi" w:hAnsiTheme="minorHAnsi" w:cstheme="minorHAnsi"/>
          <w:u w:val="single"/>
        </w:rPr>
        <w:t xml:space="preserve"> </w:t>
      </w:r>
      <w:r w:rsidR="00B84678" w:rsidRPr="002A5924">
        <w:rPr>
          <w:rFonts w:asciiTheme="minorHAnsi" w:hAnsiTheme="minorHAnsi" w:cstheme="minorHAnsi"/>
          <w:u w:val="single"/>
        </w:rPr>
        <w:t>διαμονή</w:t>
      </w:r>
      <w:r w:rsidR="002A5924" w:rsidRPr="002A5924">
        <w:rPr>
          <w:rFonts w:asciiTheme="minorHAnsi" w:hAnsiTheme="minorHAnsi" w:cstheme="minorHAnsi"/>
          <w:u w:val="single"/>
        </w:rPr>
        <w:t xml:space="preserve"> λόγω συγκεκριμένου χρόνου – περιόδου </w:t>
      </w:r>
      <w:r w:rsidR="00B84678" w:rsidRPr="002A5924">
        <w:rPr>
          <w:rFonts w:asciiTheme="minorHAnsi" w:hAnsiTheme="minorHAnsi" w:cstheme="minorHAnsi"/>
          <w:b/>
          <w:u w:val="single"/>
        </w:rPr>
        <w:t>ή</w:t>
      </w:r>
      <w:r w:rsidR="00B84678" w:rsidRPr="002A5924">
        <w:rPr>
          <w:rFonts w:asciiTheme="minorHAnsi" w:hAnsiTheme="minorHAnsi" w:cstheme="minorHAnsi"/>
          <w:u w:val="single"/>
        </w:rPr>
        <w:t xml:space="preserve"> τα ποσά της ενοικίασης να είναι πολύ υψηλά.</w:t>
      </w:r>
      <w:r>
        <w:rPr>
          <w:rFonts w:asciiTheme="minorHAnsi" w:hAnsiTheme="minorHAnsi" w:cstheme="minorHAnsi"/>
        </w:rPr>
        <w:t xml:space="preserve">  </w:t>
      </w:r>
      <w:r w:rsidR="005E34BD">
        <w:rPr>
          <w:rFonts w:asciiTheme="minorHAnsi" w:hAnsiTheme="minorHAnsi" w:cstheme="minorHAnsi"/>
        </w:rPr>
        <w:t xml:space="preserve">  </w:t>
      </w:r>
    </w:p>
    <w:p w:rsidR="00A8724E" w:rsidRPr="00A8724E" w:rsidRDefault="00A8724E" w:rsidP="00A8724E">
      <w:pPr>
        <w:tabs>
          <w:tab w:val="left" w:pos="3450"/>
        </w:tabs>
        <w:rPr>
          <w:rStyle w:val="a7"/>
          <w:rFonts w:asciiTheme="minorHAnsi" w:hAnsiTheme="minorHAnsi" w:cstheme="minorHAnsi"/>
          <w:bCs w:val="0"/>
          <w:sz w:val="22"/>
          <w:szCs w:val="22"/>
        </w:rPr>
      </w:pPr>
    </w:p>
    <w:p w:rsidR="00A8724E" w:rsidRDefault="00A8766B" w:rsidP="00A8724E">
      <w:pPr>
        <w:tabs>
          <w:tab w:val="left" w:pos="3450"/>
        </w:tabs>
        <w:rPr>
          <w:rStyle w:val="a7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a7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A8724E" w:rsidRPr="00A8724E">
        <w:rPr>
          <w:rStyle w:val="a7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Οι συνάδελφοι είναι αγανακτισμένοι και απογοητευμένοι με την τροπή που παίρνουν τα πράγματα και  μόνο αναστάτωση και όχι ηρεμία έχει φέρει στις τάξεις των συναδέλφων.</w:t>
      </w:r>
    </w:p>
    <w:p w:rsidR="00A8724E" w:rsidRDefault="00A8724E" w:rsidP="00A8724E">
      <w:pPr>
        <w:tabs>
          <w:tab w:val="left" w:pos="3450"/>
        </w:tabs>
        <w:rPr>
          <w:rStyle w:val="a7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2A5924" w:rsidRDefault="002A5924" w:rsidP="00A8724E">
      <w:pPr>
        <w:tabs>
          <w:tab w:val="left" w:pos="345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Style w:val="a7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  </w:t>
      </w:r>
      <w:r w:rsidRPr="002A5924">
        <w:rPr>
          <w:rStyle w:val="a7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Ζητάμε από εσάς </w:t>
      </w:r>
      <w:r w:rsidRPr="002A5924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Να θεσπιστεί ένα πλαίσιο για κάθε έναν Συνάδελφο </w:t>
      </w:r>
      <w:r w:rsidR="00A8766B">
        <w:rPr>
          <w:rFonts w:asciiTheme="minorHAnsi" w:hAnsiTheme="minorHAnsi" w:cstheme="minorHAnsi"/>
          <w:b/>
          <w:sz w:val="22"/>
          <w:szCs w:val="22"/>
        </w:rPr>
        <w:t xml:space="preserve">Πυροσβέστη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66B">
        <w:rPr>
          <w:rFonts w:asciiTheme="minorHAnsi" w:hAnsiTheme="minorHAnsi" w:cstheme="minorHAnsi"/>
          <w:b/>
          <w:sz w:val="22"/>
          <w:szCs w:val="22"/>
        </w:rPr>
        <w:t xml:space="preserve">που μετατίθεται για υπηρεσιακές ανάγκες ,ημερήσια ή μηνιαία χρηματική αποζημίωση ώστε να μην διαλύεται ο οικογενειακός και οικονομικός προϋπολογισμός και να μπορεί να ζει αξιοπρεπώς.   </w:t>
      </w:r>
    </w:p>
    <w:p w:rsidR="00A8766B" w:rsidRDefault="00A8766B" w:rsidP="00A8724E">
      <w:pPr>
        <w:tabs>
          <w:tab w:val="left" w:pos="3450"/>
        </w:tabs>
        <w:rPr>
          <w:rFonts w:asciiTheme="minorHAnsi" w:hAnsiTheme="minorHAnsi" w:cstheme="minorHAnsi"/>
          <w:b/>
          <w:sz w:val="22"/>
          <w:szCs w:val="22"/>
        </w:rPr>
      </w:pPr>
    </w:p>
    <w:p w:rsidR="00A8766B" w:rsidRDefault="00A8766B" w:rsidP="00A8724E">
      <w:pPr>
        <w:tabs>
          <w:tab w:val="left" w:pos="3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Για οποιαδήποτε διευκρίνηση είμαστε στην διάθεση σας. </w:t>
      </w:r>
    </w:p>
    <w:p w:rsidR="00A8766B" w:rsidRPr="00A8766B" w:rsidRDefault="00A8766B" w:rsidP="00A8724E">
      <w:pPr>
        <w:tabs>
          <w:tab w:val="left" w:pos="3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Παρακαλούμε για τις δικές σας ενέργειες. </w:t>
      </w:r>
    </w:p>
    <w:p w:rsidR="002A5924" w:rsidRPr="002A5924" w:rsidRDefault="002A5924" w:rsidP="00A8724E">
      <w:pPr>
        <w:tabs>
          <w:tab w:val="left" w:pos="3450"/>
        </w:tabs>
        <w:rPr>
          <w:rStyle w:val="a7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E5645" w:rsidRPr="00BE5645" w:rsidRDefault="00BE5645" w:rsidP="00F9479D">
      <w:pPr>
        <w:rPr>
          <w:rFonts w:ascii="Calibri" w:hAnsi="Calibri" w:cs="Arial"/>
          <w:sz w:val="22"/>
          <w:szCs w:val="22"/>
          <w:shd w:val="clear" w:color="auto" w:fill="FFFFFF"/>
        </w:rPr>
      </w:pPr>
    </w:p>
    <w:p w:rsidR="00BE5645" w:rsidRPr="00BE5645" w:rsidRDefault="00BE5645" w:rsidP="00F9479D">
      <w:pPr>
        <w:rPr>
          <w:rFonts w:ascii="Calibri" w:hAnsi="Calibri" w:cs="Arial"/>
          <w:sz w:val="22"/>
          <w:szCs w:val="22"/>
          <w:shd w:val="clear" w:color="auto" w:fill="FFFFFF"/>
        </w:rPr>
      </w:pPr>
    </w:p>
    <w:p w:rsidR="00F535F5" w:rsidRDefault="00F535F5" w:rsidP="00F535F5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</w:t>
      </w:r>
      <w:r w:rsidR="000F7975"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="00441D31"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Με τιμή</w:t>
      </w:r>
    </w:p>
    <w:p w:rsidR="00F535F5" w:rsidRDefault="00F535F5" w:rsidP="00F535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                 </w:t>
      </w:r>
      <w:r w:rsidR="00441D3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Για το Δ.Σ. του Σωματείου</w:t>
      </w:r>
    </w:p>
    <w:p w:rsidR="00F535F5" w:rsidRDefault="00F535F5" w:rsidP="00F535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535F5" w:rsidRDefault="00441D31" w:rsidP="00F535F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80010</wp:posOffset>
            </wp:positionV>
            <wp:extent cx="1485900" cy="14859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Ένωση Πυροσβεστώ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               </w:t>
      </w:r>
      <w:r w:rsidR="00F535F5">
        <w:rPr>
          <w:rFonts w:ascii="Calibri" w:hAnsi="Calibri"/>
          <w:sz w:val="22"/>
          <w:szCs w:val="22"/>
        </w:rPr>
        <w:t xml:space="preserve"> Ο</w:t>
      </w:r>
      <w:r w:rsidR="00F535F5">
        <w:rPr>
          <w:rFonts w:ascii="Calibri" w:hAnsi="Calibri"/>
          <w:sz w:val="22"/>
          <w:szCs w:val="22"/>
        </w:rPr>
        <w:tab/>
        <w:t xml:space="preserve">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</w:t>
      </w:r>
      <w:r w:rsidR="00F535F5">
        <w:rPr>
          <w:rFonts w:ascii="Calibri" w:hAnsi="Calibri"/>
          <w:sz w:val="22"/>
          <w:szCs w:val="22"/>
        </w:rPr>
        <w:t xml:space="preserve">  Ο</w:t>
      </w:r>
    </w:p>
    <w:p w:rsidR="00F535F5" w:rsidRDefault="00441D31" w:rsidP="00F535F5">
      <w:pPr>
        <w:tabs>
          <w:tab w:val="left" w:pos="285"/>
          <w:tab w:val="left" w:pos="450"/>
          <w:tab w:val="center" w:pos="460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F535F5">
        <w:rPr>
          <w:rFonts w:ascii="Calibri" w:hAnsi="Calibri"/>
          <w:sz w:val="22"/>
          <w:szCs w:val="22"/>
        </w:rPr>
        <w:t xml:space="preserve">Πρόεδρος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="00F535F5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</w:t>
      </w:r>
      <w:r w:rsidR="00F535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</w:t>
      </w:r>
      <w:r w:rsidR="00F535F5">
        <w:rPr>
          <w:rFonts w:ascii="Calibri" w:hAnsi="Calibri"/>
          <w:sz w:val="22"/>
          <w:szCs w:val="22"/>
        </w:rPr>
        <w:t xml:space="preserve"> Γεν. Γραμματέας</w:t>
      </w:r>
    </w:p>
    <w:p w:rsidR="00F535F5" w:rsidRDefault="00441D31" w:rsidP="00F535F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24765</wp:posOffset>
            </wp:positionV>
            <wp:extent cx="723265" cy="10128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Καράμπαλη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5F5">
        <w:rPr>
          <w:rFonts w:ascii="Calibri" w:hAnsi="Calibri"/>
          <w:sz w:val="22"/>
          <w:szCs w:val="22"/>
        </w:rPr>
        <w:t xml:space="preserve">                            </w:t>
      </w:r>
    </w:p>
    <w:p w:rsidR="00F535F5" w:rsidRDefault="00441D31" w:rsidP="00F535F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111760</wp:posOffset>
            </wp:positionV>
            <wp:extent cx="1389380" cy="45529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Μεντή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31" w:rsidRDefault="00441D31" w:rsidP="00F535F5">
      <w:pPr>
        <w:jc w:val="center"/>
        <w:rPr>
          <w:rFonts w:ascii="Calibri" w:hAnsi="Calibri"/>
          <w:sz w:val="22"/>
          <w:szCs w:val="22"/>
        </w:rPr>
      </w:pPr>
    </w:p>
    <w:p w:rsidR="00441D31" w:rsidRDefault="00441D31" w:rsidP="00F535F5">
      <w:pPr>
        <w:jc w:val="center"/>
        <w:rPr>
          <w:rFonts w:ascii="Calibri" w:hAnsi="Calibri"/>
          <w:sz w:val="22"/>
          <w:szCs w:val="22"/>
        </w:rPr>
      </w:pPr>
    </w:p>
    <w:p w:rsidR="00441D31" w:rsidRDefault="00F535F5" w:rsidP="00F535F5">
      <w:pPr>
        <w:tabs>
          <w:tab w:val="left" w:pos="780"/>
          <w:tab w:val="center" w:pos="460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441D31" w:rsidRDefault="00441D31" w:rsidP="00F535F5">
      <w:pPr>
        <w:tabs>
          <w:tab w:val="left" w:pos="780"/>
          <w:tab w:val="center" w:pos="4607"/>
        </w:tabs>
        <w:rPr>
          <w:rFonts w:ascii="Calibri" w:hAnsi="Calibri"/>
          <w:sz w:val="22"/>
          <w:szCs w:val="22"/>
        </w:rPr>
      </w:pPr>
    </w:p>
    <w:p w:rsidR="00F535F5" w:rsidRDefault="00441D31" w:rsidP="00F535F5">
      <w:pPr>
        <w:tabs>
          <w:tab w:val="left" w:pos="780"/>
          <w:tab w:val="center" w:pos="460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F535F5">
        <w:rPr>
          <w:rFonts w:ascii="Calibri" w:hAnsi="Calibri"/>
          <w:sz w:val="22"/>
          <w:szCs w:val="22"/>
        </w:rPr>
        <w:t xml:space="preserve"> Μεντής Θωμάς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Καράμπαλης Ιωάννης</w:t>
      </w:r>
    </w:p>
    <w:p w:rsidR="00F535F5" w:rsidRPr="002C51DC" w:rsidRDefault="00441D31" w:rsidP="00F535F5">
      <w:pPr>
        <w:tabs>
          <w:tab w:val="left" w:pos="525"/>
          <w:tab w:val="left" w:pos="709"/>
          <w:tab w:val="left" w:pos="1245"/>
          <w:tab w:val="center" w:pos="4394"/>
          <w:tab w:val="center" w:pos="460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F535F5">
        <w:rPr>
          <w:rFonts w:ascii="Calibri" w:hAnsi="Calibri"/>
          <w:sz w:val="22"/>
          <w:szCs w:val="22"/>
        </w:rPr>
        <w:t xml:space="preserve">6942549552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6955236405</w:t>
      </w:r>
    </w:p>
    <w:p w:rsidR="00F535F5" w:rsidRDefault="00441D31" w:rsidP="00F535F5">
      <w:r>
        <w:t xml:space="preserve">  </w:t>
      </w:r>
    </w:p>
    <w:p w:rsidR="00F535F5" w:rsidRDefault="00F535F5" w:rsidP="00F535F5"/>
    <w:p w:rsidR="002C51DC" w:rsidRPr="00AA6E17" w:rsidRDefault="002C51DC" w:rsidP="002C51DC">
      <w:pPr>
        <w:rPr>
          <w:rFonts w:ascii="Calibri" w:hAnsi="Calibri" w:cs="Arial"/>
          <w:sz w:val="22"/>
          <w:szCs w:val="22"/>
        </w:rPr>
      </w:pPr>
      <w:r w:rsidRPr="00FB3EA9">
        <w:rPr>
          <w:rFonts w:ascii="Calibri" w:hAnsi="Calibri" w:cs="Arial"/>
          <w:sz w:val="22"/>
          <w:szCs w:val="22"/>
        </w:rPr>
        <w:t xml:space="preserve">         </w:t>
      </w:r>
    </w:p>
    <w:p w:rsidR="00096980" w:rsidRDefault="00096980"/>
    <w:sectPr w:rsidR="00096980" w:rsidSect="00096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63" w:rsidRDefault="00810763" w:rsidP="004F5557">
      <w:r>
        <w:separator/>
      </w:r>
    </w:p>
  </w:endnote>
  <w:endnote w:type="continuationSeparator" w:id="0">
    <w:p w:rsidR="00810763" w:rsidRDefault="00810763" w:rsidP="004F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63" w:rsidRDefault="00810763" w:rsidP="004F5557">
      <w:r>
        <w:separator/>
      </w:r>
    </w:p>
  </w:footnote>
  <w:footnote w:type="continuationSeparator" w:id="0">
    <w:p w:rsidR="00810763" w:rsidRDefault="00810763" w:rsidP="004F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F5"/>
    <w:rsid w:val="00002203"/>
    <w:rsid w:val="00003E43"/>
    <w:rsid w:val="000457E9"/>
    <w:rsid w:val="00051B88"/>
    <w:rsid w:val="000538EF"/>
    <w:rsid w:val="00074922"/>
    <w:rsid w:val="00096980"/>
    <w:rsid w:val="000A3180"/>
    <w:rsid w:val="000B1D34"/>
    <w:rsid w:val="000B2BD2"/>
    <w:rsid w:val="000B722B"/>
    <w:rsid w:val="000D53B7"/>
    <w:rsid w:val="000F7975"/>
    <w:rsid w:val="00106781"/>
    <w:rsid w:val="001275B8"/>
    <w:rsid w:val="00144B4D"/>
    <w:rsid w:val="001613A7"/>
    <w:rsid w:val="00171FAC"/>
    <w:rsid w:val="00176FBB"/>
    <w:rsid w:val="001A02ED"/>
    <w:rsid w:val="001A6C89"/>
    <w:rsid w:val="001C3E2A"/>
    <w:rsid w:val="001D403A"/>
    <w:rsid w:val="001F5D22"/>
    <w:rsid w:val="00221217"/>
    <w:rsid w:val="002218EE"/>
    <w:rsid w:val="00242F80"/>
    <w:rsid w:val="002A5924"/>
    <w:rsid w:val="002C132B"/>
    <w:rsid w:val="002C51DC"/>
    <w:rsid w:val="003A0CED"/>
    <w:rsid w:val="003F72D2"/>
    <w:rsid w:val="00404000"/>
    <w:rsid w:val="00405BA0"/>
    <w:rsid w:val="00407F53"/>
    <w:rsid w:val="004163A2"/>
    <w:rsid w:val="00425AAD"/>
    <w:rsid w:val="00441D31"/>
    <w:rsid w:val="00466F16"/>
    <w:rsid w:val="00486C11"/>
    <w:rsid w:val="004F5557"/>
    <w:rsid w:val="0050485B"/>
    <w:rsid w:val="00507DB2"/>
    <w:rsid w:val="005114AD"/>
    <w:rsid w:val="00513424"/>
    <w:rsid w:val="005414CA"/>
    <w:rsid w:val="00545C80"/>
    <w:rsid w:val="0055172C"/>
    <w:rsid w:val="005553F3"/>
    <w:rsid w:val="00564BF4"/>
    <w:rsid w:val="0058058C"/>
    <w:rsid w:val="005A1D4E"/>
    <w:rsid w:val="005A78C1"/>
    <w:rsid w:val="005E34BD"/>
    <w:rsid w:val="005E44B9"/>
    <w:rsid w:val="005F4793"/>
    <w:rsid w:val="006171A8"/>
    <w:rsid w:val="00630C5A"/>
    <w:rsid w:val="006C0BFC"/>
    <w:rsid w:val="007049B9"/>
    <w:rsid w:val="00715C2D"/>
    <w:rsid w:val="00743290"/>
    <w:rsid w:val="00756266"/>
    <w:rsid w:val="00774B3B"/>
    <w:rsid w:val="007A5E5F"/>
    <w:rsid w:val="007A68D0"/>
    <w:rsid w:val="007C3B30"/>
    <w:rsid w:val="007D66D4"/>
    <w:rsid w:val="007E0E5C"/>
    <w:rsid w:val="007E35FC"/>
    <w:rsid w:val="007E6ECF"/>
    <w:rsid w:val="0080135E"/>
    <w:rsid w:val="00810763"/>
    <w:rsid w:val="00825D1B"/>
    <w:rsid w:val="00851DE3"/>
    <w:rsid w:val="008D4211"/>
    <w:rsid w:val="008D59E5"/>
    <w:rsid w:val="008E3358"/>
    <w:rsid w:val="008F71C4"/>
    <w:rsid w:val="0091511A"/>
    <w:rsid w:val="009301E3"/>
    <w:rsid w:val="009535E9"/>
    <w:rsid w:val="00956BE5"/>
    <w:rsid w:val="00976A58"/>
    <w:rsid w:val="00983FF3"/>
    <w:rsid w:val="009B0E57"/>
    <w:rsid w:val="009C14FC"/>
    <w:rsid w:val="009E521F"/>
    <w:rsid w:val="009E5CEC"/>
    <w:rsid w:val="00A72579"/>
    <w:rsid w:val="00A730AA"/>
    <w:rsid w:val="00A8724E"/>
    <w:rsid w:val="00A8766B"/>
    <w:rsid w:val="00AA6E17"/>
    <w:rsid w:val="00AE53C5"/>
    <w:rsid w:val="00B16640"/>
    <w:rsid w:val="00B3130F"/>
    <w:rsid w:val="00B32D79"/>
    <w:rsid w:val="00B51D40"/>
    <w:rsid w:val="00B521A7"/>
    <w:rsid w:val="00B62FA2"/>
    <w:rsid w:val="00B84678"/>
    <w:rsid w:val="00BE5645"/>
    <w:rsid w:val="00C05FFC"/>
    <w:rsid w:val="00C34980"/>
    <w:rsid w:val="00C4093D"/>
    <w:rsid w:val="00C43D9C"/>
    <w:rsid w:val="00C84FBD"/>
    <w:rsid w:val="00CA5EB4"/>
    <w:rsid w:val="00CB7165"/>
    <w:rsid w:val="00CD1CB8"/>
    <w:rsid w:val="00D2535D"/>
    <w:rsid w:val="00D3351D"/>
    <w:rsid w:val="00D34139"/>
    <w:rsid w:val="00D44FE2"/>
    <w:rsid w:val="00D5414E"/>
    <w:rsid w:val="00D71A37"/>
    <w:rsid w:val="00DE1D0E"/>
    <w:rsid w:val="00DF7E4A"/>
    <w:rsid w:val="00E07275"/>
    <w:rsid w:val="00E45B7E"/>
    <w:rsid w:val="00E478DD"/>
    <w:rsid w:val="00E56180"/>
    <w:rsid w:val="00E57DDC"/>
    <w:rsid w:val="00E62A92"/>
    <w:rsid w:val="00E62E47"/>
    <w:rsid w:val="00E74BC2"/>
    <w:rsid w:val="00E76E8F"/>
    <w:rsid w:val="00E861F9"/>
    <w:rsid w:val="00E9681E"/>
    <w:rsid w:val="00ED6B67"/>
    <w:rsid w:val="00EE3C37"/>
    <w:rsid w:val="00F30055"/>
    <w:rsid w:val="00F3251B"/>
    <w:rsid w:val="00F535F5"/>
    <w:rsid w:val="00F8071B"/>
    <w:rsid w:val="00F9479D"/>
    <w:rsid w:val="00FA4CD9"/>
    <w:rsid w:val="00FB3EA9"/>
    <w:rsid w:val="00FD6BB7"/>
    <w:rsid w:val="00FE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55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F5557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F555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F5557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CA5EB4"/>
    <w:pPr>
      <w:spacing w:after="0" w:line="240" w:lineRule="auto"/>
    </w:pPr>
    <w:rPr>
      <w:rFonts w:ascii="Arial" w:hAnsi="Arial"/>
      <w:sz w:val="28"/>
    </w:rPr>
  </w:style>
  <w:style w:type="table" w:styleId="a6">
    <w:name w:val="Table Grid"/>
    <w:basedOn w:val="a1"/>
    <w:rsid w:val="0046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E5645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BE56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2D625-F411-44CF-8476-B1E71C06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</cp:lastModifiedBy>
  <cp:revision>43</cp:revision>
  <cp:lastPrinted>2025-05-05T07:40:00Z</cp:lastPrinted>
  <dcterms:created xsi:type="dcterms:W3CDTF">2022-10-17T06:49:00Z</dcterms:created>
  <dcterms:modified xsi:type="dcterms:W3CDTF">2025-05-05T07:41:00Z</dcterms:modified>
</cp:coreProperties>
</file>