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85" w:rsidRDefault="003B4885" w:rsidP="003B4885">
      <w:pPr>
        <w:shd w:val="clear" w:color="auto" w:fill="FFFFFF"/>
        <w:spacing w:after="301" w:line="240" w:lineRule="auto"/>
        <w:jc w:val="both"/>
        <w:rPr>
          <w:rFonts w:ascii="Arial" w:eastAsia="Times New Roman" w:hAnsi="Arial" w:cs="Arial"/>
          <w:b/>
          <w:bCs/>
          <w:color w:val="000000"/>
          <w:sz w:val="19"/>
          <w:lang w:eastAsia="el-GR"/>
        </w:rPr>
      </w:pPr>
      <w:r>
        <w:rPr>
          <w:rFonts w:ascii="Arial" w:eastAsia="Times New Roman" w:hAnsi="Arial" w:cs="Arial"/>
          <w:b/>
          <w:bCs/>
          <w:color w:val="000000"/>
          <w:sz w:val="19"/>
          <w:lang w:eastAsia="el-GR"/>
        </w:rPr>
        <w:t>Οι αλλαγές που προτείνω είναι με κόκκινο χρώμα</w:t>
      </w:r>
    </w:p>
    <w:p w:rsidR="003B4885" w:rsidRPr="003B4885" w:rsidRDefault="003B4885" w:rsidP="003B4885">
      <w:pPr>
        <w:shd w:val="clear" w:color="auto" w:fill="FFFFFF"/>
        <w:spacing w:after="301" w:line="240" w:lineRule="auto"/>
        <w:jc w:val="both"/>
        <w:rPr>
          <w:rFonts w:ascii="Arial" w:eastAsia="Times New Roman" w:hAnsi="Arial" w:cs="Arial"/>
          <w:bCs/>
          <w:color w:val="FF0000"/>
          <w:sz w:val="19"/>
          <w:lang w:eastAsia="el-GR"/>
        </w:rPr>
      </w:pPr>
      <w:r>
        <w:rPr>
          <w:rFonts w:ascii="Arial" w:eastAsia="Times New Roman" w:hAnsi="Arial" w:cs="Arial"/>
          <w:bCs/>
          <w:color w:val="FF0000"/>
          <w:sz w:val="19"/>
          <w:lang w:eastAsia="el-GR"/>
        </w:rPr>
        <w:t>Να αντικατασταθούν οι όροι Συντονιστής/ρια όπου εμφανίζονται σε όλο το κείμενο του καταστατικού με τους όρους Γραμματέας και οι όροι Συντονιστικό Γραφείο ΟΜ/ΝΕ με Γραφείο ΟΜ/ΝΕ</w:t>
      </w:r>
    </w:p>
    <w:p w:rsidR="003B4885" w:rsidRDefault="003B4885" w:rsidP="003B4885">
      <w:pPr>
        <w:shd w:val="clear" w:color="auto" w:fill="FFFFFF"/>
        <w:spacing w:after="301" w:line="240" w:lineRule="auto"/>
        <w:jc w:val="both"/>
        <w:rPr>
          <w:rFonts w:ascii="Arial" w:eastAsia="Times New Roman" w:hAnsi="Arial" w:cs="Arial"/>
          <w:b/>
          <w:bCs/>
          <w:color w:val="000000"/>
          <w:sz w:val="19"/>
          <w:lang w:eastAsia="el-GR"/>
        </w:rPr>
      </w:pPr>
    </w:p>
    <w:p w:rsidR="002134BB" w:rsidRPr="002134BB" w:rsidRDefault="002134BB" w:rsidP="003B4885">
      <w:pPr>
        <w:shd w:val="clear" w:color="auto" w:fill="FFFFFF"/>
        <w:spacing w:after="301" w:line="240" w:lineRule="auto"/>
        <w:jc w:val="both"/>
        <w:rPr>
          <w:rFonts w:ascii="Arial" w:eastAsia="Times New Roman" w:hAnsi="Arial" w:cs="Arial"/>
          <w:color w:val="000000"/>
          <w:sz w:val="19"/>
          <w:szCs w:val="19"/>
          <w:lang w:eastAsia="el-GR"/>
        </w:rPr>
      </w:pPr>
      <w:r w:rsidRPr="002134BB">
        <w:rPr>
          <w:rFonts w:ascii="Arial" w:eastAsia="Times New Roman" w:hAnsi="Arial" w:cs="Arial"/>
          <w:b/>
          <w:bCs/>
          <w:color w:val="000000"/>
          <w:sz w:val="19"/>
          <w:lang w:eastAsia="el-GR"/>
        </w:rPr>
        <w:t>Άρθρο 4 – Ένταξη</w:t>
      </w:r>
    </w:p>
    <w:p w:rsidR="002134BB" w:rsidRPr="002134BB" w:rsidRDefault="002134BB" w:rsidP="003B488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2134BB">
        <w:rPr>
          <w:rFonts w:ascii="Arial" w:eastAsia="Times New Roman" w:hAnsi="Arial" w:cs="Arial"/>
          <w:color w:val="000000"/>
          <w:sz w:val="19"/>
          <w:szCs w:val="19"/>
          <w:lang w:eastAsia="el-GR"/>
        </w:rPr>
        <w:t>Η ένταξη στον ΣΥΡΙΖΑ-ΠΣ είναι ατομική και γίνεται μετά από αίτηση του ενδιαφερόμενου/της ενδιαφερόμενης, η οποία υποβάλλεται μαζί με αποδεικτικό ταυτοπροσωπίας στην αντίστοιχη Οργάνωση Μελών ή προς οποιοδήποτε κεντρικό ή ενδιάμεσο όργανο του ΣΥΡΙΖΑ-ΠΣ ή διαδικτυακά μέσω της ιστοσελίδας ή της ψηφιακής πλατφόρμας/εφαρμογής του κόμματος.</w:t>
      </w:r>
    </w:p>
    <w:p w:rsidR="002134BB" w:rsidRPr="002134BB" w:rsidRDefault="002134BB" w:rsidP="003B488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2134BB">
        <w:rPr>
          <w:rFonts w:ascii="Arial" w:eastAsia="Times New Roman" w:hAnsi="Arial" w:cs="Arial"/>
          <w:color w:val="000000"/>
          <w:sz w:val="19"/>
          <w:szCs w:val="19"/>
          <w:lang w:eastAsia="el-GR"/>
        </w:rPr>
        <w:t>Η αίτηση γνωστοποιείται στο Συντονιστικό της οικείας Οργάνωσης Μελών εντός δεκαπέντε (15) ημερών και θεωρείται ότι έχει γίνει αυτοδικαίως δεκτή και το μέλος έχει ενταχθεί από την ημέρα υποβολής της. Το συντονιστικό ενημερώνει άμεσα τα μέλη της οικείας οργάνωσης μελών σχετικά με την αίτηση ένταξης.</w:t>
      </w:r>
    </w:p>
    <w:p w:rsidR="002134BB" w:rsidRPr="009D73FB" w:rsidRDefault="002134BB" w:rsidP="003B4885">
      <w:pPr>
        <w:numPr>
          <w:ilvl w:val="0"/>
          <w:numId w:val="1"/>
        </w:numPr>
        <w:shd w:val="clear" w:color="auto" w:fill="FFFFFF"/>
        <w:spacing w:before="100" w:beforeAutospacing="1" w:after="100" w:afterAutospacing="1" w:line="240" w:lineRule="auto"/>
        <w:jc w:val="both"/>
        <w:rPr>
          <w:rFonts w:ascii="Arial" w:eastAsia="Times New Roman" w:hAnsi="Arial" w:cs="Arial"/>
          <w:sz w:val="19"/>
          <w:szCs w:val="19"/>
          <w:lang w:eastAsia="el-GR"/>
        </w:rPr>
      </w:pPr>
      <w:r w:rsidRPr="002134BB">
        <w:rPr>
          <w:rFonts w:ascii="Arial" w:eastAsia="Times New Roman" w:hAnsi="Arial" w:cs="Arial"/>
          <w:color w:val="FF0000"/>
          <w:sz w:val="19"/>
          <w:szCs w:val="19"/>
          <w:lang w:eastAsia="el-GR"/>
        </w:rPr>
        <w:t xml:space="preserve">Εντός δεκαπέντε (15) ημερών από τη γνωστοποίηση της αίτησης στο Συντονιστικό, </w:t>
      </w:r>
      <w:r w:rsidRPr="009D73FB">
        <w:rPr>
          <w:rFonts w:ascii="Arial" w:eastAsia="Times New Roman" w:hAnsi="Arial" w:cs="Arial"/>
          <w:color w:val="FF0000"/>
          <w:sz w:val="19"/>
          <w:szCs w:val="19"/>
          <w:lang w:eastAsia="el-GR"/>
        </w:rPr>
        <w:t xml:space="preserve">υποχρεούται το Συντονιστικό της ΟΜ να ενημερώσει τα μέλη και </w:t>
      </w:r>
      <w:r w:rsidRPr="002134BB">
        <w:rPr>
          <w:rFonts w:ascii="Arial" w:eastAsia="Times New Roman" w:hAnsi="Arial" w:cs="Arial"/>
          <w:color w:val="FF0000"/>
          <w:sz w:val="19"/>
          <w:szCs w:val="19"/>
          <w:lang w:eastAsia="el-GR"/>
        </w:rPr>
        <w:t>κάθε μέλος της Οργάνωσης Μελών έχει δικαίωμα να προσφύγει</w:t>
      </w:r>
      <w:r w:rsidR="00CD62D0" w:rsidRPr="009D73FB">
        <w:rPr>
          <w:rFonts w:ascii="Arial" w:eastAsia="Times New Roman" w:hAnsi="Arial" w:cs="Arial"/>
          <w:color w:val="FF0000"/>
          <w:sz w:val="19"/>
          <w:szCs w:val="19"/>
          <w:lang w:eastAsia="el-GR"/>
        </w:rPr>
        <w:t xml:space="preserve"> </w:t>
      </w:r>
      <w:r w:rsidRPr="002134BB">
        <w:rPr>
          <w:rFonts w:ascii="Arial" w:eastAsia="Times New Roman" w:hAnsi="Arial" w:cs="Arial"/>
          <w:color w:val="FF0000"/>
          <w:sz w:val="19"/>
          <w:szCs w:val="19"/>
          <w:lang w:eastAsia="el-GR"/>
        </w:rPr>
        <w:t xml:space="preserve"> </w:t>
      </w:r>
      <w:r w:rsidR="00CD62D0" w:rsidRPr="002134BB">
        <w:rPr>
          <w:rFonts w:ascii="Arial" w:eastAsia="Times New Roman" w:hAnsi="Arial" w:cs="Arial"/>
          <w:color w:val="FF0000"/>
          <w:sz w:val="19"/>
          <w:szCs w:val="19"/>
          <w:lang w:eastAsia="el-GR"/>
        </w:rPr>
        <w:t>στην Επιτροπή Δεοντολογίας</w:t>
      </w:r>
      <w:r w:rsidR="00CD62D0" w:rsidRPr="009D73FB">
        <w:rPr>
          <w:rFonts w:ascii="Arial" w:eastAsia="Times New Roman" w:hAnsi="Arial" w:cs="Arial"/>
          <w:color w:val="FF0000"/>
          <w:sz w:val="19"/>
          <w:szCs w:val="19"/>
          <w:lang w:eastAsia="el-GR"/>
        </w:rPr>
        <w:t xml:space="preserve"> </w:t>
      </w:r>
      <w:r w:rsidRPr="002134BB">
        <w:rPr>
          <w:rFonts w:ascii="Arial" w:eastAsia="Times New Roman" w:hAnsi="Arial" w:cs="Arial"/>
          <w:color w:val="FF0000"/>
          <w:sz w:val="19"/>
          <w:szCs w:val="19"/>
          <w:lang w:eastAsia="el-GR"/>
        </w:rPr>
        <w:t>κατά</w:t>
      </w:r>
      <w:r w:rsidR="00CD62D0" w:rsidRPr="009D73FB">
        <w:rPr>
          <w:rFonts w:ascii="Arial" w:eastAsia="Times New Roman" w:hAnsi="Arial" w:cs="Arial"/>
          <w:color w:val="FF0000"/>
          <w:sz w:val="19"/>
          <w:szCs w:val="19"/>
          <w:lang w:eastAsia="el-GR"/>
        </w:rPr>
        <w:t xml:space="preserve"> της </w:t>
      </w:r>
      <w:r w:rsidRPr="002134BB">
        <w:rPr>
          <w:rFonts w:ascii="Arial" w:eastAsia="Times New Roman" w:hAnsi="Arial" w:cs="Arial"/>
          <w:color w:val="FF0000"/>
          <w:sz w:val="19"/>
          <w:szCs w:val="19"/>
          <w:lang w:eastAsia="el-GR"/>
        </w:rPr>
        <w:t xml:space="preserve"> ένταξης</w:t>
      </w:r>
      <w:r w:rsidR="00CD62D0" w:rsidRPr="009D73FB">
        <w:rPr>
          <w:rFonts w:ascii="Arial" w:eastAsia="Times New Roman" w:hAnsi="Arial" w:cs="Arial"/>
          <w:color w:val="FF0000"/>
          <w:sz w:val="19"/>
          <w:szCs w:val="19"/>
          <w:lang w:eastAsia="el-GR"/>
        </w:rPr>
        <w:t xml:space="preserve"> εντός </w:t>
      </w:r>
      <w:r w:rsidRPr="002134BB">
        <w:rPr>
          <w:rFonts w:ascii="Arial" w:eastAsia="Times New Roman" w:hAnsi="Arial" w:cs="Arial"/>
          <w:color w:val="FF0000"/>
          <w:sz w:val="19"/>
          <w:szCs w:val="19"/>
          <w:lang w:eastAsia="el-GR"/>
        </w:rPr>
        <w:t xml:space="preserve"> </w:t>
      </w:r>
      <w:r w:rsidR="00CD62D0" w:rsidRPr="002134BB">
        <w:rPr>
          <w:rFonts w:ascii="Arial" w:eastAsia="Times New Roman" w:hAnsi="Arial" w:cs="Arial"/>
          <w:color w:val="FF0000"/>
          <w:sz w:val="19"/>
          <w:szCs w:val="19"/>
          <w:lang w:eastAsia="el-GR"/>
        </w:rPr>
        <w:t xml:space="preserve">δεκαπέντε (15) ημερών </w:t>
      </w:r>
      <w:r w:rsidRPr="002134BB">
        <w:rPr>
          <w:rFonts w:ascii="Arial" w:eastAsia="Times New Roman" w:hAnsi="Arial" w:cs="Arial"/>
          <w:color w:val="FF0000"/>
          <w:sz w:val="19"/>
          <w:szCs w:val="19"/>
          <w:lang w:eastAsia="el-GR"/>
        </w:rPr>
        <w:t xml:space="preserve">από τη γνωστοποίηση της αίτησης </w:t>
      </w:r>
      <w:r w:rsidRPr="009D73FB">
        <w:rPr>
          <w:rFonts w:ascii="Arial" w:eastAsia="Times New Roman" w:hAnsi="Arial" w:cs="Arial"/>
          <w:color w:val="FF0000"/>
          <w:sz w:val="19"/>
          <w:szCs w:val="19"/>
          <w:lang w:eastAsia="el-GR"/>
        </w:rPr>
        <w:t xml:space="preserve">από </w:t>
      </w:r>
      <w:r w:rsidRPr="002134BB">
        <w:rPr>
          <w:rFonts w:ascii="Arial" w:eastAsia="Times New Roman" w:hAnsi="Arial" w:cs="Arial"/>
          <w:color w:val="FF0000"/>
          <w:sz w:val="19"/>
          <w:szCs w:val="19"/>
          <w:lang w:eastAsia="el-GR"/>
        </w:rPr>
        <w:t>το Συντονιστικό</w:t>
      </w:r>
      <w:r w:rsidRPr="009D73FB">
        <w:rPr>
          <w:rFonts w:ascii="Arial" w:eastAsia="Times New Roman" w:hAnsi="Arial" w:cs="Arial"/>
          <w:color w:val="FF0000"/>
          <w:sz w:val="19"/>
          <w:szCs w:val="19"/>
          <w:lang w:eastAsia="el-GR"/>
        </w:rPr>
        <w:t xml:space="preserve"> </w:t>
      </w:r>
      <w:r w:rsidR="00CD62D0" w:rsidRPr="009D73FB">
        <w:rPr>
          <w:rFonts w:ascii="Arial" w:eastAsia="Times New Roman" w:hAnsi="Arial" w:cs="Arial"/>
          <w:color w:val="FF0000"/>
          <w:sz w:val="19"/>
          <w:szCs w:val="19"/>
          <w:lang w:eastAsia="el-GR"/>
        </w:rPr>
        <w:t>στα μέλη της ΟΜ</w:t>
      </w:r>
      <w:r w:rsidRPr="002134BB">
        <w:rPr>
          <w:rFonts w:ascii="Arial" w:eastAsia="Times New Roman" w:hAnsi="Arial" w:cs="Arial"/>
          <w:color w:val="FF0000"/>
          <w:sz w:val="19"/>
          <w:szCs w:val="19"/>
          <w:lang w:eastAsia="el-GR"/>
        </w:rPr>
        <w:t>, η οποία αποφαίνεται οριστικά εντός ενός (1) μήνα από την υποβολή της προσφυγής.</w:t>
      </w:r>
      <w:r w:rsidRPr="009D73FB">
        <w:rPr>
          <w:rFonts w:ascii="Arial" w:eastAsia="Times New Roman" w:hAnsi="Arial" w:cs="Arial"/>
          <w:color w:val="FF0000"/>
          <w:sz w:val="19"/>
          <w:szCs w:val="19"/>
          <w:lang w:eastAsia="el-GR"/>
        </w:rPr>
        <w:t xml:space="preserve"> Στην περίπτωση που δεν αποφανθεί η </w:t>
      </w:r>
      <w:r w:rsidRPr="002134BB">
        <w:rPr>
          <w:rFonts w:ascii="Arial" w:eastAsia="Times New Roman" w:hAnsi="Arial" w:cs="Arial"/>
          <w:color w:val="FF0000"/>
          <w:sz w:val="19"/>
          <w:szCs w:val="19"/>
          <w:lang w:eastAsia="el-GR"/>
        </w:rPr>
        <w:t>Επιτροπή Δεοντολογίας</w:t>
      </w:r>
      <w:r w:rsidRPr="009D73FB">
        <w:rPr>
          <w:rFonts w:ascii="Arial" w:eastAsia="Times New Roman" w:hAnsi="Arial" w:cs="Arial"/>
          <w:color w:val="FF0000"/>
          <w:sz w:val="19"/>
          <w:szCs w:val="19"/>
          <w:lang w:eastAsia="el-GR"/>
        </w:rPr>
        <w:t xml:space="preserve"> εντός του χρόνου αυτού ή </w:t>
      </w:r>
      <w:r w:rsidR="00CD62D0" w:rsidRPr="009D73FB">
        <w:rPr>
          <w:rFonts w:ascii="Arial" w:eastAsia="Times New Roman" w:hAnsi="Arial" w:cs="Arial"/>
          <w:color w:val="FF0000"/>
          <w:sz w:val="19"/>
          <w:szCs w:val="19"/>
          <w:lang w:eastAsia="el-GR"/>
        </w:rPr>
        <w:t xml:space="preserve">δεν </w:t>
      </w:r>
      <w:r w:rsidRPr="009D73FB">
        <w:rPr>
          <w:rFonts w:ascii="Arial" w:eastAsia="Times New Roman" w:hAnsi="Arial" w:cs="Arial"/>
          <w:color w:val="FF0000"/>
          <w:sz w:val="19"/>
          <w:szCs w:val="19"/>
          <w:lang w:eastAsia="el-GR"/>
        </w:rPr>
        <w:t xml:space="preserve">κοινοποιηθεί  η απόφαση της εντός </w:t>
      </w:r>
      <w:r w:rsidR="00CD62D0" w:rsidRPr="009D73FB">
        <w:rPr>
          <w:rFonts w:ascii="Arial" w:eastAsia="Times New Roman" w:hAnsi="Arial" w:cs="Arial"/>
          <w:color w:val="FF0000"/>
          <w:sz w:val="19"/>
          <w:szCs w:val="19"/>
          <w:lang w:eastAsia="el-GR"/>
        </w:rPr>
        <w:t>δέκα (</w:t>
      </w:r>
      <w:r w:rsidRPr="009D73FB">
        <w:rPr>
          <w:rFonts w:ascii="Arial" w:eastAsia="Times New Roman" w:hAnsi="Arial" w:cs="Arial"/>
          <w:color w:val="FF0000"/>
          <w:sz w:val="19"/>
          <w:szCs w:val="19"/>
          <w:lang w:eastAsia="el-GR"/>
        </w:rPr>
        <w:t>10</w:t>
      </w:r>
      <w:r w:rsidR="00CD62D0" w:rsidRPr="009D73FB">
        <w:rPr>
          <w:rFonts w:ascii="Arial" w:eastAsia="Times New Roman" w:hAnsi="Arial" w:cs="Arial"/>
          <w:color w:val="FF0000"/>
          <w:sz w:val="19"/>
          <w:szCs w:val="19"/>
          <w:lang w:eastAsia="el-GR"/>
        </w:rPr>
        <w:t>)</w:t>
      </w:r>
      <w:r w:rsidRPr="009D73FB">
        <w:rPr>
          <w:rFonts w:ascii="Arial" w:eastAsia="Times New Roman" w:hAnsi="Arial" w:cs="Arial"/>
          <w:color w:val="FF0000"/>
          <w:sz w:val="19"/>
          <w:szCs w:val="19"/>
          <w:lang w:eastAsia="el-GR"/>
        </w:rPr>
        <w:t xml:space="preserve"> ημερών μετά την λήψη της</w:t>
      </w:r>
      <w:r w:rsidR="00CD62D0" w:rsidRPr="009D73FB">
        <w:rPr>
          <w:rFonts w:ascii="Arial" w:eastAsia="Times New Roman" w:hAnsi="Arial" w:cs="Arial"/>
          <w:color w:val="FF0000"/>
          <w:sz w:val="19"/>
          <w:szCs w:val="19"/>
          <w:lang w:eastAsia="el-GR"/>
        </w:rPr>
        <w:t xml:space="preserve"> τότε </w:t>
      </w:r>
      <w:r w:rsidRPr="009D73FB">
        <w:rPr>
          <w:rFonts w:ascii="Arial" w:eastAsia="Times New Roman" w:hAnsi="Arial" w:cs="Arial"/>
          <w:color w:val="FF0000"/>
          <w:sz w:val="19"/>
          <w:szCs w:val="19"/>
          <w:lang w:eastAsia="el-GR"/>
        </w:rPr>
        <w:t xml:space="preserve"> απορρίπτεται η αίτηση ένταξης του νέου υποψήφιου μέλους</w:t>
      </w:r>
      <w:r w:rsidRPr="009D73FB">
        <w:rPr>
          <w:rFonts w:ascii="Arial" w:eastAsia="Times New Roman" w:hAnsi="Arial" w:cs="Arial"/>
          <w:sz w:val="19"/>
          <w:szCs w:val="19"/>
          <w:lang w:eastAsia="el-GR"/>
        </w:rPr>
        <w:t>.</w:t>
      </w:r>
    </w:p>
    <w:p w:rsidR="00CD62D0" w:rsidRPr="002134BB" w:rsidRDefault="00CD62D0" w:rsidP="003B4885">
      <w:pPr>
        <w:shd w:val="clear" w:color="auto" w:fill="FFFFFF"/>
        <w:spacing w:before="100" w:beforeAutospacing="1" w:after="100" w:afterAutospacing="1" w:line="240" w:lineRule="auto"/>
        <w:ind w:left="360"/>
        <w:jc w:val="both"/>
        <w:rPr>
          <w:rFonts w:ascii="Arial" w:eastAsia="Times New Roman" w:hAnsi="Arial" w:cs="Arial"/>
          <w:color w:val="000000"/>
          <w:sz w:val="19"/>
          <w:szCs w:val="19"/>
          <w:lang w:eastAsia="el-GR"/>
        </w:rPr>
      </w:pPr>
    </w:p>
    <w:p w:rsidR="00CD62D0" w:rsidRDefault="00CD62D0" w:rsidP="003B4885">
      <w:pPr>
        <w:pStyle w:val="Web"/>
        <w:shd w:val="clear" w:color="auto" w:fill="FFFFFF"/>
        <w:spacing w:before="0" w:beforeAutospacing="0" w:after="301" w:afterAutospacing="0"/>
        <w:jc w:val="both"/>
        <w:rPr>
          <w:rFonts w:ascii="Arial" w:hAnsi="Arial" w:cs="Arial"/>
          <w:color w:val="000000"/>
          <w:sz w:val="19"/>
          <w:szCs w:val="19"/>
        </w:rPr>
      </w:pPr>
      <w:r>
        <w:rPr>
          <w:rStyle w:val="a3"/>
          <w:rFonts w:ascii="Arial" w:hAnsi="Arial" w:cs="Arial"/>
          <w:color w:val="000000"/>
          <w:sz w:val="19"/>
          <w:szCs w:val="19"/>
        </w:rPr>
        <w:t>Άρθρο 6 – Υποχρεώσεις μέλους</w:t>
      </w:r>
    </w:p>
    <w:p w:rsidR="00CD62D0" w:rsidRDefault="00CD62D0" w:rsidP="003B4885">
      <w:pPr>
        <w:pStyle w:val="Web"/>
        <w:shd w:val="clear" w:color="auto" w:fill="FFFFFF"/>
        <w:spacing w:before="0" w:beforeAutospacing="0" w:after="301" w:afterAutospacing="0"/>
        <w:ind w:left="720"/>
        <w:jc w:val="both"/>
        <w:rPr>
          <w:rFonts w:ascii="Arial" w:hAnsi="Arial" w:cs="Arial"/>
          <w:color w:val="000000"/>
          <w:sz w:val="19"/>
          <w:szCs w:val="19"/>
        </w:rPr>
      </w:pPr>
      <w:r>
        <w:rPr>
          <w:rFonts w:ascii="Arial" w:hAnsi="Arial" w:cs="Arial"/>
          <w:color w:val="000000"/>
          <w:sz w:val="19"/>
          <w:szCs w:val="19"/>
        </w:rPr>
        <w:t>Κάθε μέλος του κόμματος έχει υποχρέωση:</w:t>
      </w:r>
    </w:p>
    <w:p w:rsidR="00CD62D0" w:rsidRDefault="00CD62D0" w:rsidP="003B4885">
      <w:pPr>
        <w:pStyle w:val="Web"/>
        <w:shd w:val="clear" w:color="auto" w:fill="FFFFFF"/>
        <w:spacing w:before="0" w:beforeAutospacing="0" w:after="301" w:afterAutospacing="0"/>
        <w:ind w:left="720"/>
        <w:jc w:val="both"/>
        <w:rPr>
          <w:rFonts w:ascii="Arial" w:hAnsi="Arial" w:cs="Arial"/>
          <w:color w:val="000000"/>
          <w:sz w:val="19"/>
          <w:szCs w:val="19"/>
        </w:rPr>
      </w:pPr>
      <w:r>
        <w:rPr>
          <w:rFonts w:ascii="Arial" w:hAnsi="Arial" w:cs="Arial"/>
          <w:color w:val="000000"/>
          <w:sz w:val="19"/>
          <w:szCs w:val="19"/>
        </w:rPr>
        <w:t>(α) Να τηρεί το παρόν καταστατικό, τους κανονισμούς δεοντολογίας και εσωτερικής λειτουργίας που εκδίδονται βάσει αυτού.</w:t>
      </w:r>
      <w:r>
        <w:rPr>
          <w:rFonts w:ascii="Arial" w:hAnsi="Arial" w:cs="Arial"/>
          <w:color w:val="000000"/>
          <w:sz w:val="19"/>
          <w:szCs w:val="19"/>
        </w:rPr>
        <w:br/>
        <w:t>(β) Να υποστηρίζει, εφαρμόζει και διαδίδει τις θέσεις του κόμματος σε όλους τους χώρους κοινωνικής παρουσίας και δράσης του, περιλαμβανομένης της ψηφιακής δημόσιας σφαίρας</w:t>
      </w:r>
      <w:r>
        <w:rPr>
          <w:rFonts w:ascii="Arial" w:hAnsi="Arial" w:cs="Arial"/>
          <w:color w:val="000000"/>
          <w:sz w:val="19"/>
          <w:szCs w:val="19"/>
        </w:rPr>
        <w:br/>
        <w:t>(γ) Να συμμετέχει ενεργά στα κοινωνικά κινήματα, στις συνδικαλιστικές ή κοινωνικές οργανώσεις στους χώρους ζωής και δράσης του. Στο ίδιο πλαίσιο εντάσσεται και η συμμετοχή και δραστηριοποίησή του σε ψηφιακές πρωτοβουλίες, δικτυώσεις και δράσεις, τηρώντας τις βασικές αρχές του ειδικού κανονισμού που προβλέπεται παρακάτω. Όλες οι Οργανώσεις Μελών και τα όργανα του ΣΥΡΙΖΑ-ΠΣ οφείλουν να αναζητούν τρόπους ενσωμάτωσης και αξιοποίησης των ενδιαφερόντων, των ικανοτήτων και των αναγκών των μελών τους στην πολιτική δραστηριότητα του κόμματος στο αντίστοιχο επίπεδο.</w:t>
      </w:r>
      <w:r>
        <w:rPr>
          <w:rFonts w:ascii="Arial" w:hAnsi="Arial" w:cs="Arial"/>
          <w:color w:val="000000"/>
          <w:sz w:val="19"/>
          <w:szCs w:val="19"/>
        </w:rPr>
        <w:br/>
        <w:t>(δ) Να συμμετέχει στις δραστηριότητες και να συμβάλλει στη διαμόρφωση της πολιτικής του χώρου αναφοράς του, της Οργάνωσης Μελών που μετέχει ή των τμημάτων, επιτροπών ή σωμάτων του ΣΥΡΙΖΑ-ΠΣ και των οργάνων που τυχόν συμμετέχει.</w:t>
      </w:r>
      <w:r>
        <w:rPr>
          <w:rFonts w:ascii="Arial" w:hAnsi="Arial" w:cs="Arial"/>
          <w:color w:val="000000"/>
          <w:sz w:val="19"/>
          <w:szCs w:val="19"/>
        </w:rPr>
        <w:br/>
      </w:r>
      <w:r w:rsidRPr="009D73FB">
        <w:rPr>
          <w:rFonts w:ascii="Arial" w:hAnsi="Arial" w:cs="Arial"/>
          <w:color w:val="FF0000"/>
          <w:sz w:val="19"/>
          <w:szCs w:val="19"/>
        </w:rPr>
        <w:t xml:space="preserve">(ε) Να καταβάλλει τακτικά την οικονομική συνδρομή του. Η καταβολή της συνδρομής είναι προϋπόθεση </w:t>
      </w:r>
      <w:r w:rsidR="009D73FB" w:rsidRPr="009D73FB">
        <w:rPr>
          <w:rFonts w:ascii="Arial" w:hAnsi="Arial" w:cs="Arial"/>
          <w:color w:val="FF0000"/>
          <w:sz w:val="19"/>
          <w:szCs w:val="19"/>
        </w:rPr>
        <w:t xml:space="preserve">για την συμμετοχή στη συνέλευση των μελών της ΟΜ, για το δικαίωμα ψήφου  και </w:t>
      </w:r>
      <w:r w:rsidRPr="009D73FB">
        <w:rPr>
          <w:rFonts w:ascii="Arial" w:hAnsi="Arial" w:cs="Arial"/>
          <w:color w:val="FF0000"/>
          <w:sz w:val="19"/>
          <w:szCs w:val="19"/>
        </w:rPr>
        <w:t>για την άσκηση του δικαιώματος εκλέγειν και εκλέγεσθαι από το μέλος.</w:t>
      </w:r>
      <w:r>
        <w:rPr>
          <w:rFonts w:ascii="Arial" w:hAnsi="Arial" w:cs="Arial"/>
          <w:color w:val="000000"/>
          <w:sz w:val="19"/>
          <w:szCs w:val="19"/>
        </w:rPr>
        <w:br/>
        <w:t>(στ) Αν λειτουργεί ως εκπρόσωπος του κόμματος, να υπερασπίζεται και να προωθεί τις θέσεις και τις απόψεις του κόμματος.</w:t>
      </w:r>
      <w:r>
        <w:rPr>
          <w:rFonts w:ascii="Arial" w:hAnsi="Arial" w:cs="Arial"/>
          <w:color w:val="000000"/>
          <w:sz w:val="19"/>
          <w:szCs w:val="19"/>
        </w:rPr>
        <w:br/>
        <w:t>(ζ) Να σέβεται την προσωπικότητα των υπόλοιπων μελών και να συμπεριφέρεται δημόσια και στο εσωτερικό του κόμματος με το ήθος που αρμόζει στις θεμελιώδεις αρχές του ΣΥΡΙΖΑ-ΠΣ, απέχοντας από κάθε έκφραση μισαλλοδοξίας, ρατσισμού, σεξισμού ή με άλλο τρόπο στιγματισμού κοινωνικών ομάδων.</w:t>
      </w:r>
      <w:r>
        <w:rPr>
          <w:rFonts w:ascii="Arial" w:hAnsi="Arial" w:cs="Arial"/>
          <w:color w:val="000000"/>
          <w:sz w:val="19"/>
          <w:szCs w:val="19"/>
        </w:rPr>
        <w:br/>
        <w:t>(η) Να μην συμμετέχει ή με άλλον τρόπο στηρίζει ανταγωνιστικές πολιτικές πρωτοβουλίες προς αυτές που στηρίζει ή συμμετέχει ο ΣΥΡΙΖΑ-ΠΣ.</w:t>
      </w:r>
    </w:p>
    <w:p w:rsidR="005B28C8" w:rsidRDefault="005B28C8" w:rsidP="003B4885">
      <w:pPr>
        <w:jc w:val="both"/>
      </w:pPr>
    </w:p>
    <w:p w:rsidR="009D73FB" w:rsidRPr="009D73FB" w:rsidRDefault="009D73FB" w:rsidP="003B4885">
      <w:pPr>
        <w:shd w:val="clear" w:color="auto" w:fill="FFFFFF"/>
        <w:spacing w:after="301" w:line="240" w:lineRule="auto"/>
        <w:jc w:val="both"/>
        <w:rPr>
          <w:rFonts w:ascii="Arial" w:eastAsia="Times New Roman" w:hAnsi="Arial" w:cs="Arial"/>
          <w:color w:val="000000"/>
          <w:sz w:val="19"/>
          <w:szCs w:val="19"/>
          <w:lang w:eastAsia="el-GR"/>
        </w:rPr>
      </w:pPr>
      <w:r w:rsidRPr="009D73FB">
        <w:rPr>
          <w:rFonts w:ascii="Arial" w:eastAsia="Times New Roman" w:hAnsi="Arial" w:cs="Arial"/>
          <w:b/>
          <w:bCs/>
          <w:color w:val="000000"/>
          <w:sz w:val="19"/>
          <w:lang w:eastAsia="el-GR"/>
        </w:rPr>
        <w:t>Άρθρο 7 – Απώλεια και αναστολή της ιδιότητας μέλους</w:t>
      </w:r>
    </w:p>
    <w:p w:rsidR="009D73FB" w:rsidRPr="009D73FB" w:rsidRDefault="009D73FB" w:rsidP="003B488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Η ιδιότητα του μέλους χάνεται με το θάνατο ή με την αποχώρηση του μέλους, η οποία γίνεται εγγράφως ή προφορικά ενώπιον της Οργάνωσης Μελών στην οποία ανήκει.</w:t>
      </w:r>
    </w:p>
    <w:p w:rsidR="009D73FB" w:rsidRPr="009D73FB" w:rsidRDefault="009D73FB" w:rsidP="003B488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FF0000"/>
          <w:sz w:val="19"/>
          <w:szCs w:val="19"/>
          <w:lang w:eastAsia="el-GR"/>
        </w:rPr>
        <w:t>Μέλος που αναιτιολόγητα δεν συμμετέχει σε τρείς (3) διαδοχικές συνελεύσεις της Οργάνωσης Μελών, καλείται από την Οργάνωση Μελών σε συζήτηση για την αντιμετώπιση των λόγων που εμποδίζουν τη συμμετοχή του. Εάν μετά τη συνάντηση αυτή η μη συμμετοχή εξακολουθεί, το μέλος θεωρείται ότι αποχώρησε</w:t>
      </w:r>
      <w:r w:rsidRPr="009D73FB">
        <w:rPr>
          <w:rFonts w:ascii="Arial" w:eastAsia="Times New Roman" w:hAnsi="Arial" w:cs="Arial"/>
          <w:color w:val="000000"/>
          <w:sz w:val="19"/>
          <w:szCs w:val="19"/>
          <w:lang w:eastAsia="el-GR"/>
        </w:rPr>
        <w:t>.</w:t>
      </w:r>
    </w:p>
    <w:p w:rsidR="009D73FB" w:rsidRPr="009D73FB" w:rsidRDefault="009D73FB" w:rsidP="003B488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Η ιδιότητα του μέλους χάνεται επίσης οριστικά ή αναστέλλεται για συγκεκριμένο χρονικό διάστημα ως αποτέλεσμα πειθαρχικής διαδικασίας σε βάρος του μέλους, σε σοβαρές περιπτώσεις παραβίασης του καταστατικού, σύμφωνα με όσα αναφέρονται αναλυτικά παρακάτω.</w:t>
      </w:r>
    </w:p>
    <w:p w:rsidR="009D73FB" w:rsidRDefault="009D73FB" w:rsidP="003B4885">
      <w:pPr>
        <w:jc w:val="both"/>
      </w:pPr>
    </w:p>
    <w:p w:rsidR="009D73FB" w:rsidRPr="009D73FB" w:rsidRDefault="009D73FB" w:rsidP="003B4885">
      <w:pPr>
        <w:shd w:val="clear" w:color="auto" w:fill="FFFFFF"/>
        <w:spacing w:after="301" w:line="240" w:lineRule="auto"/>
        <w:jc w:val="both"/>
        <w:rPr>
          <w:rFonts w:ascii="Arial" w:eastAsia="Times New Roman" w:hAnsi="Arial" w:cs="Arial"/>
          <w:color w:val="000000"/>
          <w:sz w:val="19"/>
          <w:szCs w:val="19"/>
          <w:lang w:eastAsia="el-GR"/>
        </w:rPr>
      </w:pPr>
      <w:r w:rsidRPr="009D73FB">
        <w:rPr>
          <w:rFonts w:ascii="Arial" w:eastAsia="Times New Roman" w:hAnsi="Arial" w:cs="Arial"/>
          <w:b/>
          <w:bCs/>
          <w:color w:val="000000"/>
          <w:sz w:val="19"/>
          <w:lang w:eastAsia="el-GR"/>
        </w:rPr>
        <w:t>Άρθρο 11 – Λειτουργία των Οργανώσεων Μελών</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FF0000"/>
          <w:sz w:val="19"/>
          <w:szCs w:val="19"/>
          <w:lang w:eastAsia="el-GR"/>
        </w:rPr>
      </w:pPr>
      <w:r w:rsidRPr="009D73FB">
        <w:rPr>
          <w:rFonts w:ascii="Arial" w:eastAsia="Times New Roman" w:hAnsi="Arial" w:cs="Arial"/>
          <w:color w:val="000000"/>
          <w:sz w:val="19"/>
          <w:szCs w:val="19"/>
          <w:lang w:eastAsia="el-GR"/>
        </w:rPr>
        <w:t>Οι ΟΜ λειτουργούν ανοιχτά στην κοινωνία. Οι συνελεύσεις είναι ανοιχτές και δημόσιες, εκτός αν ορίζεται διαφορετικά. Οι ΟΜ επιδιώκουν την μαζικότερη δυνατ</w:t>
      </w:r>
      <w:r w:rsidR="00881225">
        <w:rPr>
          <w:rFonts w:ascii="Arial" w:eastAsia="Times New Roman" w:hAnsi="Arial" w:cs="Arial"/>
          <w:color w:val="000000"/>
          <w:sz w:val="19"/>
          <w:szCs w:val="19"/>
          <w:lang w:eastAsia="el-GR"/>
        </w:rPr>
        <w:t>ή συμμετοχή των μελών και φίλων.</w:t>
      </w:r>
      <w:r w:rsidRPr="009D73FB">
        <w:rPr>
          <w:rFonts w:ascii="Arial" w:eastAsia="Times New Roman" w:hAnsi="Arial" w:cs="Arial"/>
          <w:color w:val="000000"/>
          <w:sz w:val="19"/>
          <w:szCs w:val="19"/>
          <w:lang w:eastAsia="el-GR"/>
        </w:rPr>
        <w:t xml:space="preserve"> </w:t>
      </w:r>
      <w:r w:rsidRPr="009D73FB">
        <w:rPr>
          <w:rFonts w:ascii="Arial" w:eastAsia="Times New Roman" w:hAnsi="Arial" w:cs="Arial"/>
          <w:color w:val="FF0000"/>
          <w:sz w:val="19"/>
          <w:szCs w:val="19"/>
          <w:lang w:eastAsia="el-GR"/>
        </w:rPr>
        <w:t>αλλά και την ισόρροπη συμμετοχή των δύο φύλων.</w:t>
      </w:r>
      <w:r w:rsidR="00881225">
        <w:rPr>
          <w:rFonts w:ascii="Arial" w:eastAsia="Times New Roman" w:hAnsi="Arial" w:cs="Arial"/>
          <w:color w:val="FF0000"/>
          <w:sz w:val="19"/>
          <w:szCs w:val="19"/>
          <w:lang w:eastAsia="el-GR"/>
        </w:rPr>
        <w:t xml:space="preserve"> (Να αφαιρεθεί αυτή  πρόταση)</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Οι ΟΜ αποτελούν το κόμμα στον χώρο τους. Προωθούν και εξειδικεύουν την πολιτική του κόμματος και παίρνουν τις αναγκαίες για την δράση τους αποφάσεις, τόσο για κεντρικά, όσο και για ειδικά ζητήματα στον χώρο αναφοράς τους. Στοχεύουν στην οργανωτική ανάπτυξη του κόμματος μέσα απ’ την συντονισμένη, εξωστρεφή πολιτική παρέμβαση. Δικαιούνται να απευθύνονται για θέματα που κρίνουν αναγκαία στα ανώτερα όργανα του κόμματος τα οποία έχουν την υποχρέωση να ανταποκριθούν.</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Οι ΟΜ, μέσα από την ενεργή συμμετοχή των μελών τους, οφείλουν να καταγράφουν τους κοινωνικούς φορείς που λειτουργούν δημοκρατικά στον χώρο αναφοράς τους, τα συνδικάτα, συλλόγους, κινήματα αντίστασης και αλληλεγγύης, τοπικές κινήσεις και συλλογικότητες και να οργανώνουν την παρέμβαση του κόμματος σε αυτές.</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Οι ΟΜ διοργανώνουν με δημόσια εκστρατεία τουλάχιστον δύο (2) ανοιχτές συνελεύσεις τον χρόνο όπου γίνεται δημόσιος απολογισμός, προγραμματισμός και κάλεσμα των πολιτών σε συμμετοχή και ένταξη στον ΣΥΡΙΖΑ-ΠΣ.</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Στο εσωτερικό των ΟΜ συγκροτούνται ομάδες δουλειάς και κυρίως θεματικές επιτροπές και πυρήνες μελών, σε συγκεκριμένη χωρική ενότητα, εντός του χώρου αναφοράς της (π.χ. μικρά νησιά ή ορεινοί οικισμοί, δημοτικά διαμερίσματα, κοινότητες ή χώρες/πόλεις του εξωτερικού), ή κάθε άλλη ομάδα δουλειάς που θα βοηθήσει την αποτελεσματικότερη παρέμβαση της ΟΜ. Οι ομάδες δουλειάς λειτουργούν στο πλαίσιο των αποφάσεων της ΟΜ και έχουν τη δυνατότητα να προτείνουν συγκεκριμένες δράσεις. Στην ανοιχτή συνέλευση οι ομάδες δουλειάς, κάνουν τον απολογισμό, προγραμματισμό και κάλεσμα σε συμμετοχή. Οι ομάδες δουλειάς συντονίζονται οριζόντια με τις αντίστοιχες ομάδες τοπικά, περιφερειακά και πανελλαδικά, με τη συνδρομή μελών της ΚΕ.</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Κάθε ΟΜ εκλέγει ή ορίζει με συναίνεση Συντονιστική Επιτροπή, στη βάση της ισότιμης συμμετοχής των μελών της και του σεβασμού των ιδιαίτερων απόψεων. Η Συντονιστική Επιτροπή είναι υπεύθυνη για την υλοποίηση του σχεδιασμού της Ο.Μ. που αποφασίζεται από την ολομέλεια της ΟΜ. Η Συντονιστική Επιτροπή εκλέγει Συντονιστή/</w:t>
      </w:r>
      <w:proofErr w:type="spellStart"/>
      <w:r w:rsidRPr="009D73FB">
        <w:rPr>
          <w:rFonts w:ascii="Arial" w:eastAsia="Times New Roman" w:hAnsi="Arial" w:cs="Arial"/>
          <w:color w:val="000000"/>
          <w:sz w:val="19"/>
          <w:szCs w:val="19"/>
          <w:lang w:eastAsia="el-GR"/>
        </w:rPr>
        <w:t>τρια</w:t>
      </w:r>
      <w:proofErr w:type="spellEnd"/>
      <w:r w:rsidRPr="009D73FB">
        <w:rPr>
          <w:rFonts w:ascii="Arial" w:eastAsia="Times New Roman" w:hAnsi="Arial" w:cs="Arial"/>
          <w:color w:val="000000"/>
          <w:sz w:val="19"/>
          <w:szCs w:val="19"/>
          <w:lang w:eastAsia="el-GR"/>
        </w:rPr>
        <w:t>, Αναπληρωτή/</w:t>
      </w:r>
      <w:proofErr w:type="spellStart"/>
      <w:r w:rsidRPr="009D73FB">
        <w:rPr>
          <w:rFonts w:ascii="Arial" w:eastAsia="Times New Roman" w:hAnsi="Arial" w:cs="Arial"/>
          <w:color w:val="000000"/>
          <w:sz w:val="19"/>
          <w:szCs w:val="19"/>
          <w:lang w:eastAsia="el-GR"/>
        </w:rPr>
        <w:t>τρια</w:t>
      </w:r>
      <w:proofErr w:type="spellEnd"/>
      <w:r w:rsidRPr="009D73FB">
        <w:rPr>
          <w:rFonts w:ascii="Arial" w:eastAsia="Times New Roman" w:hAnsi="Arial" w:cs="Arial"/>
          <w:color w:val="000000"/>
          <w:sz w:val="19"/>
          <w:szCs w:val="19"/>
          <w:lang w:eastAsia="el-GR"/>
        </w:rPr>
        <w:t xml:space="preserve"> Συντονιστή/</w:t>
      </w:r>
      <w:proofErr w:type="spellStart"/>
      <w:r w:rsidRPr="009D73FB">
        <w:rPr>
          <w:rFonts w:ascii="Arial" w:eastAsia="Times New Roman" w:hAnsi="Arial" w:cs="Arial"/>
          <w:color w:val="000000"/>
          <w:sz w:val="19"/>
          <w:szCs w:val="19"/>
          <w:lang w:eastAsia="el-GR"/>
        </w:rPr>
        <w:t>τρια</w:t>
      </w:r>
      <w:proofErr w:type="spellEnd"/>
      <w:r w:rsidRPr="009D73FB">
        <w:rPr>
          <w:rFonts w:ascii="Arial" w:eastAsia="Times New Roman" w:hAnsi="Arial" w:cs="Arial"/>
          <w:color w:val="000000"/>
          <w:sz w:val="19"/>
          <w:szCs w:val="19"/>
          <w:lang w:eastAsia="el-GR"/>
        </w:rPr>
        <w:t xml:space="preserve"> και Ταμία.</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Η θητεία των οργάνων της ΟΜ έχει διετή διάρκεια</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9"/>
          <w:szCs w:val="19"/>
          <w:lang w:eastAsia="el-GR"/>
        </w:rPr>
      </w:pPr>
      <w:r w:rsidRPr="009D73FB">
        <w:rPr>
          <w:rFonts w:ascii="Arial" w:eastAsia="Times New Roman" w:hAnsi="Arial" w:cs="Arial"/>
          <w:color w:val="000000"/>
          <w:sz w:val="19"/>
          <w:szCs w:val="19"/>
          <w:lang w:eastAsia="el-GR"/>
        </w:rPr>
        <w:t>Οι ΟΜ συμμετέχουν ως σώμα στις συνεδριακές διαδικασίες του κόμματος και εκλέγουν αντιπροσώπους για το συνέδριο και κάθε άλλο σώμα αντιπροσώπων που προβλέπεται στο παρόν καταστατικό.</w:t>
      </w:r>
    </w:p>
    <w:p w:rsidR="009D73FB" w:rsidRPr="009D73FB" w:rsidRDefault="009D73FB" w:rsidP="003B4885">
      <w:pPr>
        <w:numPr>
          <w:ilvl w:val="0"/>
          <w:numId w:val="3"/>
        </w:numPr>
        <w:shd w:val="clear" w:color="auto" w:fill="FFFFFF"/>
        <w:spacing w:before="100" w:beforeAutospacing="1" w:after="100" w:afterAutospacing="1" w:line="240" w:lineRule="auto"/>
        <w:jc w:val="both"/>
        <w:rPr>
          <w:rFonts w:ascii="Arial" w:eastAsia="Times New Roman" w:hAnsi="Arial" w:cs="Arial"/>
          <w:color w:val="FF0000"/>
          <w:sz w:val="19"/>
          <w:szCs w:val="19"/>
          <w:lang w:eastAsia="el-GR"/>
        </w:rPr>
      </w:pPr>
      <w:r w:rsidRPr="009D73FB">
        <w:rPr>
          <w:rFonts w:ascii="Arial" w:eastAsia="Times New Roman" w:hAnsi="Arial" w:cs="Arial"/>
          <w:color w:val="000000"/>
          <w:sz w:val="19"/>
          <w:szCs w:val="19"/>
          <w:lang w:eastAsia="el-GR"/>
        </w:rPr>
        <w:t xml:space="preserve">Οι συνελεύσεις επιδιώκεται να συγκαλούνται τακτικά μια φορά </w:t>
      </w:r>
      <w:r w:rsidRPr="009D73FB">
        <w:rPr>
          <w:rFonts w:ascii="Arial" w:eastAsia="Times New Roman" w:hAnsi="Arial" w:cs="Arial"/>
          <w:color w:val="FF0000"/>
          <w:sz w:val="19"/>
          <w:szCs w:val="19"/>
          <w:lang w:eastAsia="el-GR"/>
        </w:rPr>
        <w:t xml:space="preserve">κάθε </w:t>
      </w:r>
      <w:r w:rsidR="00881225" w:rsidRPr="00881225">
        <w:rPr>
          <w:rFonts w:ascii="Arial" w:eastAsia="Times New Roman" w:hAnsi="Arial" w:cs="Arial"/>
          <w:color w:val="FF0000"/>
          <w:sz w:val="19"/>
          <w:szCs w:val="19"/>
          <w:lang w:eastAsia="el-GR"/>
        </w:rPr>
        <w:t xml:space="preserve">δύο </w:t>
      </w:r>
      <w:r w:rsidR="00881225">
        <w:rPr>
          <w:rFonts w:ascii="Arial" w:eastAsia="Times New Roman" w:hAnsi="Arial" w:cs="Arial"/>
          <w:color w:val="FF0000"/>
          <w:sz w:val="19"/>
          <w:szCs w:val="19"/>
          <w:lang w:eastAsia="el-GR"/>
        </w:rPr>
        <w:t xml:space="preserve">(2) </w:t>
      </w:r>
      <w:r w:rsidRPr="009D73FB">
        <w:rPr>
          <w:rFonts w:ascii="Arial" w:eastAsia="Times New Roman" w:hAnsi="Arial" w:cs="Arial"/>
          <w:color w:val="FF0000"/>
          <w:sz w:val="19"/>
          <w:szCs w:val="19"/>
          <w:lang w:eastAsia="el-GR"/>
        </w:rPr>
        <w:t>μήν</w:t>
      </w:r>
      <w:r w:rsidR="00881225" w:rsidRPr="00881225">
        <w:rPr>
          <w:rFonts w:ascii="Arial" w:eastAsia="Times New Roman" w:hAnsi="Arial" w:cs="Arial"/>
          <w:color w:val="FF0000"/>
          <w:sz w:val="19"/>
          <w:szCs w:val="19"/>
          <w:lang w:eastAsia="el-GR"/>
        </w:rPr>
        <w:t>ες</w:t>
      </w:r>
      <w:r w:rsidRPr="009D73FB">
        <w:rPr>
          <w:rFonts w:ascii="Arial" w:eastAsia="Times New Roman" w:hAnsi="Arial" w:cs="Arial"/>
          <w:color w:val="000000"/>
          <w:sz w:val="19"/>
          <w:szCs w:val="19"/>
          <w:lang w:eastAsia="el-GR"/>
        </w:rPr>
        <w:t xml:space="preserve"> και έκτακτα με απόφαση της Συντονιστικής Επιτροπής ή όταν το ζητήσει το 1/5 των μελών. Οι συνελεύσεις πραγματοποιούνται με φυσική παρουσία των μελών της Οργάνωσης. Η Συντονιστική Επιτροπή μπορεί να αποφασίζει την ψηφιακή ή υβριδική διεξαγωγή συνέλευσης, λαμβάνοντας υπόψη της τις ανάγκες των μελών. Αποφάσεις για κρίσιμα ζητήματα λαμβάνονται από συνελεύσεις που έχουν απαρτία 50%+1 </w:t>
      </w:r>
      <w:r w:rsidRPr="009D73FB">
        <w:rPr>
          <w:rFonts w:ascii="Arial" w:eastAsia="Times New Roman" w:hAnsi="Arial" w:cs="Arial"/>
          <w:color w:val="FF0000"/>
          <w:sz w:val="19"/>
          <w:szCs w:val="19"/>
          <w:lang w:eastAsia="el-GR"/>
        </w:rPr>
        <w:t xml:space="preserve">των </w:t>
      </w:r>
      <w:r w:rsidR="00881225" w:rsidRPr="00881225">
        <w:rPr>
          <w:rFonts w:ascii="Arial" w:eastAsia="Times New Roman" w:hAnsi="Arial" w:cs="Arial"/>
          <w:color w:val="FF0000"/>
          <w:sz w:val="19"/>
          <w:szCs w:val="19"/>
          <w:lang w:eastAsia="el-GR"/>
        </w:rPr>
        <w:t>ταμ</w:t>
      </w:r>
      <w:r w:rsidR="00881225">
        <w:rPr>
          <w:rFonts w:ascii="Arial" w:eastAsia="Times New Roman" w:hAnsi="Arial" w:cs="Arial"/>
          <w:color w:val="FF0000"/>
          <w:sz w:val="19"/>
          <w:szCs w:val="19"/>
          <w:lang w:eastAsia="el-GR"/>
        </w:rPr>
        <w:t>ε</w:t>
      </w:r>
      <w:r w:rsidR="00881225" w:rsidRPr="00881225">
        <w:rPr>
          <w:rFonts w:ascii="Arial" w:eastAsia="Times New Roman" w:hAnsi="Arial" w:cs="Arial"/>
          <w:color w:val="FF0000"/>
          <w:sz w:val="19"/>
          <w:szCs w:val="19"/>
          <w:lang w:eastAsia="el-GR"/>
        </w:rPr>
        <w:t xml:space="preserve">ιακά τακτοποιημένων </w:t>
      </w:r>
      <w:r w:rsidRPr="009D73FB">
        <w:rPr>
          <w:rFonts w:ascii="Arial" w:eastAsia="Times New Roman" w:hAnsi="Arial" w:cs="Arial"/>
          <w:color w:val="FF0000"/>
          <w:sz w:val="19"/>
          <w:szCs w:val="19"/>
          <w:lang w:eastAsia="el-GR"/>
        </w:rPr>
        <w:t xml:space="preserve">μελών </w:t>
      </w:r>
      <w:r w:rsidR="00881225" w:rsidRPr="00881225">
        <w:rPr>
          <w:rFonts w:ascii="Arial" w:eastAsia="Times New Roman" w:hAnsi="Arial" w:cs="Arial"/>
          <w:color w:val="FF0000"/>
          <w:sz w:val="19"/>
          <w:szCs w:val="19"/>
          <w:lang w:eastAsia="el-GR"/>
        </w:rPr>
        <w:t xml:space="preserve">μέχρι την ημέρα της συνεδρίασης </w:t>
      </w:r>
      <w:r w:rsidRPr="009D73FB">
        <w:rPr>
          <w:rFonts w:ascii="Arial" w:eastAsia="Times New Roman" w:hAnsi="Arial" w:cs="Arial"/>
          <w:color w:val="FF0000"/>
          <w:sz w:val="19"/>
          <w:szCs w:val="19"/>
          <w:lang w:eastAsia="el-GR"/>
        </w:rPr>
        <w:t>της ΟΜ.</w:t>
      </w:r>
    </w:p>
    <w:p w:rsidR="00187F62" w:rsidRPr="00187F62" w:rsidRDefault="00187F62" w:rsidP="003B4885">
      <w:pPr>
        <w:shd w:val="clear" w:color="auto" w:fill="FFFFFF"/>
        <w:spacing w:after="301" w:line="240" w:lineRule="auto"/>
        <w:jc w:val="both"/>
        <w:rPr>
          <w:rFonts w:ascii="Arial" w:eastAsia="Times New Roman" w:hAnsi="Arial" w:cs="Arial"/>
          <w:color w:val="FF0000"/>
          <w:sz w:val="19"/>
          <w:szCs w:val="19"/>
          <w:lang w:eastAsia="el-GR"/>
        </w:rPr>
      </w:pPr>
      <w:r w:rsidRPr="00187F62">
        <w:rPr>
          <w:rFonts w:ascii="Arial" w:eastAsia="Times New Roman" w:hAnsi="Arial" w:cs="Arial"/>
          <w:b/>
          <w:bCs/>
          <w:color w:val="FF0000"/>
          <w:sz w:val="19"/>
          <w:lang w:eastAsia="el-GR"/>
        </w:rPr>
        <w:lastRenderedPageBreak/>
        <w:t>Άρθρο 30 – Ισάριθμη αντιπροσώπευση των φύλων</w:t>
      </w:r>
      <w:r>
        <w:rPr>
          <w:rFonts w:ascii="Arial" w:eastAsia="Times New Roman" w:hAnsi="Arial" w:cs="Arial"/>
          <w:b/>
          <w:bCs/>
          <w:color w:val="FF0000"/>
          <w:sz w:val="19"/>
          <w:lang w:eastAsia="el-GR"/>
        </w:rPr>
        <w:t xml:space="preserve"> (να απαλειφθεί</w:t>
      </w:r>
      <w:r w:rsidR="003B4885">
        <w:rPr>
          <w:rFonts w:ascii="Arial" w:eastAsia="Times New Roman" w:hAnsi="Arial" w:cs="Arial"/>
          <w:b/>
          <w:bCs/>
          <w:color w:val="FF0000"/>
          <w:sz w:val="19"/>
          <w:lang w:eastAsia="el-GR"/>
        </w:rPr>
        <w:t xml:space="preserve"> το άρθρο</w:t>
      </w:r>
      <w:r>
        <w:rPr>
          <w:rFonts w:ascii="Arial" w:eastAsia="Times New Roman" w:hAnsi="Arial" w:cs="Arial"/>
          <w:b/>
          <w:bCs/>
          <w:color w:val="FF0000"/>
          <w:sz w:val="19"/>
          <w:lang w:eastAsia="el-GR"/>
        </w:rPr>
        <w:t>)</w:t>
      </w:r>
    </w:p>
    <w:p w:rsidR="00187F62" w:rsidRPr="00187F62" w:rsidRDefault="00187F62" w:rsidP="003B4885">
      <w:pPr>
        <w:numPr>
          <w:ilvl w:val="0"/>
          <w:numId w:val="5"/>
        </w:numPr>
        <w:shd w:val="clear" w:color="auto" w:fill="FFFFFF"/>
        <w:spacing w:before="100" w:beforeAutospacing="1" w:after="100" w:afterAutospacing="1" w:line="240" w:lineRule="auto"/>
        <w:jc w:val="both"/>
        <w:rPr>
          <w:rFonts w:ascii="Arial" w:eastAsia="Times New Roman" w:hAnsi="Arial" w:cs="Arial"/>
          <w:color w:val="FF0000"/>
          <w:sz w:val="19"/>
          <w:szCs w:val="19"/>
          <w:lang w:eastAsia="el-GR"/>
        </w:rPr>
      </w:pPr>
      <w:r w:rsidRPr="00187F62">
        <w:rPr>
          <w:rFonts w:ascii="Arial" w:eastAsia="Times New Roman" w:hAnsi="Arial" w:cs="Arial"/>
          <w:color w:val="FF0000"/>
          <w:sz w:val="19"/>
          <w:szCs w:val="19"/>
          <w:lang w:eastAsia="el-GR"/>
        </w:rPr>
        <w:t>Ο ΣΥΡΙΖΑ-ΠΣ είναι κόμμα που ενστερνίζεται τον φεμινισμό και φροντίζει για την έμπρακτη υπέρβαση των έμφυλων διακρίσεων τόσο στην κοινωνία όσο και στο εσωτερικό του.</w:t>
      </w:r>
    </w:p>
    <w:p w:rsidR="00187F62" w:rsidRPr="00187F62" w:rsidRDefault="00187F62" w:rsidP="003B4885">
      <w:pPr>
        <w:numPr>
          <w:ilvl w:val="0"/>
          <w:numId w:val="5"/>
        </w:numPr>
        <w:shd w:val="clear" w:color="auto" w:fill="FFFFFF"/>
        <w:spacing w:before="100" w:beforeAutospacing="1" w:after="100" w:afterAutospacing="1" w:line="240" w:lineRule="auto"/>
        <w:jc w:val="both"/>
        <w:rPr>
          <w:rFonts w:ascii="Arial" w:eastAsia="Times New Roman" w:hAnsi="Arial" w:cs="Arial"/>
          <w:color w:val="FF0000"/>
          <w:sz w:val="19"/>
          <w:szCs w:val="19"/>
          <w:lang w:eastAsia="el-GR"/>
        </w:rPr>
      </w:pPr>
      <w:r w:rsidRPr="00187F62">
        <w:rPr>
          <w:rFonts w:ascii="Arial" w:eastAsia="Times New Roman" w:hAnsi="Arial" w:cs="Arial"/>
          <w:color w:val="FF0000"/>
          <w:sz w:val="19"/>
          <w:szCs w:val="19"/>
          <w:lang w:eastAsia="el-GR"/>
        </w:rPr>
        <w:t>Σε όλα τα όργανα και επιτροπές του κόμματος, αποφασιστικού, γνωμοδοτικού και εκτελεστικού χαρακτήρα, αιρετά ή με άλλο τρόπο οριζόμενα, υπάρχει ισάριθμη αντιπροσώπευση των φύλων (50/50), υπολογιζόμενη επί των μελών κάθε σώματος. Στην περίπτωση που δεν καλύπτεται η ισάριθμη αντιπροσώπευση φύλου, οι επιπλέον θέσεις παραμένουν κενές. Εξαίρεση αποτελούν τα Συντονιστικά των ΟΜ και των ΝΕ με κάτω από επτά (7) μέλη, όπου επιτρέπεται οι θέσεις να μην μείνουν κενές. Η ισάριθμη αντιπροσώπευση των φύλων δεν αφορά στη σταυροδοσία κατά την εκλογή των οργάνων</w:t>
      </w:r>
    </w:p>
    <w:p w:rsidR="00187F62" w:rsidRPr="00187F62" w:rsidRDefault="00187F62" w:rsidP="003B4885">
      <w:pPr>
        <w:numPr>
          <w:ilvl w:val="0"/>
          <w:numId w:val="5"/>
        </w:numPr>
        <w:shd w:val="clear" w:color="auto" w:fill="FFFFFF"/>
        <w:spacing w:before="100" w:beforeAutospacing="1" w:after="100" w:afterAutospacing="1" w:line="240" w:lineRule="auto"/>
        <w:jc w:val="both"/>
        <w:rPr>
          <w:rFonts w:ascii="Arial" w:eastAsia="Times New Roman" w:hAnsi="Arial" w:cs="Arial"/>
          <w:color w:val="FF0000"/>
          <w:sz w:val="19"/>
          <w:szCs w:val="19"/>
          <w:lang w:eastAsia="el-GR"/>
        </w:rPr>
      </w:pPr>
      <w:r w:rsidRPr="00187F62">
        <w:rPr>
          <w:rFonts w:ascii="Arial" w:eastAsia="Times New Roman" w:hAnsi="Arial" w:cs="Arial"/>
          <w:color w:val="FF0000"/>
          <w:sz w:val="19"/>
          <w:szCs w:val="19"/>
          <w:lang w:eastAsia="el-GR"/>
        </w:rPr>
        <w:t>Η ισάριθμη αντιπροσώπευση των φύλων ισχύει και στα μονοπρόσωπα όργανα (Γραμματέας ΚΕ, Συντονιστές/</w:t>
      </w:r>
      <w:proofErr w:type="spellStart"/>
      <w:r w:rsidRPr="00187F62">
        <w:rPr>
          <w:rFonts w:ascii="Arial" w:eastAsia="Times New Roman" w:hAnsi="Arial" w:cs="Arial"/>
          <w:color w:val="FF0000"/>
          <w:sz w:val="19"/>
          <w:szCs w:val="19"/>
          <w:lang w:eastAsia="el-GR"/>
        </w:rPr>
        <w:t>τριες</w:t>
      </w:r>
      <w:proofErr w:type="spellEnd"/>
      <w:r w:rsidRPr="00187F62">
        <w:rPr>
          <w:rFonts w:ascii="Arial" w:eastAsia="Times New Roman" w:hAnsi="Arial" w:cs="Arial"/>
          <w:color w:val="FF0000"/>
          <w:sz w:val="19"/>
          <w:szCs w:val="19"/>
          <w:lang w:eastAsia="el-GR"/>
        </w:rPr>
        <w:t xml:space="preserve"> Τμημάτων, ΠΣΕ, ΝΕ, ΟΜ), πλην του/της προέδρου του κόμματος, με την πρόβλεψη αναπληρωτή/αναπληρώτριας διαφορετικού φύλου.</w:t>
      </w:r>
    </w:p>
    <w:p w:rsidR="00187F62" w:rsidRPr="00187F62" w:rsidRDefault="00187F62" w:rsidP="003B4885">
      <w:pPr>
        <w:numPr>
          <w:ilvl w:val="0"/>
          <w:numId w:val="5"/>
        </w:numPr>
        <w:shd w:val="clear" w:color="auto" w:fill="FFFFFF"/>
        <w:spacing w:before="100" w:beforeAutospacing="1" w:after="100" w:afterAutospacing="1" w:line="240" w:lineRule="auto"/>
        <w:jc w:val="both"/>
        <w:rPr>
          <w:rFonts w:ascii="Arial" w:eastAsia="Times New Roman" w:hAnsi="Arial" w:cs="Arial"/>
          <w:color w:val="FF0000"/>
          <w:sz w:val="19"/>
          <w:szCs w:val="19"/>
          <w:lang w:eastAsia="el-GR"/>
        </w:rPr>
      </w:pPr>
      <w:r w:rsidRPr="00187F62">
        <w:rPr>
          <w:rFonts w:ascii="Arial" w:eastAsia="Times New Roman" w:hAnsi="Arial" w:cs="Arial"/>
          <w:color w:val="FF0000"/>
          <w:sz w:val="19"/>
          <w:szCs w:val="19"/>
          <w:lang w:eastAsia="el-GR"/>
        </w:rPr>
        <w:t>Η ισάριθμη αντιπροσώπευση των φύλων εφαρμόζεται και στα ψηφοδέλτια που καταρτίζει ο ΣΥΡΙΖΑ-ΠΣ για τη Βουλή και το Ευρωκοινοβούλιο, υπολογιζόμενη επί του αριθμού των υποψηφίων. Σε περίπτωση που η εκλογή γίνεται με προκαθορισμένη σειρά επιτυχίας υποψηφίων (λίστα), η ισάριθμη κατά φύλα αντιπροσώπευση επιτυγχάνεται με την εφαρμογή εναλλαγής βάσει φύλου σε κάθε θέση της λίστας.</w:t>
      </w:r>
    </w:p>
    <w:p w:rsidR="00187F62" w:rsidRPr="00187F62" w:rsidRDefault="00187F62" w:rsidP="003B4885">
      <w:pPr>
        <w:numPr>
          <w:ilvl w:val="0"/>
          <w:numId w:val="5"/>
        </w:numPr>
        <w:shd w:val="clear" w:color="auto" w:fill="FFFFFF"/>
        <w:spacing w:before="100" w:beforeAutospacing="1" w:after="100" w:afterAutospacing="1" w:line="240" w:lineRule="auto"/>
        <w:jc w:val="both"/>
        <w:rPr>
          <w:rFonts w:ascii="Arial" w:eastAsia="Times New Roman" w:hAnsi="Arial" w:cs="Arial"/>
          <w:color w:val="FF0000"/>
          <w:sz w:val="19"/>
          <w:szCs w:val="19"/>
          <w:lang w:eastAsia="el-GR"/>
        </w:rPr>
      </w:pPr>
      <w:r w:rsidRPr="00187F62">
        <w:rPr>
          <w:rFonts w:ascii="Arial" w:eastAsia="Times New Roman" w:hAnsi="Arial" w:cs="Arial"/>
          <w:color w:val="FF0000"/>
          <w:sz w:val="19"/>
          <w:szCs w:val="19"/>
          <w:lang w:eastAsia="el-GR"/>
        </w:rPr>
        <w:t>Την ισάριθμη αντιπροσώπευση των φύλων επιδιώκει ο ΣΥΡΙΖΑ-ΠΣ και στα ψηφοδέλτια των αυτοδιοικητικών κινήσεων στις οποίες συμμετέχει ή υποστηρίζει.</w:t>
      </w:r>
    </w:p>
    <w:p w:rsidR="00187F62" w:rsidRPr="00187F62" w:rsidRDefault="00187F62" w:rsidP="003B4885">
      <w:pPr>
        <w:shd w:val="clear" w:color="auto" w:fill="FFFFFF"/>
        <w:spacing w:after="301" w:line="240" w:lineRule="auto"/>
        <w:jc w:val="both"/>
        <w:rPr>
          <w:rFonts w:ascii="Arial" w:eastAsia="Times New Roman" w:hAnsi="Arial" w:cs="Arial"/>
          <w:color w:val="FF0000"/>
          <w:sz w:val="19"/>
          <w:szCs w:val="19"/>
          <w:lang w:eastAsia="el-GR"/>
        </w:rPr>
      </w:pPr>
      <w:r w:rsidRPr="00187F62">
        <w:rPr>
          <w:rFonts w:ascii="Arial" w:eastAsia="Times New Roman" w:hAnsi="Arial" w:cs="Arial"/>
          <w:b/>
          <w:bCs/>
          <w:color w:val="FF0000"/>
          <w:sz w:val="19"/>
          <w:lang w:eastAsia="el-GR"/>
        </w:rPr>
        <w:t>Άρθρο 31 – Συνέλευση Γυναικών</w:t>
      </w:r>
      <w:r>
        <w:rPr>
          <w:rFonts w:ascii="Arial" w:eastAsia="Times New Roman" w:hAnsi="Arial" w:cs="Arial"/>
          <w:b/>
          <w:bCs/>
          <w:color w:val="FF0000"/>
          <w:sz w:val="19"/>
          <w:lang w:eastAsia="el-GR"/>
        </w:rPr>
        <w:t xml:space="preserve"> (να απαλειφθεί)</w:t>
      </w:r>
    </w:p>
    <w:p w:rsidR="00187F62" w:rsidRPr="00187F62" w:rsidRDefault="00187F62" w:rsidP="003B4885">
      <w:pPr>
        <w:shd w:val="clear" w:color="auto" w:fill="FFFFFF"/>
        <w:spacing w:after="301" w:line="240" w:lineRule="auto"/>
        <w:jc w:val="both"/>
        <w:rPr>
          <w:rFonts w:ascii="Arial" w:eastAsia="Times New Roman" w:hAnsi="Arial" w:cs="Arial"/>
          <w:color w:val="FF0000"/>
          <w:sz w:val="19"/>
          <w:szCs w:val="19"/>
          <w:lang w:eastAsia="el-GR"/>
        </w:rPr>
      </w:pPr>
      <w:r w:rsidRPr="00187F62">
        <w:rPr>
          <w:rFonts w:ascii="Arial" w:eastAsia="Times New Roman" w:hAnsi="Arial" w:cs="Arial"/>
          <w:color w:val="FF0000"/>
          <w:sz w:val="19"/>
          <w:szCs w:val="19"/>
          <w:lang w:eastAsia="el-GR"/>
        </w:rPr>
        <w:t>Στο πλαίσιο κάθε Τακτικού Συνεδρίου πραγματοποιείται Συνέλευση Γυναικών, η οποία αποτελείται από τις γυναίκες συνέδρους, συζητά ζητήματα έμφυλης ισότητας και οι αποφάσεις που παίρνει τίθενται σε ψηφοφορία προς υιοθέτηση από το συνέδριο.</w:t>
      </w:r>
    </w:p>
    <w:p w:rsidR="00A96749" w:rsidRDefault="00A96749" w:rsidP="003B4885">
      <w:pPr>
        <w:pStyle w:val="Web"/>
        <w:shd w:val="clear" w:color="auto" w:fill="FFFFFF"/>
        <w:spacing w:before="0" w:beforeAutospacing="0" w:after="301" w:afterAutospacing="0"/>
        <w:jc w:val="both"/>
        <w:rPr>
          <w:rFonts w:ascii="Arial" w:hAnsi="Arial" w:cs="Arial"/>
          <w:color w:val="000000"/>
          <w:sz w:val="19"/>
          <w:szCs w:val="19"/>
        </w:rPr>
      </w:pPr>
      <w:r>
        <w:rPr>
          <w:rStyle w:val="a3"/>
          <w:rFonts w:ascii="Arial" w:hAnsi="Arial" w:cs="Arial"/>
          <w:color w:val="000000"/>
          <w:sz w:val="19"/>
          <w:szCs w:val="19"/>
        </w:rPr>
        <w:t>Άρθρο 46 – Δικαίωμα εκλέγειν και εκλέγεσθαι στην εκλογή οργάνων και αντιπροσώπων</w:t>
      </w:r>
    </w:p>
    <w:p w:rsidR="00A96749" w:rsidRPr="00A96749" w:rsidRDefault="00A96749" w:rsidP="003B4885">
      <w:pPr>
        <w:pStyle w:val="Web"/>
        <w:shd w:val="clear" w:color="auto" w:fill="FFFFFF"/>
        <w:spacing w:before="0" w:beforeAutospacing="0" w:after="301" w:afterAutospacing="0"/>
        <w:jc w:val="both"/>
        <w:rPr>
          <w:rFonts w:ascii="Arial" w:hAnsi="Arial" w:cs="Arial"/>
          <w:color w:val="FF0000"/>
          <w:sz w:val="19"/>
          <w:szCs w:val="19"/>
        </w:rPr>
      </w:pPr>
      <w:r>
        <w:rPr>
          <w:rFonts w:ascii="Arial" w:hAnsi="Arial" w:cs="Arial"/>
          <w:color w:val="000000"/>
          <w:sz w:val="19"/>
          <w:szCs w:val="19"/>
        </w:rPr>
        <w:t xml:space="preserve">Με την επιφύλαξη τυχόν ειδικότερων διατάξεων του παρόντος καταστατικού, δικαίωμα εκλέγειν και εκλέγεσθαι για τα όργανα και τα αξιώματα του κόμματος έχουν όλα τα ταμειακώς εντάξει μέλη του κόμματος στο αντίστοιχο επίπεδο (πανελλαδικά, περιφέρεια, νομός, ΟΜ). Τα μέλη έχουν το δικαίωμα του εκλέγεσθαι σε ένα όργανο εκ των Κ.Ε., Ν.Ε. και Συντονιστικά των Ο.Μ. Μεταβατικά η διάταξη ισχύει από την πρώτη εκλογική διαδικασία των Ν.Ε. και των Συντονιστικών των Ο.Μ. Οι απώτατες προθεσμίες εντός των οποίων πρέπει κάποιος/α να έχει γίνει μέλος του κόμματος για να συμμετέχει σε συγκεκριμένη εκλογική διαδικασία (συνέδριο, νομαρχιακή συνδιάσκεψη, </w:t>
      </w:r>
      <w:proofErr w:type="spellStart"/>
      <w:r>
        <w:rPr>
          <w:rFonts w:ascii="Arial" w:hAnsi="Arial" w:cs="Arial"/>
          <w:color w:val="000000"/>
          <w:sz w:val="19"/>
          <w:szCs w:val="19"/>
        </w:rPr>
        <w:t>εκλογοαπολογιστική</w:t>
      </w:r>
      <w:proofErr w:type="spellEnd"/>
      <w:r>
        <w:rPr>
          <w:rFonts w:ascii="Arial" w:hAnsi="Arial" w:cs="Arial"/>
          <w:color w:val="000000"/>
          <w:sz w:val="19"/>
          <w:szCs w:val="19"/>
        </w:rPr>
        <w:t xml:space="preserve"> συνέλευση ΟΜ κ.ο.κ.) καθορίζονται κάθε φορά με απόφαση της ΚΕ. </w:t>
      </w:r>
      <w:r w:rsidRPr="00A96749">
        <w:rPr>
          <w:rFonts w:ascii="Arial" w:hAnsi="Arial" w:cs="Arial"/>
          <w:color w:val="FF0000"/>
          <w:sz w:val="19"/>
          <w:szCs w:val="19"/>
          <w:shd w:val="clear" w:color="auto" w:fill="FFFFFF"/>
        </w:rPr>
        <w:t>Προϋπόθεση για την υποβολή υποψηφιότητας για την θέση του προέδρου του κόμματος είναι η συμπλήρωση τουλάχιστον πέντε (5) ετών ως μέλος του ΣΥΡΙΖΑ-ΠΣ</w:t>
      </w:r>
    </w:p>
    <w:p w:rsidR="00187F62" w:rsidRDefault="00187F62" w:rsidP="003B4885">
      <w:pPr>
        <w:jc w:val="both"/>
      </w:pPr>
    </w:p>
    <w:sectPr w:rsidR="00187F62" w:rsidSect="005B28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F72"/>
    <w:multiLevelType w:val="multilevel"/>
    <w:tmpl w:val="637E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5574A7"/>
    <w:multiLevelType w:val="multilevel"/>
    <w:tmpl w:val="DB86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FC5623"/>
    <w:multiLevelType w:val="multilevel"/>
    <w:tmpl w:val="A070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FC5A5D"/>
    <w:multiLevelType w:val="multilevel"/>
    <w:tmpl w:val="6EBA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DD2CB3"/>
    <w:multiLevelType w:val="multilevel"/>
    <w:tmpl w:val="F196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134BB"/>
    <w:rsid w:val="00187F62"/>
    <w:rsid w:val="002134BB"/>
    <w:rsid w:val="003B4885"/>
    <w:rsid w:val="005B28C8"/>
    <w:rsid w:val="00705138"/>
    <w:rsid w:val="00881225"/>
    <w:rsid w:val="009D73FB"/>
    <w:rsid w:val="009E684B"/>
    <w:rsid w:val="00A96749"/>
    <w:rsid w:val="00CD62D0"/>
    <w:rsid w:val="00F772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34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134BB"/>
    <w:rPr>
      <w:b/>
      <w:bCs/>
    </w:rPr>
  </w:style>
</w:styles>
</file>

<file path=word/webSettings.xml><?xml version="1.0" encoding="utf-8"?>
<w:webSettings xmlns:r="http://schemas.openxmlformats.org/officeDocument/2006/relationships" xmlns:w="http://schemas.openxmlformats.org/wordprocessingml/2006/main">
  <w:divs>
    <w:div w:id="46269536">
      <w:bodyDiv w:val="1"/>
      <w:marLeft w:val="0"/>
      <w:marRight w:val="0"/>
      <w:marTop w:val="0"/>
      <w:marBottom w:val="0"/>
      <w:divBdr>
        <w:top w:val="none" w:sz="0" w:space="0" w:color="auto"/>
        <w:left w:val="none" w:sz="0" w:space="0" w:color="auto"/>
        <w:bottom w:val="none" w:sz="0" w:space="0" w:color="auto"/>
        <w:right w:val="none" w:sz="0" w:space="0" w:color="auto"/>
      </w:divBdr>
    </w:div>
    <w:div w:id="312881387">
      <w:bodyDiv w:val="1"/>
      <w:marLeft w:val="0"/>
      <w:marRight w:val="0"/>
      <w:marTop w:val="0"/>
      <w:marBottom w:val="0"/>
      <w:divBdr>
        <w:top w:val="none" w:sz="0" w:space="0" w:color="auto"/>
        <w:left w:val="none" w:sz="0" w:space="0" w:color="auto"/>
        <w:bottom w:val="none" w:sz="0" w:space="0" w:color="auto"/>
        <w:right w:val="none" w:sz="0" w:space="0" w:color="auto"/>
      </w:divBdr>
    </w:div>
    <w:div w:id="561256011">
      <w:bodyDiv w:val="1"/>
      <w:marLeft w:val="0"/>
      <w:marRight w:val="0"/>
      <w:marTop w:val="0"/>
      <w:marBottom w:val="0"/>
      <w:divBdr>
        <w:top w:val="none" w:sz="0" w:space="0" w:color="auto"/>
        <w:left w:val="none" w:sz="0" w:space="0" w:color="auto"/>
        <w:bottom w:val="none" w:sz="0" w:space="0" w:color="auto"/>
        <w:right w:val="none" w:sz="0" w:space="0" w:color="auto"/>
      </w:divBdr>
    </w:div>
    <w:div w:id="678822972">
      <w:bodyDiv w:val="1"/>
      <w:marLeft w:val="0"/>
      <w:marRight w:val="0"/>
      <w:marTop w:val="0"/>
      <w:marBottom w:val="0"/>
      <w:divBdr>
        <w:top w:val="none" w:sz="0" w:space="0" w:color="auto"/>
        <w:left w:val="none" w:sz="0" w:space="0" w:color="auto"/>
        <w:bottom w:val="none" w:sz="0" w:space="0" w:color="auto"/>
        <w:right w:val="none" w:sz="0" w:space="0" w:color="auto"/>
      </w:divBdr>
    </w:div>
    <w:div w:id="1309818628">
      <w:bodyDiv w:val="1"/>
      <w:marLeft w:val="0"/>
      <w:marRight w:val="0"/>
      <w:marTop w:val="0"/>
      <w:marBottom w:val="0"/>
      <w:divBdr>
        <w:top w:val="none" w:sz="0" w:space="0" w:color="auto"/>
        <w:left w:val="none" w:sz="0" w:space="0" w:color="auto"/>
        <w:bottom w:val="none" w:sz="0" w:space="0" w:color="auto"/>
        <w:right w:val="none" w:sz="0" w:space="0" w:color="auto"/>
      </w:divBdr>
    </w:div>
    <w:div w:id="1407797904">
      <w:bodyDiv w:val="1"/>
      <w:marLeft w:val="0"/>
      <w:marRight w:val="0"/>
      <w:marTop w:val="0"/>
      <w:marBottom w:val="0"/>
      <w:divBdr>
        <w:top w:val="none" w:sz="0" w:space="0" w:color="auto"/>
        <w:left w:val="none" w:sz="0" w:space="0" w:color="auto"/>
        <w:bottom w:val="none" w:sz="0" w:space="0" w:color="auto"/>
        <w:right w:val="none" w:sz="0" w:space="0" w:color="auto"/>
      </w:divBdr>
    </w:div>
    <w:div w:id="18318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1580</Words>
  <Characters>8532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2025-04-27T12:03:00Z</dcterms:created>
  <dcterms:modified xsi:type="dcterms:W3CDTF">2025-04-27T12:17:00Z</dcterms:modified>
</cp:coreProperties>
</file>