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05" w:rsidRDefault="00395505" w:rsidP="00395505">
      <w:pPr>
        <w:pStyle w:val="a4"/>
        <w:jc w:val="center"/>
        <w:rPr>
          <w:rFonts w:ascii="Arial" w:hAnsi="Arial" w:cs="Arial"/>
          <w:b/>
          <w:sz w:val="24"/>
          <w:szCs w:val="24"/>
          <w:lang w:val="en-US" w:eastAsia="el-GR"/>
        </w:rPr>
      </w:pPr>
      <w:r>
        <w:rPr>
          <w:rFonts w:eastAsia="Calibri" w:cs="Calibri"/>
          <w:noProof/>
          <w:sz w:val="24"/>
          <w:szCs w:val="24"/>
          <w:lang w:eastAsia="el-GR"/>
        </w:rPr>
        <w:drawing>
          <wp:inline distT="0" distB="0" distL="0" distR="0">
            <wp:extent cx="19526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1952625" cy="657225"/>
                    </a:xfrm>
                    <a:prstGeom prst="rect">
                      <a:avLst/>
                    </a:prstGeom>
                    <a:noFill/>
                    <a:ln w="9525">
                      <a:noFill/>
                      <a:miter lim="800000"/>
                      <a:headEnd/>
                      <a:tailEnd/>
                    </a:ln>
                  </pic:spPr>
                </pic:pic>
              </a:graphicData>
            </a:graphic>
          </wp:inline>
        </w:drawing>
      </w:r>
    </w:p>
    <w:p w:rsidR="00395505" w:rsidRDefault="00395505" w:rsidP="00395505">
      <w:pPr>
        <w:pStyle w:val="a4"/>
        <w:jc w:val="center"/>
        <w:rPr>
          <w:rFonts w:ascii="Arial" w:hAnsi="Arial" w:cs="Arial"/>
          <w:b/>
          <w:sz w:val="24"/>
          <w:szCs w:val="24"/>
          <w:lang w:val="en-US" w:eastAsia="el-GR"/>
        </w:rPr>
      </w:pPr>
      <w:r>
        <w:rPr>
          <w:rFonts w:eastAsia="Calibri" w:cs="Calibri"/>
          <w:noProof/>
          <w:sz w:val="28"/>
          <w:szCs w:val="28"/>
          <w:lang w:eastAsia="el-GR"/>
        </w:rPr>
        <w:drawing>
          <wp:inline distT="0" distB="0" distL="0" distR="0">
            <wp:extent cx="2181225" cy="133350"/>
            <wp:effectExtent l="19050" t="0" r="9525"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srcRect/>
                    <a:stretch>
                      <a:fillRect/>
                    </a:stretch>
                  </pic:blipFill>
                  <pic:spPr bwMode="auto">
                    <a:xfrm>
                      <a:off x="0" y="0"/>
                      <a:ext cx="2181225" cy="133350"/>
                    </a:xfrm>
                    <a:prstGeom prst="rect">
                      <a:avLst/>
                    </a:prstGeom>
                    <a:noFill/>
                    <a:ln w="9525">
                      <a:noFill/>
                      <a:miter lim="800000"/>
                      <a:headEnd/>
                      <a:tailEnd/>
                    </a:ln>
                  </pic:spPr>
                </pic:pic>
              </a:graphicData>
            </a:graphic>
          </wp:inline>
        </w:drawing>
      </w:r>
    </w:p>
    <w:p w:rsidR="00395505" w:rsidRDefault="00395505" w:rsidP="00395505">
      <w:pPr>
        <w:pStyle w:val="a4"/>
        <w:jc w:val="center"/>
        <w:rPr>
          <w:rFonts w:ascii="Arial" w:hAnsi="Arial" w:cs="Arial"/>
          <w:b/>
          <w:sz w:val="24"/>
          <w:szCs w:val="24"/>
          <w:lang w:val="en-US" w:eastAsia="el-GR"/>
        </w:rPr>
      </w:pPr>
    </w:p>
    <w:p w:rsidR="00395505" w:rsidRPr="00DC57AA" w:rsidRDefault="00395505" w:rsidP="00395505">
      <w:pPr>
        <w:pBdr>
          <w:top w:val="none" w:sz="0" w:space="0" w:color="auto"/>
          <w:left w:val="none" w:sz="0" w:space="0" w:color="auto"/>
          <w:bottom w:val="none" w:sz="0" w:space="0" w:color="auto"/>
          <w:right w:val="none" w:sz="0" w:space="0" w:color="auto"/>
          <w:between w:val="none" w:sz="0" w:space="0" w:color="auto"/>
          <w:bar w:val="none" w:sz="0" w:color="auto"/>
        </w:pBdr>
        <w:ind w:left="-567" w:right="-574"/>
        <w:jc w:val="right"/>
        <w:rPr>
          <w:rFonts w:ascii="Arial" w:eastAsia="Calibri" w:hAnsi="Arial" w:cs="Arial"/>
          <w:b/>
          <w:bCs/>
          <w:bdr w:val="none" w:sz="0" w:space="0" w:color="auto"/>
          <w:lang w:val="el-GR" w:bidi="he-IL"/>
        </w:rPr>
      </w:pPr>
      <w:r w:rsidRPr="00DC57AA">
        <w:rPr>
          <w:rFonts w:ascii="Arial" w:eastAsia="Calibri" w:hAnsi="Arial" w:cs="Arial"/>
          <w:b/>
          <w:bCs/>
          <w:bdr w:val="none" w:sz="0" w:space="0" w:color="auto"/>
          <w:lang w:val="el-GR" w:bidi="he-IL"/>
        </w:rPr>
        <w:t>Αθήνα,</w:t>
      </w:r>
      <w:r w:rsidR="00DC57AA" w:rsidRPr="00DC57AA">
        <w:rPr>
          <w:rFonts w:ascii="Arial" w:eastAsia="Calibri" w:hAnsi="Arial" w:cs="Arial"/>
          <w:b/>
          <w:bCs/>
          <w:bdr w:val="none" w:sz="0" w:space="0" w:color="auto"/>
          <w:lang w:val="el-GR" w:bidi="he-IL"/>
        </w:rPr>
        <w:t xml:space="preserve"> </w:t>
      </w:r>
      <w:r w:rsidR="00AF0478" w:rsidRPr="00DC57AA">
        <w:rPr>
          <w:rFonts w:ascii="Arial" w:eastAsia="Calibri" w:hAnsi="Arial" w:cs="Arial"/>
          <w:b/>
          <w:bCs/>
          <w:bdr w:val="none" w:sz="0" w:space="0" w:color="auto"/>
          <w:lang w:val="el-GR" w:bidi="he-IL"/>
        </w:rPr>
        <w:t>28</w:t>
      </w:r>
      <w:r w:rsidR="007C288B" w:rsidRPr="00DC57AA">
        <w:rPr>
          <w:rFonts w:ascii="Arial" w:eastAsia="Calibri" w:hAnsi="Arial" w:cs="Arial"/>
          <w:b/>
          <w:bCs/>
          <w:bdr w:val="none" w:sz="0" w:space="0" w:color="auto"/>
          <w:lang w:val="el-GR" w:bidi="he-IL"/>
        </w:rPr>
        <w:t xml:space="preserve"> </w:t>
      </w:r>
      <w:r w:rsidR="000A6253" w:rsidRPr="00DC57AA">
        <w:rPr>
          <w:rFonts w:ascii="Arial" w:eastAsia="Calibri" w:hAnsi="Arial" w:cs="Arial"/>
          <w:b/>
          <w:bCs/>
          <w:bdr w:val="none" w:sz="0" w:space="0" w:color="auto"/>
          <w:lang w:val="el-GR" w:bidi="he-IL"/>
        </w:rPr>
        <w:t>Μαρτίου</w:t>
      </w:r>
      <w:r w:rsidRPr="00DC57AA">
        <w:rPr>
          <w:rFonts w:ascii="Arial" w:eastAsia="Calibri" w:hAnsi="Arial" w:cs="Arial"/>
          <w:b/>
          <w:bCs/>
          <w:bdr w:val="none" w:sz="0" w:space="0" w:color="auto"/>
          <w:lang w:val="el-GR" w:bidi="he-IL"/>
        </w:rPr>
        <w:t xml:space="preserve"> 202</w:t>
      </w:r>
      <w:r w:rsidR="009A4AD1" w:rsidRPr="00DC57AA">
        <w:rPr>
          <w:rFonts w:ascii="Arial" w:eastAsia="Calibri" w:hAnsi="Arial" w:cs="Arial"/>
          <w:b/>
          <w:bCs/>
          <w:bdr w:val="none" w:sz="0" w:space="0" w:color="auto"/>
          <w:lang w:val="el-GR" w:bidi="he-IL"/>
        </w:rPr>
        <w:t>5</w:t>
      </w:r>
    </w:p>
    <w:p w:rsidR="00395505" w:rsidRPr="00DC57AA" w:rsidRDefault="00395505" w:rsidP="00395505">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center"/>
        <w:rPr>
          <w:rFonts w:ascii="Arial" w:eastAsia="Calibri" w:hAnsi="Arial" w:cs="Arial"/>
          <w:b/>
          <w:bCs/>
          <w:u w:val="single"/>
          <w:bdr w:val="none" w:sz="0" w:space="0" w:color="auto"/>
          <w:lang w:val="el-GR" w:bidi="he-IL"/>
        </w:rPr>
      </w:pPr>
    </w:p>
    <w:p w:rsidR="00395505" w:rsidRPr="00DC57AA" w:rsidRDefault="00395505" w:rsidP="00395505">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center"/>
        <w:rPr>
          <w:rFonts w:ascii="Arial" w:eastAsia="Calibri" w:hAnsi="Arial" w:cs="Arial"/>
          <w:b/>
          <w:bCs/>
          <w:u w:val="single"/>
          <w:bdr w:val="none" w:sz="0" w:space="0" w:color="auto"/>
          <w:lang w:val="el-GR" w:bidi="he-IL"/>
        </w:rPr>
      </w:pPr>
      <w:r w:rsidRPr="00DC57AA">
        <w:rPr>
          <w:rFonts w:ascii="Arial" w:eastAsia="Calibri" w:hAnsi="Arial" w:cs="Arial"/>
          <w:b/>
          <w:bCs/>
          <w:u w:val="single"/>
          <w:bdr w:val="none" w:sz="0" w:space="0" w:color="auto"/>
          <w:lang w:val="el-GR" w:bidi="he-IL"/>
        </w:rPr>
        <w:t xml:space="preserve">ΕΡΩΤΗΣΗ </w:t>
      </w:r>
    </w:p>
    <w:p w:rsidR="00395505" w:rsidRPr="00DC57AA" w:rsidRDefault="00395505" w:rsidP="00395505">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center"/>
        <w:rPr>
          <w:rFonts w:ascii="Arial" w:eastAsia="Calibri" w:hAnsi="Arial" w:cs="Arial"/>
          <w:b/>
          <w:bCs/>
          <w:bdr w:val="none" w:sz="0" w:space="0" w:color="auto"/>
          <w:lang w:val="el-GR" w:bidi="he-IL"/>
        </w:rPr>
      </w:pPr>
    </w:p>
    <w:p w:rsidR="00395505" w:rsidRPr="00DC57AA" w:rsidRDefault="005802CD" w:rsidP="005802CD">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center"/>
        <w:rPr>
          <w:rFonts w:ascii="Arial" w:hAnsi="Arial" w:cs="Arial"/>
          <w:b/>
          <w:lang w:val="el-GR" w:eastAsia="el-GR"/>
        </w:rPr>
      </w:pPr>
      <w:r w:rsidRPr="00DC57AA">
        <w:rPr>
          <w:rFonts w:ascii="Arial" w:eastAsia="Calibri" w:hAnsi="Arial" w:cs="Arial"/>
          <w:b/>
          <w:bCs/>
          <w:bdr w:val="none" w:sz="0" w:space="0" w:color="auto"/>
          <w:lang w:val="el-GR" w:bidi="he-IL"/>
        </w:rPr>
        <w:t>Προς τη</w:t>
      </w:r>
      <w:r w:rsidR="009A4AD1" w:rsidRPr="00DC57AA">
        <w:rPr>
          <w:rFonts w:ascii="Arial" w:eastAsia="Calibri" w:hAnsi="Arial" w:cs="Arial"/>
          <w:b/>
          <w:bCs/>
          <w:bdr w:val="none" w:sz="0" w:space="0" w:color="auto"/>
          <w:lang w:val="el-GR" w:bidi="he-IL"/>
        </w:rPr>
        <w:t xml:space="preserve">ν </w:t>
      </w:r>
      <w:r w:rsidR="007C288B" w:rsidRPr="00DC57AA">
        <w:rPr>
          <w:rFonts w:ascii="Arial" w:eastAsia="Calibri" w:hAnsi="Arial" w:cs="Arial"/>
          <w:b/>
          <w:bCs/>
          <w:bdr w:val="none" w:sz="0" w:space="0" w:color="auto"/>
          <w:lang w:val="el-GR" w:bidi="he-IL"/>
        </w:rPr>
        <w:t xml:space="preserve">Υπουργό </w:t>
      </w:r>
      <w:r w:rsidR="009A4AD1" w:rsidRPr="00DC57AA">
        <w:rPr>
          <w:rFonts w:ascii="Arial" w:eastAsia="Calibri" w:hAnsi="Arial" w:cs="Arial"/>
          <w:b/>
          <w:bCs/>
          <w:bdr w:val="none" w:sz="0" w:space="0" w:color="auto"/>
          <w:lang w:val="el-GR" w:bidi="he-IL"/>
        </w:rPr>
        <w:t>Π</w:t>
      </w:r>
      <w:r w:rsidRPr="00DC57AA">
        <w:rPr>
          <w:rFonts w:ascii="Arial" w:eastAsia="Calibri" w:hAnsi="Arial" w:cs="Arial"/>
          <w:b/>
          <w:bCs/>
          <w:bdr w:val="none" w:sz="0" w:space="0" w:color="auto"/>
          <w:lang w:val="el-GR" w:bidi="he-IL"/>
        </w:rPr>
        <w:t>ολιτισμού</w:t>
      </w:r>
    </w:p>
    <w:p w:rsidR="00395505" w:rsidRPr="00DC57AA" w:rsidRDefault="00395505" w:rsidP="004D41A6">
      <w:pPr>
        <w:pStyle w:val="a4"/>
        <w:jc w:val="both"/>
        <w:rPr>
          <w:rFonts w:ascii="Arial" w:hAnsi="Arial" w:cs="Arial"/>
          <w:b/>
          <w:sz w:val="24"/>
          <w:szCs w:val="24"/>
          <w:lang w:eastAsia="el-GR"/>
        </w:rPr>
      </w:pPr>
    </w:p>
    <w:p w:rsidR="000A6253" w:rsidRPr="00DC57AA" w:rsidRDefault="00395505" w:rsidP="00DC57AA">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both"/>
        <w:rPr>
          <w:rFonts w:ascii="Arial" w:eastAsia="Calibri" w:hAnsi="Arial" w:cs="Arial"/>
          <w:b/>
          <w:bCs/>
          <w:bdr w:val="none" w:sz="0" w:space="0" w:color="auto"/>
          <w:lang w:val="el-GR" w:bidi="he-IL"/>
        </w:rPr>
      </w:pPr>
      <w:r w:rsidRPr="00DC57AA">
        <w:rPr>
          <w:rFonts w:ascii="Arial" w:eastAsia="Calibri" w:hAnsi="Arial" w:cs="Arial"/>
          <w:b/>
          <w:bCs/>
          <w:bdr w:val="none" w:sz="0" w:space="0" w:color="auto"/>
          <w:lang w:val="el-GR" w:bidi="he-IL"/>
        </w:rPr>
        <w:t xml:space="preserve">Θέμα: </w:t>
      </w:r>
      <w:r w:rsidR="00F81854" w:rsidRPr="00DC57AA">
        <w:rPr>
          <w:rFonts w:ascii="Arial" w:eastAsia="Calibri" w:hAnsi="Arial" w:cs="Arial"/>
          <w:b/>
          <w:bCs/>
          <w:bdr w:val="none" w:sz="0" w:space="0" w:color="auto"/>
          <w:lang w:val="el-GR" w:bidi="he-IL"/>
        </w:rPr>
        <w:t>«</w:t>
      </w:r>
      <w:r w:rsidR="000A6253" w:rsidRPr="00DC57AA">
        <w:rPr>
          <w:rFonts w:ascii="Arial" w:eastAsia="Calibri" w:hAnsi="Arial" w:cs="Arial"/>
          <w:b/>
          <w:bCs/>
          <w:bdr w:val="none" w:sz="0" w:space="0" w:color="auto"/>
          <w:lang w:val="el-GR" w:bidi="he-IL"/>
        </w:rPr>
        <w:t>Ανάθεση της έκδοσης και του ελέγχου εισιτηρίων σε ιδιώτες στον αρχαιολογικό χώρο της Κνωσού και οι συνέπειες για την πολιτιστική κληρονομιά και την απασχόληση των αρχαιοφυλάκων</w:t>
      </w:r>
      <w:r w:rsidR="00F81854" w:rsidRPr="00DC57AA">
        <w:rPr>
          <w:rFonts w:ascii="Arial" w:eastAsia="Calibri" w:hAnsi="Arial" w:cs="Arial"/>
          <w:b/>
          <w:bCs/>
          <w:bdr w:val="none" w:sz="0" w:space="0" w:color="auto"/>
          <w:lang w:val="el-GR" w:bidi="he-IL"/>
        </w:rPr>
        <w:t>»</w:t>
      </w:r>
    </w:p>
    <w:p w:rsidR="000A6253" w:rsidRPr="00DC57AA" w:rsidRDefault="000A6253" w:rsidP="00DC57AA">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both"/>
        <w:rPr>
          <w:rFonts w:ascii="Arial" w:eastAsia="Calibri" w:hAnsi="Arial" w:cs="Arial"/>
          <w:b/>
          <w:bCs/>
          <w:bdr w:val="none" w:sz="0" w:space="0" w:color="auto"/>
          <w:lang w:val="el-GR" w:bidi="he-IL"/>
        </w:rPr>
      </w:pPr>
    </w:p>
    <w:p w:rsidR="000A6253" w:rsidRPr="00DC57AA" w:rsidRDefault="000A6253" w:rsidP="000A6253">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both"/>
        <w:rPr>
          <w:rFonts w:ascii="Arial" w:hAnsi="Arial" w:cs="Arial"/>
          <w:color w:val="1D2228"/>
          <w:lang w:val="el-GR"/>
        </w:rPr>
      </w:pPr>
      <w:r w:rsidRPr="00DC57AA">
        <w:rPr>
          <w:rFonts w:ascii="Arial" w:hAnsi="Arial" w:cs="Arial"/>
          <w:color w:val="1D2228"/>
          <w:lang w:val="el-GR"/>
        </w:rPr>
        <w:t xml:space="preserve">Η πρόσφατη προκήρυξη του διαγωνισμού του Υπουργείου Πολιτισμού και του </w:t>
      </w:r>
      <w:r w:rsidR="00F733BD" w:rsidRPr="00DC57AA">
        <w:rPr>
          <w:rFonts w:ascii="Arial" w:hAnsi="Arial" w:cs="Arial"/>
          <w:color w:val="1D2228"/>
          <w:lang w:val="el-GR"/>
        </w:rPr>
        <w:t>Οργανισμού Διαχείρισης και Ανάπτυξης Πολιτιστικών Πόρων (</w:t>
      </w:r>
      <w:r w:rsidRPr="00DC57AA">
        <w:rPr>
          <w:rFonts w:ascii="Arial" w:hAnsi="Arial" w:cs="Arial"/>
          <w:color w:val="1D2228"/>
          <w:lang w:val="el-GR"/>
        </w:rPr>
        <w:t>ΟΔΑΠ</w:t>
      </w:r>
      <w:r w:rsidR="00F733BD" w:rsidRPr="00DC57AA">
        <w:rPr>
          <w:rFonts w:ascii="Arial" w:hAnsi="Arial" w:cs="Arial"/>
          <w:color w:val="1D2228"/>
          <w:lang w:val="el-GR"/>
        </w:rPr>
        <w:t>)</w:t>
      </w:r>
      <w:r w:rsidRPr="00DC57AA">
        <w:rPr>
          <w:rFonts w:ascii="Arial" w:hAnsi="Arial" w:cs="Arial"/>
          <w:color w:val="1D2228"/>
          <w:lang w:val="el-GR"/>
        </w:rPr>
        <w:t xml:space="preserve"> για την ανάθεση της έκδοσης και του ελέγχου των εισιτηρίων στον αρχαιολογικό χώρο της Κνωσού σε ιδιωτική εταιρεία έχει προκαλέσει έντονες αντιδράσεις από τους αρχαιοφύλακες και τους εργαζόμενους στους αρχαιολογικούς χώρους στην Κρήτη. </w:t>
      </w:r>
      <w:r w:rsidR="001E6F0E" w:rsidRPr="00DC57AA">
        <w:rPr>
          <w:rFonts w:ascii="Arial" w:hAnsi="Arial" w:cs="Arial"/>
          <w:color w:val="1D2228"/>
          <w:lang w:val="el-GR"/>
        </w:rPr>
        <w:t xml:space="preserve">Η </w:t>
      </w:r>
      <w:r w:rsidRPr="00DC57AA">
        <w:rPr>
          <w:rFonts w:ascii="Arial" w:hAnsi="Arial" w:cs="Arial"/>
          <w:color w:val="1D2228"/>
          <w:lang w:val="el-GR"/>
        </w:rPr>
        <w:t>εν λόγω απόφαση</w:t>
      </w:r>
      <w:r w:rsidR="00DC57AA" w:rsidRPr="00DC57AA">
        <w:rPr>
          <w:rFonts w:ascii="Arial" w:hAnsi="Arial" w:cs="Arial"/>
          <w:color w:val="1D2228"/>
          <w:lang w:val="el-GR"/>
        </w:rPr>
        <w:t>,</w:t>
      </w:r>
      <w:r w:rsidR="001E6F0E" w:rsidRPr="00DC57AA">
        <w:rPr>
          <w:rFonts w:ascii="Arial" w:hAnsi="Arial" w:cs="Arial"/>
          <w:color w:val="1D2228"/>
          <w:lang w:val="el-GR"/>
        </w:rPr>
        <w:t xml:space="preserve"> όπως διαφαίνεται</w:t>
      </w:r>
      <w:r w:rsidR="00DC57AA" w:rsidRPr="00DC57AA">
        <w:rPr>
          <w:rFonts w:ascii="Arial" w:hAnsi="Arial" w:cs="Arial"/>
          <w:color w:val="1D2228"/>
          <w:lang w:val="el-GR"/>
        </w:rPr>
        <w:t>,</w:t>
      </w:r>
      <w:r w:rsidRPr="00DC57AA">
        <w:rPr>
          <w:rFonts w:ascii="Arial" w:hAnsi="Arial" w:cs="Arial"/>
          <w:color w:val="1D2228"/>
          <w:lang w:val="el-GR"/>
        </w:rPr>
        <w:t xml:space="preserve"> συνιστά τον </w:t>
      </w:r>
      <w:r w:rsidR="00B25F2A" w:rsidRPr="00DC57AA">
        <w:rPr>
          <w:rFonts w:ascii="Arial" w:hAnsi="Arial" w:cs="Arial"/>
          <w:color w:val="1D2228"/>
          <w:lang w:val="el-GR"/>
        </w:rPr>
        <w:t>«</w:t>
      </w:r>
      <w:r w:rsidRPr="00DC57AA">
        <w:rPr>
          <w:rFonts w:ascii="Arial" w:hAnsi="Arial" w:cs="Arial"/>
          <w:color w:val="1D2228"/>
          <w:lang w:val="el-GR"/>
        </w:rPr>
        <w:t>προθάλαμο</w:t>
      </w:r>
      <w:r w:rsidR="00B25F2A" w:rsidRPr="00DC57AA">
        <w:rPr>
          <w:rFonts w:ascii="Arial" w:hAnsi="Arial" w:cs="Arial"/>
          <w:color w:val="1D2228"/>
          <w:lang w:val="el-GR"/>
        </w:rPr>
        <w:t>»</w:t>
      </w:r>
      <w:r w:rsidRPr="00DC57AA">
        <w:rPr>
          <w:rFonts w:ascii="Arial" w:hAnsi="Arial" w:cs="Arial"/>
          <w:color w:val="1D2228"/>
          <w:lang w:val="el-GR"/>
        </w:rPr>
        <w:t xml:space="preserve"> για την ιδιωτικοποίηση των υπηρεσιών διαχείρισης των αρχαιολογικών χώρων στην Ελλάδα, κάτι που θέτει σε κίνδυνο τον δημόσιο χαρακτήρα της πολιτιστικής</w:t>
      </w:r>
      <w:r w:rsidR="00044BBB" w:rsidRPr="00DC57AA">
        <w:rPr>
          <w:rFonts w:ascii="Arial" w:hAnsi="Arial" w:cs="Arial"/>
          <w:color w:val="1D2228"/>
          <w:lang w:val="el-GR"/>
        </w:rPr>
        <w:t xml:space="preserve"> μας</w:t>
      </w:r>
      <w:r w:rsidRPr="00DC57AA">
        <w:rPr>
          <w:rFonts w:ascii="Arial" w:hAnsi="Arial" w:cs="Arial"/>
          <w:color w:val="1D2228"/>
          <w:lang w:val="el-GR"/>
        </w:rPr>
        <w:t xml:space="preserve"> κληρονομιάς.</w:t>
      </w:r>
    </w:p>
    <w:p w:rsidR="000A6253" w:rsidRPr="00DC57AA" w:rsidRDefault="000A6253" w:rsidP="000A6253">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both"/>
        <w:rPr>
          <w:rFonts w:ascii="Arial" w:hAnsi="Arial" w:cs="Arial"/>
          <w:color w:val="1D2228"/>
          <w:lang w:val="el-GR"/>
        </w:rPr>
      </w:pPr>
    </w:p>
    <w:p w:rsidR="000A6253" w:rsidRPr="00DC57AA" w:rsidRDefault="000A6253" w:rsidP="000A6253">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both"/>
        <w:rPr>
          <w:rFonts w:ascii="Arial" w:hAnsi="Arial" w:cs="Arial"/>
          <w:color w:val="1D2228"/>
          <w:lang w:val="el-GR"/>
        </w:rPr>
      </w:pPr>
      <w:r w:rsidRPr="00DC57AA">
        <w:rPr>
          <w:rFonts w:ascii="Arial" w:hAnsi="Arial" w:cs="Arial"/>
          <w:color w:val="1D2228"/>
          <w:lang w:val="el-GR"/>
        </w:rPr>
        <w:t>Επιπλέον, η εκχώρηση της διαχείρισης των εισιτηρίων σε ιδιωτική εταιρεία για έναν τόσο σημαντικό και επικερδή αρχαιολογικό χώρο όπως η Κνωσός, με πάνω από 1 εκατομμύριο επισκέπτες το 2024 και έσοδα άνω των 11 εκατ. ευρώ, εγείρει σοβαρά ερωτήματα ως προς το οικονομικό όφελος για το δημόσιο. Αντί το δημόσιο να διαχειρίζεται αυτή την επικερδή επιχείρηση, το ταμείο και η διαχείρισή του παραχωρ</w:t>
      </w:r>
      <w:r w:rsidR="00DC57AA" w:rsidRPr="00DC57AA">
        <w:rPr>
          <w:rFonts w:ascii="Arial" w:hAnsi="Arial" w:cs="Arial"/>
          <w:color w:val="1D2228"/>
          <w:lang w:val="el-GR"/>
        </w:rPr>
        <w:t xml:space="preserve">ούνται </w:t>
      </w:r>
      <w:r w:rsidRPr="00DC57AA">
        <w:rPr>
          <w:rFonts w:ascii="Arial" w:hAnsi="Arial" w:cs="Arial"/>
          <w:color w:val="1D2228"/>
          <w:lang w:val="el-GR"/>
        </w:rPr>
        <w:t>σε ι</w:t>
      </w:r>
      <w:r w:rsidR="00452426" w:rsidRPr="00DC57AA">
        <w:rPr>
          <w:rFonts w:ascii="Arial" w:hAnsi="Arial" w:cs="Arial"/>
          <w:color w:val="1D2228"/>
          <w:lang w:val="el-GR"/>
        </w:rPr>
        <w:t>διώτη έναντι 1.292.902 €</w:t>
      </w:r>
      <w:r w:rsidRPr="00DC57AA">
        <w:rPr>
          <w:rFonts w:ascii="Arial" w:hAnsi="Arial" w:cs="Arial"/>
          <w:color w:val="1D2228"/>
          <w:lang w:val="el-GR"/>
        </w:rPr>
        <w:t>.</w:t>
      </w:r>
    </w:p>
    <w:p w:rsidR="000A6253" w:rsidRPr="00DC57AA" w:rsidRDefault="000A6253" w:rsidP="000A6253">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both"/>
        <w:rPr>
          <w:rFonts w:ascii="Arial" w:hAnsi="Arial" w:cs="Arial"/>
          <w:color w:val="1D2228"/>
          <w:lang w:val="el-GR"/>
        </w:rPr>
      </w:pPr>
    </w:p>
    <w:p w:rsidR="000A6253" w:rsidRPr="00DC57AA" w:rsidRDefault="000A6253" w:rsidP="000A6253">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both"/>
        <w:rPr>
          <w:rFonts w:ascii="Arial" w:hAnsi="Arial" w:cs="Arial"/>
          <w:color w:val="1D2228"/>
          <w:lang w:val="el-GR"/>
        </w:rPr>
      </w:pPr>
      <w:r w:rsidRPr="00DC57AA">
        <w:rPr>
          <w:rFonts w:ascii="Arial" w:hAnsi="Arial" w:cs="Arial"/>
          <w:color w:val="1D2228"/>
          <w:lang w:val="el-GR"/>
        </w:rPr>
        <w:t>Η απόφαση αυτή θα μπορούσε να οδηγήσει σε μείωση των θέσεων των αρχαιοφυλάκων κατά την τουριστική σεζόν, με την πιθανότητα υποβάθμισης του ρόλου τους και της ποιότητας των παρεχόμενων υπηρεσιών στους επισκέπτες. Οι αρχαιοφύλακες εκφράζουν ανησυχίες ότι η παρουσία ιδιωτών σε υπηρεσίες όπως η έκδοση εισιτηρίων θα έχει αρνητικές συνέπειες στην ποιότητα της εξυπηρέτησης, ενώ υπάρχει φόβος για την απορρόφηση των υπηρεσιών από ιδιωτικές εταιρείες στον τομέα των πολιτιστικών κληρονομιών γενικότερα.</w:t>
      </w:r>
    </w:p>
    <w:p w:rsidR="000A6253" w:rsidRPr="00DC57AA" w:rsidRDefault="000A6253" w:rsidP="000A6253">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both"/>
        <w:rPr>
          <w:rFonts w:ascii="Arial" w:hAnsi="Arial" w:cs="Arial"/>
          <w:color w:val="1D2228"/>
          <w:lang w:val="el-GR"/>
        </w:rPr>
      </w:pPr>
    </w:p>
    <w:p w:rsidR="000A6253" w:rsidRPr="00DC57AA" w:rsidRDefault="000A6253" w:rsidP="000A6253">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both"/>
        <w:rPr>
          <w:rFonts w:ascii="Arial" w:hAnsi="Arial" w:cs="Arial"/>
          <w:color w:val="1D2228"/>
          <w:lang w:val="el-GR"/>
        </w:rPr>
      </w:pPr>
      <w:r w:rsidRPr="00DC57AA">
        <w:rPr>
          <w:rFonts w:ascii="Arial" w:hAnsi="Arial" w:cs="Arial"/>
          <w:color w:val="1D2228"/>
          <w:lang w:val="el-GR"/>
        </w:rPr>
        <w:t>Επιπρόσθετα, ανησυχίες εγείρονται και σχετικά με τις συνέπειες για τις εργασιακές σχέσεις και τη μείωση των μισθών, καθώς οι ιδιωτικές εταιρείες συνήθως προσανατολίζονται στην εξοικονόμηση κόστους, κάτι που μπορεί να οδηγήσει σε εξαντλητικές εργασιακές συνθήκες και μειωμένες αποδοχές για τους εργαζόμενους στον τομέα.</w:t>
      </w:r>
    </w:p>
    <w:p w:rsidR="00B805BB" w:rsidRPr="00DC57AA" w:rsidRDefault="00B805BB" w:rsidP="000A6253">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both"/>
        <w:rPr>
          <w:rFonts w:ascii="Arial" w:hAnsi="Arial" w:cs="Arial"/>
          <w:color w:val="1D2228"/>
          <w:lang w:val="el-GR"/>
        </w:rPr>
      </w:pPr>
    </w:p>
    <w:p w:rsidR="00DC57AA" w:rsidRPr="00DC57AA" w:rsidRDefault="00B805BB" w:rsidP="00AE4A3C">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both"/>
        <w:rPr>
          <w:rFonts w:ascii="Arial" w:hAnsi="Arial" w:cs="Arial"/>
          <w:color w:val="1D2228"/>
          <w:lang w:val="el-GR"/>
        </w:rPr>
      </w:pPr>
      <w:r w:rsidRPr="00DC57AA">
        <w:rPr>
          <w:rFonts w:ascii="Arial" w:hAnsi="Arial" w:cs="Arial"/>
          <w:color w:val="1D2228"/>
          <w:lang w:val="el-GR"/>
        </w:rPr>
        <w:t>Με δεδομένο ότι η Κνωσός είναι ένα τεράστιο μνημείο πολιτισμικής κληρονομιάς από το οποίο το κράτος αποκομίζει έσοδα, με ρεκόρ επισκεψιμότητας πάνω από 1 εκατ. επισκέπτες το 2024, η οικονομική δ</w:t>
      </w:r>
      <w:r w:rsidR="00AE4A3C" w:rsidRPr="00DC57AA">
        <w:rPr>
          <w:rFonts w:ascii="Arial" w:hAnsi="Arial" w:cs="Arial"/>
          <w:color w:val="1D2228"/>
          <w:lang w:val="el-GR"/>
        </w:rPr>
        <w:t>υσχέρεια απορρίπτεται ως κώλυμα,</w:t>
      </w:r>
    </w:p>
    <w:p w:rsidR="00DC57AA" w:rsidRPr="00DC57AA" w:rsidRDefault="00DC57AA" w:rsidP="00AE4A3C">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both"/>
        <w:rPr>
          <w:rFonts w:ascii="Arial" w:hAnsi="Arial" w:cs="Arial"/>
          <w:color w:val="1D2228"/>
          <w:lang w:val="el-GR"/>
        </w:rPr>
      </w:pPr>
    </w:p>
    <w:p w:rsidR="000A6253" w:rsidRPr="00DC57AA" w:rsidRDefault="00DC57AA" w:rsidP="00AE4A3C">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both"/>
        <w:rPr>
          <w:rFonts w:ascii="Arial" w:hAnsi="Arial" w:cs="Arial"/>
          <w:b/>
          <w:color w:val="1D2228"/>
          <w:lang w:val="el-GR"/>
        </w:rPr>
      </w:pPr>
      <w:r w:rsidRPr="00DC57AA">
        <w:rPr>
          <w:rFonts w:ascii="Arial" w:hAnsi="Arial" w:cs="Arial"/>
          <w:b/>
          <w:color w:val="1D2228"/>
          <w:lang w:val="el-GR"/>
        </w:rPr>
        <w:t>Ε</w:t>
      </w:r>
      <w:r w:rsidR="004C0243" w:rsidRPr="00DC57AA">
        <w:rPr>
          <w:rFonts w:ascii="Arial" w:hAnsi="Arial" w:cs="Arial"/>
          <w:b/>
          <w:color w:val="1D2228"/>
          <w:lang w:val="el-GR"/>
        </w:rPr>
        <w:t>ρωτάται η</w:t>
      </w:r>
      <w:r w:rsidR="000A6253" w:rsidRPr="00DC57AA">
        <w:rPr>
          <w:rFonts w:ascii="Arial" w:hAnsi="Arial" w:cs="Arial"/>
          <w:b/>
          <w:color w:val="1D2228"/>
          <w:lang w:val="el-GR"/>
        </w:rPr>
        <w:t xml:space="preserve"> </w:t>
      </w:r>
      <w:r w:rsidRPr="00DC57AA">
        <w:rPr>
          <w:rFonts w:ascii="Arial" w:hAnsi="Arial" w:cs="Arial"/>
          <w:b/>
          <w:color w:val="1D2228"/>
          <w:lang w:val="el-GR"/>
        </w:rPr>
        <w:t xml:space="preserve">αρμόδια </w:t>
      </w:r>
      <w:r w:rsidR="000A6253" w:rsidRPr="00DC57AA">
        <w:rPr>
          <w:rFonts w:ascii="Arial" w:hAnsi="Arial" w:cs="Arial"/>
          <w:b/>
          <w:color w:val="1D2228"/>
          <w:lang w:val="el-GR"/>
        </w:rPr>
        <w:t>Υπουργός:</w:t>
      </w:r>
    </w:p>
    <w:p w:rsidR="00AE4A3C" w:rsidRPr="00DC57AA" w:rsidRDefault="000A6253" w:rsidP="000A6253">
      <w:pPr>
        <w:pStyle w:val="yiv1287687717gmail-"/>
        <w:numPr>
          <w:ilvl w:val="0"/>
          <w:numId w:val="17"/>
        </w:numPr>
        <w:shd w:val="clear" w:color="auto" w:fill="FFFFFF"/>
        <w:jc w:val="both"/>
        <w:rPr>
          <w:rFonts w:ascii="Arial" w:hAnsi="Arial" w:cs="Arial"/>
          <w:b/>
          <w:color w:val="1D2228"/>
        </w:rPr>
      </w:pPr>
      <w:r w:rsidRPr="00DC57AA">
        <w:rPr>
          <w:rFonts w:ascii="Arial" w:hAnsi="Arial" w:cs="Arial"/>
          <w:b/>
          <w:color w:val="1D2228"/>
        </w:rPr>
        <w:lastRenderedPageBreak/>
        <w:t>Ποιοι είναι οι ακριβείς λόγοι που οδήγησαν στην απόφαση ανάθεσης της έκδοσης και του ελέγχου των εισιτηρίων σε ιδιωτική εταιρεία στο</w:t>
      </w:r>
      <w:r w:rsidR="00AE4A3C" w:rsidRPr="00DC57AA">
        <w:rPr>
          <w:rFonts w:ascii="Arial" w:hAnsi="Arial" w:cs="Arial"/>
          <w:b/>
          <w:color w:val="1D2228"/>
        </w:rPr>
        <w:t>ν αρχαιολογικό χώρο της Κνωσού;</w:t>
      </w:r>
    </w:p>
    <w:p w:rsidR="000A6253" w:rsidRPr="00DC57AA" w:rsidRDefault="000A6253" w:rsidP="000A6253">
      <w:pPr>
        <w:pStyle w:val="yiv1287687717gmail-"/>
        <w:numPr>
          <w:ilvl w:val="0"/>
          <w:numId w:val="17"/>
        </w:numPr>
        <w:shd w:val="clear" w:color="auto" w:fill="FFFFFF"/>
        <w:jc w:val="both"/>
        <w:rPr>
          <w:rFonts w:ascii="Arial" w:hAnsi="Arial" w:cs="Arial"/>
          <w:b/>
          <w:color w:val="1D2228"/>
        </w:rPr>
      </w:pPr>
      <w:r w:rsidRPr="00DC57AA">
        <w:rPr>
          <w:rFonts w:ascii="Arial" w:hAnsi="Arial" w:cs="Arial"/>
          <w:b/>
          <w:color w:val="1D2228"/>
        </w:rPr>
        <w:t xml:space="preserve">Υπάρχει κάποιος σχεδιασμός για την αποτροπή περαιτέρω ιδιωτικοποίησης υπηρεσιών στον τομέα της πολιτιστικής κληρονομιάς, ιδιαίτερα σε ό,τι αφορά </w:t>
      </w:r>
      <w:r w:rsidR="00DC57AA" w:rsidRPr="00DC57AA">
        <w:rPr>
          <w:rFonts w:ascii="Arial" w:hAnsi="Arial" w:cs="Arial"/>
          <w:b/>
          <w:color w:val="1D2228"/>
        </w:rPr>
        <w:t>σ</w:t>
      </w:r>
      <w:r w:rsidRPr="00DC57AA">
        <w:rPr>
          <w:rFonts w:ascii="Arial" w:hAnsi="Arial" w:cs="Arial"/>
          <w:b/>
          <w:color w:val="1D2228"/>
        </w:rPr>
        <w:t>τις υπηρεσίες διαχείρισης των αρχαιολογικών χώρων και μουσείων της χώρας;</w:t>
      </w:r>
    </w:p>
    <w:p w:rsidR="000A6253" w:rsidRPr="00DC57AA" w:rsidRDefault="000A6253" w:rsidP="000A6253">
      <w:pPr>
        <w:pStyle w:val="yiv1287687717gmail-"/>
        <w:numPr>
          <w:ilvl w:val="0"/>
          <w:numId w:val="17"/>
        </w:numPr>
        <w:shd w:val="clear" w:color="auto" w:fill="FFFFFF"/>
        <w:jc w:val="both"/>
        <w:rPr>
          <w:rFonts w:ascii="Arial" w:hAnsi="Arial" w:cs="Arial"/>
          <w:b/>
          <w:color w:val="1D2228"/>
        </w:rPr>
      </w:pPr>
      <w:r w:rsidRPr="00DC57AA">
        <w:rPr>
          <w:rFonts w:ascii="Arial" w:hAnsi="Arial" w:cs="Arial"/>
          <w:b/>
          <w:color w:val="1D2228"/>
        </w:rPr>
        <w:t xml:space="preserve">Ποιες είναι οι προβλέψεις του Υπουργείου για τις συνέπειες αυτής της απόφασης στην απασχόληση των αρχαιοφυλάκων και στη μείωση των θέσεων </w:t>
      </w:r>
      <w:r w:rsidR="00DC57AA" w:rsidRPr="00DC57AA">
        <w:rPr>
          <w:rFonts w:ascii="Arial" w:hAnsi="Arial" w:cs="Arial"/>
          <w:b/>
          <w:color w:val="1D2228"/>
        </w:rPr>
        <w:t xml:space="preserve">εργασίας </w:t>
      </w:r>
      <w:r w:rsidRPr="00DC57AA">
        <w:rPr>
          <w:rFonts w:ascii="Arial" w:hAnsi="Arial" w:cs="Arial"/>
          <w:b/>
          <w:color w:val="1D2228"/>
        </w:rPr>
        <w:t xml:space="preserve">κατά την τουριστική σεζόν, καθώς και </w:t>
      </w:r>
      <w:r w:rsidR="00DC57AA" w:rsidRPr="00DC57AA">
        <w:rPr>
          <w:rFonts w:ascii="Arial" w:hAnsi="Arial" w:cs="Arial"/>
          <w:b/>
          <w:color w:val="1D2228"/>
        </w:rPr>
        <w:t xml:space="preserve">για </w:t>
      </w:r>
      <w:r w:rsidRPr="00DC57AA">
        <w:rPr>
          <w:rFonts w:ascii="Arial" w:hAnsi="Arial" w:cs="Arial"/>
          <w:b/>
          <w:color w:val="1D2228"/>
        </w:rPr>
        <w:t>τη δυνατότητα αναβάθμισης των συνθηκών εργασίας τους;</w:t>
      </w:r>
    </w:p>
    <w:p w:rsidR="00A50F5A" w:rsidRPr="00DC57AA" w:rsidRDefault="00A50F5A"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both"/>
        <w:rPr>
          <w:rFonts w:ascii="Arial" w:eastAsia="Calibri" w:hAnsi="Arial" w:cs="Arial"/>
          <w:b/>
          <w:bCs/>
          <w:bdr w:val="none" w:sz="0" w:space="0" w:color="auto"/>
          <w:lang w:val="el-GR" w:bidi="he-IL"/>
        </w:rPr>
      </w:pPr>
    </w:p>
    <w:p w:rsidR="007C5004" w:rsidRPr="00DC57AA" w:rsidRDefault="00F12586"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w:eastAsia="Calibri" w:hAnsi="Arial" w:cs="Arial"/>
          <w:b/>
          <w:bCs/>
          <w:bdr w:val="none" w:sz="0" w:space="0" w:color="auto"/>
          <w:lang w:val="el-GR" w:bidi="he-IL"/>
        </w:rPr>
      </w:pPr>
      <w:r w:rsidRPr="00DC57AA">
        <w:rPr>
          <w:rFonts w:ascii="Arial" w:eastAsia="Calibri" w:hAnsi="Arial" w:cs="Arial"/>
          <w:b/>
          <w:bCs/>
          <w:bdr w:val="none" w:sz="0" w:space="0" w:color="auto"/>
          <w:lang w:bidi="he-IL"/>
        </w:rPr>
        <w:t>O</w:t>
      </w:r>
      <w:r w:rsidR="00AF0478" w:rsidRPr="00DC57AA">
        <w:rPr>
          <w:rFonts w:ascii="Arial" w:eastAsia="Calibri" w:hAnsi="Arial" w:cs="Arial"/>
          <w:b/>
          <w:bCs/>
          <w:bdr w:val="none" w:sz="0" w:space="0" w:color="auto"/>
          <w:lang w:val="el-GR" w:bidi="he-IL"/>
        </w:rPr>
        <w:t>ι</w:t>
      </w:r>
      <w:r w:rsidR="007C5004" w:rsidRPr="00DC57AA">
        <w:rPr>
          <w:rFonts w:ascii="Arial" w:eastAsia="Calibri" w:hAnsi="Arial" w:cs="Arial"/>
          <w:b/>
          <w:bCs/>
          <w:bdr w:val="none" w:sz="0" w:space="0" w:color="auto"/>
          <w:lang w:val="el-GR" w:bidi="he-IL"/>
        </w:rPr>
        <w:t xml:space="preserve"> Ερωτ</w:t>
      </w:r>
      <w:r w:rsidRPr="00DC57AA">
        <w:rPr>
          <w:rFonts w:ascii="Arial" w:eastAsia="Calibri" w:hAnsi="Arial" w:cs="Arial"/>
          <w:b/>
          <w:bCs/>
          <w:bdr w:val="none" w:sz="0" w:space="0" w:color="auto"/>
          <w:lang w:val="el-GR" w:bidi="he-IL"/>
        </w:rPr>
        <w:t>ών</w:t>
      </w:r>
      <w:r w:rsidR="00AF0478" w:rsidRPr="00DC57AA">
        <w:rPr>
          <w:rFonts w:ascii="Arial" w:eastAsia="Calibri" w:hAnsi="Arial" w:cs="Arial"/>
          <w:b/>
          <w:bCs/>
          <w:bdr w:val="none" w:sz="0" w:space="0" w:color="auto"/>
          <w:lang w:val="el-GR" w:bidi="he-IL"/>
        </w:rPr>
        <w:t>τες Βουλευτέ</w:t>
      </w:r>
      <w:r w:rsidR="007C5004" w:rsidRPr="00DC57AA">
        <w:rPr>
          <w:rFonts w:ascii="Arial" w:eastAsia="Calibri" w:hAnsi="Arial" w:cs="Arial"/>
          <w:b/>
          <w:bCs/>
          <w:bdr w:val="none" w:sz="0" w:space="0" w:color="auto"/>
          <w:lang w:val="el-GR" w:bidi="he-IL"/>
        </w:rPr>
        <w:t>ς</w:t>
      </w:r>
    </w:p>
    <w:p w:rsidR="00B7356E" w:rsidRPr="00DC57AA" w:rsidRDefault="00B7356E"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w:eastAsia="Calibri" w:hAnsi="Arial" w:cs="Arial"/>
          <w:b/>
          <w:bCs/>
          <w:bdr w:val="none" w:sz="0" w:space="0" w:color="auto"/>
          <w:lang w:val="el-GR" w:bidi="he-IL"/>
        </w:rPr>
      </w:pPr>
    </w:p>
    <w:p w:rsidR="007C5004" w:rsidRPr="00DC57AA" w:rsidRDefault="007C5004"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w:eastAsia="Calibri" w:hAnsi="Arial" w:cs="Arial"/>
          <w:b/>
          <w:bCs/>
          <w:bdr w:val="none" w:sz="0" w:space="0" w:color="auto"/>
          <w:lang w:val="el-GR" w:bidi="he-IL"/>
        </w:rPr>
      </w:pPr>
      <w:r w:rsidRPr="00DC57AA">
        <w:rPr>
          <w:rFonts w:ascii="Arial" w:eastAsia="Calibri" w:hAnsi="Arial" w:cs="Arial"/>
          <w:b/>
          <w:bCs/>
          <w:bdr w:val="none" w:sz="0" w:space="0" w:color="auto"/>
          <w:lang w:val="el-GR" w:bidi="he-IL"/>
        </w:rPr>
        <w:t>Μαμουλάκης Χαράλαμπος</w:t>
      </w:r>
    </w:p>
    <w:p w:rsidR="00B7356E" w:rsidRPr="00DC57AA" w:rsidRDefault="00B7356E"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w:eastAsia="Calibri" w:hAnsi="Arial" w:cs="Arial"/>
          <w:b/>
          <w:bCs/>
          <w:bdr w:val="none" w:sz="0" w:space="0" w:color="auto"/>
          <w:lang w:val="el-GR" w:bidi="he-IL"/>
        </w:rPr>
      </w:pPr>
      <w:bookmarkStart w:id="0" w:name="_GoBack"/>
      <w:bookmarkEnd w:id="0"/>
    </w:p>
    <w:p w:rsidR="00AF0478" w:rsidRPr="00DC57AA" w:rsidRDefault="00AF0478"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w:eastAsia="Calibri" w:hAnsi="Arial" w:cs="Arial"/>
          <w:b/>
          <w:bCs/>
          <w:bdr w:val="none" w:sz="0" w:space="0" w:color="auto"/>
          <w:lang w:val="el-GR" w:bidi="he-IL"/>
        </w:rPr>
      </w:pPr>
      <w:r w:rsidRPr="00DC57AA">
        <w:rPr>
          <w:rFonts w:ascii="Arial" w:eastAsia="Calibri" w:hAnsi="Arial" w:cs="Arial"/>
          <w:b/>
          <w:bCs/>
          <w:bdr w:val="none" w:sz="0" w:space="0" w:color="auto"/>
          <w:lang w:val="el-GR" w:bidi="he-IL"/>
        </w:rPr>
        <w:t>Κοντοτόλη Μαρίνα</w:t>
      </w:r>
    </w:p>
    <w:p w:rsidR="00FB4079" w:rsidRPr="00DC57AA" w:rsidRDefault="00FB4079"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w:eastAsia="Calibri" w:hAnsi="Arial" w:cs="Arial"/>
          <w:b/>
          <w:bCs/>
          <w:bdr w:val="none" w:sz="0" w:space="0" w:color="auto"/>
          <w:lang w:val="el-GR" w:bidi="he-IL"/>
        </w:rPr>
      </w:pPr>
    </w:p>
    <w:p w:rsidR="00FB4079" w:rsidRPr="00DC57AA" w:rsidRDefault="00FB4079"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w:eastAsia="Calibri" w:hAnsi="Arial" w:cs="Arial"/>
          <w:b/>
          <w:bCs/>
          <w:bdr w:val="none" w:sz="0" w:space="0" w:color="auto"/>
          <w:lang w:val="el-GR" w:bidi="he-IL"/>
        </w:rPr>
      </w:pPr>
    </w:p>
    <w:p w:rsidR="00FB4079" w:rsidRPr="00DC57AA" w:rsidRDefault="00CC1AFB" w:rsidP="004C0243">
      <w:pPr>
        <w:pBdr>
          <w:top w:val="none" w:sz="0" w:space="0" w:color="auto"/>
          <w:left w:val="none" w:sz="0" w:space="0" w:color="auto"/>
          <w:bottom w:val="none" w:sz="0" w:space="0" w:color="auto"/>
          <w:right w:val="none" w:sz="0" w:space="0" w:color="auto"/>
          <w:between w:val="none" w:sz="0" w:space="0" w:color="auto"/>
          <w:bar w:val="none" w:sz="0" w:color="auto"/>
        </w:pBdr>
        <w:ind w:right="-602"/>
        <w:rPr>
          <w:rFonts w:ascii="Arial" w:eastAsia="Calibri" w:hAnsi="Arial" w:cs="Arial"/>
          <w:b/>
          <w:bCs/>
          <w:bdr w:val="none" w:sz="0" w:space="0" w:color="auto"/>
          <w:lang w:val="el-GR" w:bidi="he-IL"/>
        </w:rPr>
      </w:pPr>
      <w:r w:rsidRPr="00DC57AA">
        <w:rPr>
          <w:rFonts w:ascii="Arial" w:eastAsia="Calibri" w:hAnsi="Arial" w:cs="Arial"/>
          <w:b/>
          <w:bCs/>
          <w:bdr w:val="none" w:sz="0" w:space="0" w:color="auto"/>
          <w:lang w:val="el-GR" w:bidi="he-IL"/>
        </w:rPr>
        <w:t xml:space="preserve">                                                                                                                                                                                                                                                                                                                                                                                                                                                                                                                                                                                                                                                                                                                                                                                                                                                                                                                                                                                                                                                                                                                                                                                                                                                                                                                                                                                                                                                                                                                                                                                                                                                                                                                                                                                                                                                                                                                                                                                                                                                                                                                                                                                                                                                                                                                                                                                                                                                                                                                                                                                                                                                                                                                                                                                                                                                                                                                                                                                                                                                                                                                                                                                                                                                                                                                                                                                                                                                                                                                                                                                                                                                                                                                                                                                                                                                                                                                                                                                                                                                                                                                                                                                                                                                                                                                                                                                                                                                                                                                                                                                                                                                                                                                                                                                                                                                                                                                                                                                                                                                                                                                                                                                                                                                                                                                                                                                                                                                                                                                                                                                                                                                                                                                                                                                                                                                                                                                                                                                                                                                                                                                                                                                                                                                                                                                                                                                                                                                                                                                                                                                                                                                                                                                                                                                                                                                                                                                                                                                                                                                                                                                                                                                                                                                                                                                                                                                                                                                                                                                                                                                                                                                                                                                                                                                                                                                                                                                                                                                                                                                                                                                                                                                                                                                                                                                                                                                                                                                                                                                                                                                                                                                                                                                                                                                                                                                                                                                                                                                                                                                                                                                                                                                                                                                                                                                                                                                                                                                                                                                                                                                                                                                                                                                                                                                                                                                                                                                                                                                                                                                                                                                                                                                                                                                                                                                                                                                                                                                                                                                                                                                                                                                                                                                                                                                                                                                                                                                                                                                                                                                                                                                                                                                                                                                                                                                                                                                                                                                                                                                                                                                                                                                                                                                                                                                                                                                                                                                                                                                                                                                                                                                                                                                                                                                                                                                                                                                                                                                                                                                                                                                                                                                                                                                                                                                                                                                                                                                                                                                                                                                                                                                                                                                                                                                                                                                                                                                                                                                                                                                                                                                                                                                                                                                                                                                                                                                                                                                                                                                                                                                                                                                                                                                                                                                                                                                                                                                                                                                                                                                                                                                                                                                                                                                                                                                                                                                                                                                                                                                                                                                                                                                                                                                                                                                                                                                                                                                                                                                                                                                                                                                                                                                                                                                                                                                                                                                                                                                                                                                                                                                                                                                                                                                                                                                                                                                                                                                                                                                                                                                                                                                                                                                                                                                                                                                                                                                                                                                                                                                                                                                                                                                                                                                                                                                                                                                                                                                                                                                                                                                                                                                                                                                                                                                                                                                                                                                                                                                                                                                                                                                                                                                                                                                                                                                                                                                                                                                                                                                                                                                                                                                                                                                                                                                                                                                                                                                                                                                                                                                                                                                                                                                                                                                                                                                                                                                                                                                                                                                                                                                                                                                                                                                                                                                                                                                                                                                                                                                                                                                                                                                                                                                                                                                                                                                                                                                                                                                                                                                                                                                                                                                                                                                                                                                                                                                                                                                                                                                                                                                                                                                                                                                                                                                                                                                                                                                                                                                                                                                                                                                                                                                                                                                                                                                                                                                                                                                                                                                                                                                                                                                                                                                                                                                                                                                                                                                                                                                                                                                                                                                                                                                                                                                                                                                                                                                                                                                                                                                                                                                                                                                                                                                                                                                                                                                                                                                                                                                                                                                                                                                                                                                                                                                                                                                                                                                                                                                                                                                                                                                                                                                                                                                                                                                                                                                                                                                                                                                                                                                                                                                                                                                                                                                                                                                                                                                                                                                                                                                                                                                                                                                                                                                                                                                                                                                                                                                                                                                                                                                                                                                                                                                                                                                                                                                                                                                                                                                                                                                                                                                                                                                                                                                                                                                                                                                                                                                                                                                                                                                                                                       </w:t>
      </w:r>
    </w:p>
    <w:p w:rsidR="00FB4079" w:rsidRPr="00DC57AA" w:rsidRDefault="00FB4079"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w:eastAsia="Calibri" w:hAnsi="Arial" w:cs="Arial"/>
          <w:b/>
          <w:bCs/>
          <w:bdr w:val="none" w:sz="0" w:space="0" w:color="auto"/>
          <w:lang w:val="el-GR" w:bidi="he-IL"/>
        </w:rPr>
      </w:pPr>
    </w:p>
    <w:p w:rsidR="00FB4079" w:rsidRPr="00DC57AA" w:rsidRDefault="00FB4079"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w:eastAsia="Calibri" w:hAnsi="Arial" w:cs="Arial"/>
          <w:b/>
          <w:bCs/>
          <w:bdr w:val="none" w:sz="0" w:space="0" w:color="auto"/>
          <w:lang w:val="el-GR" w:bidi="he-IL"/>
        </w:rPr>
      </w:pPr>
    </w:p>
    <w:p w:rsidR="007C5004" w:rsidRPr="00DC57AA" w:rsidRDefault="007C5004"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w:eastAsia="Calibri" w:hAnsi="Arial" w:cs="Arial"/>
          <w:b/>
          <w:bCs/>
          <w:bdr w:val="none" w:sz="0" w:space="0" w:color="auto"/>
          <w:lang w:val="el-GR" w:bidi="he-IL"/>
        </w:rPr>
      </w:pPr>
    </w:p>
    <w:sectPr w:rsidR="007C5004" w:rsidRPr="00DC57AA" w:rsidSect="00B7356E">
      <w:pgSz w:w="11906" w:h="16838"/>
      <w:pgMar w:top="156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F96"/>
    <w:multiLevelType w:val="multilevel"/>
    <w:tmpl w:val="865C1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D5C91"/>
    <w:multiLevelType w:val="multilevel"/>
    <w:tmpl w:val="C882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E6D9A"/>
    <w:multiLevelType w:val="multilevel"/>
    <w:tmpl w:val="D258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50134"/>
    <w:multiLevelType w:val="multilevel"/>
    <w:tmpl w:val="BE26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D0312"/>
    <w:multiLevelType w:val="multilevel"/>
    <w:tmpl w:val="0F18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F22592"/>
    <w:multiLevelType w:val="hybridMultilevel"/>
    <w:tmpl w:val="19D444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D823AA"/>
    <w:multiLevelType w:val="multilevel"/>
    <w:tmpl w:val="E698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C02A3E"/>
    <w:multiLevelType w:val="hybridMultilevel"/>
    <w:tmpl w:val="9796D312"/>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8" w15:restartNumberingAfterBreak="0">
    <w:nsid w:val="3AE94073"/>
    <w:multiLevelType w:val="multilevel"/>
    <w:tmpl w:val="0CDC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B0E5A"/>
    <w:multiLevelType w:val="multilevel"/>
    <w:tmpl w:val="687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E47CE"/>
    <w:multiLevelType w:val="hybridMultilevel"/>
    <w:tmpl w:val="B6822E62"/>
    <w:lvl w:ilvl="0" w:tplc="0408000F">
      <w:start w:val="1"/>
      <w:numFmt w:val="decimal"/>
      <w:lvlText w:val="%1."/>
      <w:lvlJc w:val="left"/>
      <w:pPr>
        <w:ind w:left="513" w:hanging="360"/>
      </w:p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1" w15:restartNumberingAfterBreak="0">
    <w:nsid w:val="5E4075CE"/>
    <w:multiLevelType w:val="multilevel"/>
    <w:tmpl w:val="6882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D1316F"/>
    <w:multiLevelType w:val="hybridMultilevel"/>
    <w:tmpl w:val="A9F800BC"/>
    <w:lvl w:ilvl="0" w:tplc="861C4628">
      <w:start w:val="1"/>
      <w:numFmt w:val="decimal"/>
      <w:lvlText w:val="%1."/>
      <w:lvlJc w:val="left"/>
      <w:pPr>
        <w:ind w:left="153" w:hanging="360"/>
      </w:pPr>
      <w:rPr>
        <w:b/>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3" w15:restartNumberingAfterBreak="0">
    <w:nsid w:val="74524353"/>
    <w:multiLevelType w:val="hybridMultilevel"/>
    <w:tmpl w:val="0CA2E3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A0A2988"/>
    <w:multiLevelType w:val="multilevel"/>
    <w:tmpl w:val="0882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120255"/>
    <w:multiLevelType w:val="multilevel"/>
    <w:tmpl w:val="2794D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C82BB3"/>
    <w:multiLevelType w:val="multilevel"/>
    <w:tmpl w:val="5F1A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2"/>
  </w:num>
  <w:num w:numId="4">
    <w:abstractNumId w:val="10"/>
  </w:num>
  <w:num w:numId="5">
    <w:abstractNumId w:val="7"/>
  </w:num>
  <w:num w:numId="6">
    <w:abstractNumId w:val="14"/>
  </w:num>
  <w:num w:numId="7">
    <w:abstractNumId w:val="11"/>
  </w:num>
  <w:num w:numId="8">
    <w:abstractNumId w:val="1"/>
  </w:num>
  <w:num w:numId="9">
    <w:abstractNumId w:val="16"/>
  </w:num>
  <w:num w:numId="10">
    <w:abstractNumId w:val="2"/>
  </w:num>
  <w:num w:numId="11">
    <w:abstractNumId w:val="9"/>
  </w:num>
  <w:num w:numId="12">
    <w:abstractNumId w:val="15"/>
  </w:num>
  <w:num w:numId="13">
    <w:abstractNumId w:val="3"/>
  </w:num>
  <w:num w:numId="14">
    <w:abstractNumId w:val="6"/>
  </w:num>
  <w:num w:numId="15">
    <w:abstractNumId w:val="5"/>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23"/>
    <w:rsid w:val="00044BBB"/>
    <w:rsid w:val="000859E1"/>
    <w:rsid w:val="000A6253"/>
    <w:rsid w:val="00100357"/>
    <w:rsid w:val="001254FD"/>
    <w:rsid w:val="00126584"/>
    <w:rsid w:val="001862B8"/>
    <w:rsid w:val="001A39E9"/>
    <w:rsid w:val="001B757E"/>
    <w:rsid w:val="001D2572"/>
    <w:rsid w:val="001D7B84"/>
    <w:rsid w:val="001E6F0E"/>
    <w:rsid w:val="001F265F"/>
    <w:rsid w:val="002331E9"/>
    <w:rsid w:val="002471AF"/>
    <w:rsid w:val="00251603"/>
    <w:rsid w:val="00290E9C"/>
    <w:rsid w:val="002A0595"/>
    <w:rsid w:val="002B3977"/>
    <w:rsid w:val="002E45B5"/>
    <w:rsid w:val="003073CC"/>
    <w:rsid w:val="003075B7"/>
    <w:rsid w:val="00366DAC"/>
    <w:rsid w:val="00367535"/>
    <w:rsid w:val="0039509E"/>
    <w:rsid w:val="00395505"/>
    <w:rsid w:val="003C0A83"/>
    <w:rsid w:val="003F24E0"/>
    <w:rsid w:val="004363E4"/>
    <w:rsid w:val="004412CD"/>
    <w:rsid w:val="00445F59"/>
    <w:rsid w:val="00452426"/>
    <w:rsid w:val="00467356"/>
    <w:rsid w:val="00467D23"/>
    <w:rsid w:val="004813AC"/>
    <w:rsid w:val="0048317D"/>
    <w:rsid w:val="004B6126"/>
    <w:rsid w:val="004C0243"/>
    <w:rsid w:val="004D41A6"/>
    <w:rsid w:val="00505F48"/>
    <w:rsid w:val="00522FBD"/>
    <w:rsid w:val="005673F3"/>
    <w:rsid w:val="005802CD"/>
    <w:rsid w:val="0058039A"/>
    <w:rsid w:val="00582206"/>
    <w:rsid w:val="00590D1D"/>
    <w:rsid w:val="005A1EE6"/>
    <w:rsid w:val="005B052C"/>
    <w:rsid w:val="005F561B"/>
    <w:rsid w:val="005F649B"/>
    <w:rsid w:val="00627B43"/>
    <w:rsid w:val="006958E4"/>
    <w:rsid w:val="006E17B5"/>
    <w:rsid w:val="00753187"/>
    <w:rsid w:val="00753755"/>
    <w:rsid w:val="007C288B"/>
    <w:rsid w:val="007C5004"/>
    <w:rsid w:val="007E11E8"/>
    <w:rsid w:val="0081012D"/>
    <w:rsid w:val="008104FD"/>
    <w:rsid w:val="008236AD"/>
    <w:rsid w:val="0083749A"/>
    <w:rsid w:val="00851B29"/>
    <w:rsid w:val="00891DA9"/>
    <w:rsid w:val="009055CE"/>
    <w:rsid w:val="00921432"/>
    <w:rsid w:val="009222CF"/>
    <w:rsid w:val="009A4AD1"/>
    <w:rsid w:val="009B5858"/>
    <w:rsid w:val="009E20EA"/>
    <w:rsid w:val="009E65F2"/>
    <w:rsid w:val="00A346EF"/>
    <w:rsid w:val="00A50F5A"/>
    <w:rsid w:val="00A523D6"/>
    <w:rsid w:val="00A94BBD"/>
    <w:rsid w:val="00AE4A3C"/>
    <w:rsid w:val="00AF0478"/>
    <w:rsid w:val="00AF5EB5"/>
    <w:rsid w:val="00B21B3A"/>
    <w:rsid w:val="00B25F2A"/>
    <w:rsid w:val="00B473D2"/>
    <w:rsid w:val="00B7356E"/>
    <w:rsid w:val="00B805BB"/>
    <w:rsid w:val="00B93564"/>
    <w:rsid w:val="00BF083A"/>
    <w:rsid w:val="00CA3C67"/>
    <w:rsid w:val="00CC1AFB"/>
    <w:rsid w:val="00CE57AB"/>
    <w:rsid w:val="00CF3EE1"/>
    <w:rsid w:val="00D01876"/>
    <w:rsid w:val="00D3560D"/>
    <w:rsid w:val="00D60A18"/>
    <w:rsid w:val="00DA26C0"/>
    <w:rsid w:val="00DC57AA"/>
    <w:rsid w:val="00DD0DFF"/>
    <w:rsid w:val="00E33900"/>
    <w:rsid w:val="00E33D1F"/>
    <w:rsid w:val="00E846B6"/>
    <w:rsid w:val="00F12586"/>
    <w:rsid w:val="00F733BD"/>
    <w:rsid w:val="00F81854"/>
    <w:rsid w:val="00F94B72"/>
    <w:rsid w:val="00FA5331"/>
    <w:rsid w:val="00FB4079"/>
    <w:rsid w:val="00FC2C75"/>
    <w:rsid w:val="00FE6E9F"/>
    <w:rsid w:val="00FF5B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309F"/>
  <w15:docId w15:val="{3F6955D4-C8AE-445E-A3C7-0B08CAC9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50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2">
    <w:name w:val="heading 2"/>
    <w:basedOn w:val="a"/>
    <w:link w:val="2Char"/>
    <w:uiPriority w:val="9"/>
    <w:qFormat/>
    <w:rsid w:val="00467D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l-GR" w:eastAsia="el-GR"/>
    </w:rPr>
  </w:style>
  <w:style w:type="paragraph" w:styleId="4">
    <w:name w:val="heading 4"/>
    <w:basedOn w:val="a"/>
    <w:next w:val="a"/>
    <w:link w:val="4Char"/>
    <w:uiPriority w:val="9"/>
    <w:semiHidden/>
    <w:unhideWhenUsed/>
    <w:qFormat/>
    <w:rsid w:val="00A523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67D23"/>
    <w:rPr>
      <w:rFonts w:ascii="Times New Roman" w:eastAsia="Times New Roman" w:hAnsi="Times New Roman" w:cs="Times New Roman"/>
      <w:b/>
      <w:bCs/>
      <w:sz w:val="36"/>
      <w:szCs w:val="36"/>
      <w:lang w:eastAsia="el-GR"/>
    </w:rPr>
  </w:style>
  <w:style w:type="character" w:styleId="a3">
    <w:name w:val="Strong"/>
    <w:basedOn w:val="a0"/>
    <w:uiPriority w:val="22"/>
    <w:qFormat/>
    <w:rsid w:val="00467D23"/>
    <w:rPr>
      <w:b/>
      <w:bCs/>
    </w:rPr>
  </w:style>
  <w:style w:type="character" w:styleId="-">
    <w:name w:val="Hyperlink"/>
    <w:basedOn w:val="a0"/>
    <w:uiPriority w:val="99"/>
    <w:semiHidden/>
    <w:unhideWhenUsed/>
    <w:rsid w:val="00467D23"/>
    <w:rPr>
      <w:color w:val="0000FF"/>
      <w:u w:val="single"/>
    </w:rPr>
  </w:style>
  <w:style w:type="paragraph" w:styleId="Web">
    <w:name w:val="Normal (Web)"/>
    <w:basedOn w:val="a"/>
    <w:uiPriority w:val="99"/>
    <w:semiHidden/>
    <w:unhideWhenUsed/>
    <w:rsid w:val="002A0595"/>
    <w:pPr>
      <w:spacing w:before="100" w:beforeAutospacing="1" w:after="100" w:afterAutospacing="1"/>
    </w:pPr>
    <w:rPr>
      <w:rFonts w:eastAsia="Times New Roman"/>
      <w:lang w:eastAsia="el-GR"/>
    </w:rPr>
  </w:style>
  <w:style w:type="paragraph" w:styleId="a4">
    <w:name w:val="No Spacing"/>
    <w:uiPriority w:val="1"/>
    <w:qFormat/>
    <w:rsid w:val="004D41A6"/>
    <w:pPr>
      <w:spacing w:after="0" w:line="240" w:lineRule="auto"/>
    </w:pPr>
  </w:style>
  <w:style w:type="paragraph" w:styleId="a5">
    <w:name w:val="Balloon Text"/>
    <w:basedOn w:val="a"/>
    <w:link w:val="Char"/>
    <w:uiPriority w:val="99"/>
    <w:semiHidden/>
    <w:unhideWhenUsed/>
    <w:rsid w:val="00395505"/>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heme="minorHAnsi" w:hAnsi="Tahoma" w:cs="Tahoma"/>
      <w:sz w:val="16"/>
      <w:szCs w:val="16"/>
      <w:bdr w:val="none" w:sz="0" w:space="0" w:color="auto"/>
      <w:lang w:val="el-GR"/>
    </w:rPr>
  </w:style>
  <w:style w:type="character" w:customStyle="1" w:styleId="Char">
    <w:name w:val="Κείμενο πλαισίου Char"/>
    <w:basedOn w:val="a0"/>
    <w:link w:val="a5"/>
    <w:uiPriority w:val="99"/>
    <w:semiHidden/>
    <w:rsid w:val="00395505"/>
    <w:rPr>
      <w:rFonts w:ascii="Tahoma" w:hAnsi="Tahoma" w:cs="Tahoma"/>
      <w:sz w:val="16"/>
      <w:szCs w:val="16"/>
    </w:rPr>
  </w:style>
  <w:style w:type="paragraph" w:styleId="a6">
    <w:name w:val="List Paragraph"/>
    <w:basedOn w:val="a"/>
    <w:uiPriority w:val="34"/>
    <w:qFormat/>
    <w:rsid w:val="00395505"/>
    <w:pPr>
      <w:ind w:left="720"/>
      <w:contextualSpacing/>
    </w:pPr>
  </w:style>
  <w:style w:type="character" w:customStyle="1" w:styleId="4Char">
    <w:name w:val="Επικεφαλίδα 4 Char"/>
    <w:basedOn w:val="a0"/>
    <w:link w:val="4"/>
    <w:uiPriority w:val="9"/>
    <w:semiHidden/>
    <w:rsid w:val="00A523D6"/>
    <w:rPr>
      <w:rFonts w:asciiTheme="majorHAnsi" w:eastAsiaTheme="majorEastAsia" w:hAnsiTheme="majorHAnsi" w:cstheme="majorBidi"/>
      <w:b/>
      <w:bCs/>
      <w:i/>
      <w:iCs/>
      <w:color w:val="4F81BD" w:themeColor="accent1"/>
      <w:sz w:val="24"/>
      <w:szCs w:val="24"/>
      <w:bdr w:val="nil"/>
      <w:lang w:val="en-US"/>
    </w:rPr>
  </w:style>
  <w:style w:type="paragraph" w:customStyle="1" w:styleId="yiv1287687717gmail-">
    <w:name w:val="yiv1287687717gmail-"/>
    <w:basedOn w:val="a"/>
    <w:rsid w:val="000A62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49757">
      <w:bodyDiv w:val="1"/>
      <w:marLeft w:val="0"/>
      <w:marRight w:val="0"/>
      <w:marTop w:val="0"/>
      <w:marBottom w:val="0"/>
      <w:divBdr>
        <w:top w:val="none" w:sz="0" w:space="0" w:color="auto"/>
        <w:left w:val="none" w:sz="0" w:space="0" w:color="auto"/>
        <w:bottom w:val="none" w:sz="0" w:space="0" w:color="auto"/>
        <w:right w:val="none" w:sz="0" w:space="0" w:color="auto"/>
      </w:divBdr>
    </w:div>
    <w:div w:id="447042150">
      <w:bodyDiv w:val="1"/>
      <w:marLeft w:val="0"/>
      <w:marRight w:val="0"/>
      <w:marTop w:val="0"/>
      <w:marBottom w:val="0"/>
      <w:divBdr>
        <w:top w:val="none" w:sz="0" w:space="0" w:color="auto"/>
        <w:left w:val="none" w:sz="0" w:space="0" w:color="auto"/>
        <w:bottom w:val="none" w:sz="0" w:space="0" w:color="auto"/>
        <w:right w:val="none" w:sz="0" w:space="0" w:color="auto"/>
      </w:divBdr>
    </w:div>
    <w:div w:id="791754459">
      <w:bodyDiv w:val="1"/>
      <w:marLeft w:val="0"/>
      <w:marRight w:val="0"/>
      <w:marTop w:val="0"/>
      <w:marBottom w:val="0"/>
      <w:divBdr>
        <w:top w:val="none" w:sz="0" w:space="0" w:color="auto"/>
        <w:left w:val="none" w:sz="0" w:space="0" w:color="auto"/>
        <w:bottom w:val="none" w:sz="0" w:space="0" w:color="auto"/>
        <w:right w:val="none" w:sz="0" w:space="0" w:color="auto"/>
      </w:divBdr>
    </w:div>
    <w:div w:id="1060205031">
      <w:bodyDiv w:val="1"/>
      <w:marLeft w:val="0"/>
      <w:marRight w:val="0"/>
      <w:marTop w:val="0"/>
      <w:marBottom w:val="0"/>
      <w:divBdr>
        <w:top w:val="none" w:sz="0" w:space="0" w:color="auto"/>
        <w:left w:val="none" w:sz="0" w:space="0" w:color="auto"/>
        <w:bottom w:val="none" w:sz="0" w:space="0" w:color="auto"/>
        <w:right w:val="none" w:sz="0" w:space="0" w:color="auto"/>
      </w:divBdr>
    </w:div>
    <w:div w:id="1076122807">
      <w:bodyDiv w:val="1"/>
      <w:marLeft w:val="0"/>
      <w:marRight w:val="0"/>
      <w:marTop w:val="0"/>
      <w:marBottom w:val="0"/>
      <w:divBdr>
        <w:top w:val="none" w:sz="0" w:space="0" w:color="auto"/>
        <w:left w:val="none" w:sz="0" w:space="0" w:color="auto"/>
        <w:bottom w:val="none" w:sz="0" w:space="0" w:color="auto"/>
        <w:right w:val="none" w:sz="0" w:space="0" w:color="auto"/>
      </w:divBdr>
    </w:div>
    <w:div w:id="1344672218">
      <w:bodyDiv w:val="1"/>
      <w:marLeft w:val="0"/>
      <w:marRight w:val="0"/>
      <w:marTop w:val="0"/>
      <w:marBottom w:val="0"/>
      <w:divBdr>
        <w:top w:val="none" w:sz="0" w:space="0" w:color="auto"/>
        <w:left w:val="none" w:sz="0" w:space="0" w:color="auto"/>
        <w:bottom w:val="none" w:sz="0" w:space="0" w:color="auto"/>
        <w:right w:val="none" w:sz="0" w:space="0" w:color="auto"/>
      </w:divBdr>
    </w:div>
    <w:div w:id="1479616652">
      <w:bodyDiv w:val="1"/>
      <w:marLeft w:val="0"/>
      <w:marRight w:val="0"/>
      <w:marTop w:val="0"/>
      <w:marBottom w:val="0"/>
      <w:divBdr>
        <w:top w:val="none" w:sz="0" w:space="0" w:color="auto"/>
        <w:left w:val="none" w:sz="0" w:space="0" w:color="auto"/>
        <w:bottom w:val="none" w:sz="0" w:space="0" w:color="auto"/>
        <w:right w:val="none" w:sz="0" w:space="0" w:color="auto"/>
      </w:divBdr>
    </w:div>
    <w:div w:id="1527405552">
      <w:bodyDiv w:val="1"/>
      <w:marLeft w:val="0"/>
      <w:marRight w:val="0"/>
      <w:marTop w:val="0"/>
      <w:marBottom w:val="0"/>
      <w:divBdr>
        <w:top w:val="none" w:sz="0" w:space="0" w:color="auto"/>
        <w:left w:val="none" w:sz="0" w:space="0" w:color="auto"/>
        <w:bottom w:val="none" w:sz="0" w:space="0" w:color="auto"/>
        <w:right w:val="none" w:sz="0" w:space="0" w:color="auto"/>
      </w:divBdr>
    </w:div>
    <w:div w:id="1667243712">
      <w:bodyDiv w:val="1"/>
      <w:marLeft w:val="0"/>
      <w:marRight w:val="0"/>
      <w:marTop w:val="0"/>
      <w:marBottom w:val="0"/>
      <w:divBdr>
        <w:top w:val="none" w:sz="0" w:space="0" w:color="auto"/>
        <w:left w:val="none" w:sz="0" w:space="0" w:color="auto"/>
        <w:bottom w:val="none" w:sz="0" w:space="0" w:color="auto"/>
        <w:right w:val="none" w:sz="0" w:space="0" w:color="auto"/>
      </w:divBdr>
    </w:div>
    <w:div w:id="1744141757">
      <w:bodyDiv w:val="1"/>
      <w:marLeft w:val="0"/>
      <w:marRight w:val="0"/>
      <w:marTop w:val="0"/>
      <w:marBottom w:val="0"/>
      <w:divBdr>
        <w:top w:val="none" w:sz="0" w:space="0" w:color="auto"/>
        <w:left w:val="none" w:sz="0" w:space="0" w:color="auto"/>
        <w:bottom w:val="none" w:sz="0" w:space="0" w:color="auto"/>
        <w:right w:val="none" w:sz="0" w:space="0" w:color="auto"/>
      </w:divBdr>
    </w:div>
    <w:div w:id="1881164856">
      <w:bodyDiv w:val="1"/>
      <w:marLeft w:val="0"/>
      <w:marRight w:val="0"/>
      <w:marTop w:val="0"/>
      <w:marBottom w:val="0"/>
      <w:divBdr>
        <w:top w:val="none" w:sz="0" w:space="0" w:color="auto"/>
        <w:left w:val="none" w:sz="0" w:space="0" w:color="auto"/>
        <w:bottom w:val="none" w:sz="0" w:space="0" w:color="auto"/>
        <w:right w:val="none" w:sz="0" w:space="0" w:color="auto"/>
      </w:divBdr>
    </w:div>
    <w:div w:id="1969385989">
      <w:bodyDiv w:val="1"/>
      <w:marLeft w:val="0"/>
      <w:marRight w:val="0"/>
      <w:marTop w:val="0"/>
      <w:marBottom w:val="0"/>
      <w:divBdr>
        <w:top w:val="none" w:sz="0" w:space="0" w:color="auto"/>
        <w:left w:val="none" w:sz="0" w:space="0" w:color="auto"/>
        <w:bottom w:val="none" w:sz="0" w:space="0" w:color="auto"/>
        <w:right w:val="none" w:sz="0" w:space="0" w:color="auto"/>
      </w:divBdr>
    </w:div>
    <w:div w:id="2100371311">
      <w:bodyDiv w:val="1"/>
      <w:marLeft w:val="0"/>
      <w:marRight w:val="0"/>
      <w:marTop w:val="0"/>
      <w:marBottom w:val="0"/>
      <w:divBdr>
        <w:top w:val="none" w:sz="0" w:space="0" w:color="auto"/>
        <w:left w:val="none" w:sz="0" w:space="0" w:color="auto"/>
        <w:bottom w:val="none" w:sz="0" w:space="0" w:color="auto"/>
        <w:right w:val="none" w:sz="0" w:space="0" w:color="auto"/>
      </w:divBdr>
      <w:divsChild>
        <w:div w:id="279186474">
          <w:marLeft w:val="0"/>
          <w:marRight w:val="0"/>
          <w:marTop w:val="0"/>
          <w:marBottom w:val="0"/>
          <w:divBdr>
            <w:top w:val="none" w:sz="0" w:space="0" w:color="auto"/>
            <w:left w:val="none" w:sz="0" w:space="0" w:color="auto"/>
            <w:bottom w:val="none" w:sz="0" w:space="0" w:color="auto"/>
            <w:right w:val="none" w:sz="0" w:space="0" w:color="auto"/>
          </w:divBdr>
        </w:div>
        <w:div w:id="1120416960">
          <w:marLeft w:val="0"/>
          <w:marRight w:val="0"/>
          <w:marTop w:val="0"/>
          <w:marBottom w:val="0"/>
          <w:divBdr>
            <w:top w:val="none" w:sz="0" w:space="0" w:color="auto"/>
            <w:left w:val="none" w:sz="0" w:space="0" w:color="auto"/>
            <w:bottom w:val="none" w:sz="0" w:space="0" w:color="auto"/>
            <w:right w:val="none" w:sz="0" w:space="0" w:color="auto"/>
          </w:divBdr>
        </w:div>
        <w:div w:id="919944719">
          <w:marLeft w:val="0"/>
          <w:marRight w:val="0"/>
          <w:marTop w:val="0"/>
          <w:marBottom w:val="0"/>
          <w:divBdr>
            <w:top w:val="none" w:sz="0" w:space="0" w:color="auto"/>
            <w:left w:val="none" w:sz="0" w:space="0" w:color="auto"/>
            <w:bottom w:val="none" w:sz="0" w:space="0" w:color="auto"/>
            <w:right w:val="none" w:sz="0" w:space="0" w:color="auto"/>
          </w:divBdr>
        </w:div>
        <w:div w:id="161516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4453</Words>
  <Characters>24049</Characters>
  <Application>Microsoft Office Word</Application>
  <DocSecurity>0</DocSecurity>
  <Lines>200</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topsi</dc:creator>
  <cp:keywords/>
  <dc:description/>
  <cp:lastModifiedBy>Σωτηρόπουλος Άρης</cp:lastModifiedBy>
  <cp:revision>5</cp:revision>
  <cp:lastPrinted>2025-03-28T08:15:00Z</cp:lastPrinted>
  <dcterms:created xsi:type="dcterms:W3CDTF">2025-03-28T07:47:00Z</dcterms:created>
  <dcterms:modified xsi:type="dcterms:W3CDTF">2025-03-28T08:15:00Z</dcterms:modified>
</cp:coreProperties>
</file>