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E35" w:rsidRDefault="00255E35" w:rsidP="00255E35">
      <w:pPr>
        <w:pStyle w:val="Body"/>
        <w:ind w:left="284" w:right="282"/>
        <w:jc w:val="center"/>
      </w:pPr>
      <w:r>
        <w:rPr>
          <w:rFonts w:ascii="Calibri" w:eastAsia="Calibri" w:hAnsi="Calibri" w:cs="Times New Roman"/>
          <w:noProof/>
          <w:color w:val="auto"/>
          <w:bdr w:val="none" w:sz="0" w:space="0" w:color="auto" w:frame="1"/>
        </w:rPr>
        <w:drawing>
          <wp:inline distT="0" distB="0" distL="0" distR="0">
            <wp:extent cx="1952625" cy="657225"/>
            <wp:effectExtent l="19050" t="0" r="9525"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4" cstate="print"/>
                    <a:srcRect/>
                    <a:stretch>
                      <a:fillRect/>
                    </a:stretch>
                  </pic:blipFill>
                  <pic:spPr bwMode="auto">
                    <a:xfrm>
                      <a:off x="0" y="0"/>
                      <a:ext cx="1952625" cy="657225"/>
                    </a:xfrm>
                    <a:prstGeom prst="rect">
                      <a:avLst/>
                    </a:prstGeom>
                    <a:noFill/>
                    <a:ln w="9525">
                      <a:noFill/>
                      <a:miter lim="800000"/>
                      <a:headEnd/>
                      <a:tailEnd/>
                    </a:ln>
                  </pic:spPr>
                </pic:pic>
              </a:graphicData>
            </a:graphic>
          </wp:inline>
        </w:drawing>
      </w:r>
    </w:p>
    <w:p w:rsidR="00255E35" w:rsidRDefault="00255E35" w:rsidP="00255E35">
      <w:pPr>
        <w:pStyle w:val="Body"/>
        <w:spacing w:line="360" w:lineRule="auto"/>
        <w:ind w:left="284" w:right="282"/>
        <w:jc w:val="center"/>
        <w:rPr>
          <w:rFonts w:ascii="Calibri" w:eastAsia="Calibri" w:hAnsi="Calibri" w:cs="Calibri"/>
        </w:rPr>
      </w:pPr>
      <w:r>
        <w:rPr>
          <w:rFonts w:ascii="Calibri" w:eastAsia="Calibri" w:hAnsi="Calibri" w:cs="Times New Roman"/>
          <w:noProof/>
          <w:color w:val="auto"/>
          <w:sz w:val="28"/>
          <w:szCs w:val="28"/>
          <w:bdr w:val="none" w:sz="0" w:space="0" w:color="auto" w:frame="1"/>
        </w:rPr>
        <w:drawing>
          <wp:inline distT="0" distB="0" distL="0" distR="0">
            <wp:extent cx="2181225" cy="133350"/>
            <wp:effectExtent l="19050" t="0" r="9525"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cstate="print"/>
                    <a:srcRect/>
                    <a:stretch>
                      <a:fillRect/>
                    </a:stretch>
                  </pic:blipFill>
                  <pic:spPr bwMode="auto">
                    <a:xfrm>
                      <a:off x="0" y="0"/>
                      <a:ext cx="2181225" cy="133350"/>
                    </a:xfrm>
                    <a:prstGeom prst="rect">
                      <a:avLst/>
                    </a:prstGeom>
                    <a:noFill/>
                    <a:ln w="9525">
                      <a:noFill/>
                      <a:miter lim="800000"/>
                      <a:headEnd/>
                      <a:tailEnd/>
                    </a:ln>
                  </pic:spPr>
                </pic:pic>
              </a:graphicData>
            </a:graphic>
          </wp:inline>
        </w:drawing>
      </w:r>
    </w:p>
    <w:p w:rsidR="00255E35" w:rsidRDefault="00255E35" w:rsidP="00255E35">
      <w:pPr>
        <w:pStyle w:val="Body"/>
        <w:spacing w:line="360" w:lineRule="auto"/>
        <w:ind w:left="284" w:right="282"/>
        <w:rPr>
          <w:rFonts w:ascii="Calibri" w:eastAsia="Calibri" w:hAnsi="Calibri" w:cs="Calibri"/>
        </w:rPr>
      </w:pPr>
    </w:p>
    <w:p w:rsidR="00255E35" w:rsidRDefault="00A8661B" w:rsidP="00255E35">
      <w:pPr>
        <w:pStyle w:val="BodyA"/>
        <w:spacing w:after="0" w:line="360" w:lineRule="auto"/>
        <w:ind w:left="284" w:right="282"/>
        <w:jc w:val="right"/>
        <w:rPr>
          <w:rFonts w:ascii="Book Antiqua" w:hAnsi="Book Antiqua"/>
          <w:b/>
          <w:bCs/>
          <w:sz w:val="24"/>
          <w:szCs w:val="24"/>
        </w:rPr>
      </w:pPr>
      <w:r>
        <w:rPr>
          <w:rFonts w:ascii="Book Antiqua" w:hAnsi="Book Antiqua"/>
          <w:b/>
          <w:bCs/>
          <w:sz w:val="24"/>
          <w:szCs w:val="24"/>
        </w:rPr>
        <w:t xml:space="preserve">Αθήνα, </w:t>
      </w:r>
      <w:r w:rsidR="00445391">
        <w:rPr>
          <w:rFonts w:ascii="Book Antiqua" w:hAnsi="Book Antiqua"/>
          <w:b/>
          <w:bCs/>
          <w:sz w:val="24"/>
          <w:szCs w:val="24"/>
          <w:lang w:val="en-US"/>
        </w:rPr>
        <w:t>5</w:t>
      </w:r>
      <w:r w:rsidR="00445391">
        <w:rPr>
          <w:rFonts w:ascii="Book Antiqua" w:hAnsi="Book Antiqua"/>
          <w:b/>
          <w:bCs/>
          <w:sz w:val="24"/>
          <w:szCs w:val="24"/>
        </w:rPr>
        <w:t>/</w:t>
      </w:r>
      <w:r w:rsidR="00445391">
        <w:rPr>
          <w:rFonts w:ascii="Book Antiqua" w:hAnsi="Book Antiqua"/>
          <w:b/>
          <w:bCs/>
          <w:sz w:val="24"/>
          <w:szCs w:val="24"/>
          <w:lang w:val="en-US"/>
        </w:rPr>
        <w:t>9</w:t>
      </w:r>
      <w:r w:rsidR="0091568D">
        <w:rPr>
          <w:rFonts w:ascii="Book Antiqua" w:hAnsi="Book Antiqua"/>
          <w:b/>
          <w:bCs/>
          <w:sz w:val="24"/>
          <w:szCs w:val="24"/>
        </w:rPr>
        <w:t>/ 2024</w:t>
      </w:r>
    </w:p>
    <w:p w:rsidR="00255E35" w:rsidRDefault="00255E35" w:rsidP="00255E35">
      <w:pPr>
        <w:pStyle w:val="BodyA"/>
        <w:spacing w:after="0" w:line="360" w:lineRule="auto"/>
        <w:ind w:left="284" w:right="282"/>
        <w:jc w:val="center"/>
        <w:rPr>
          <w:rFonts w:ascii="Book Antiqua" w:hAnsi="Book Antiqua"/>
          <w:b/>
          <w:bCs/>
          <w:sz w:val="24"/>
          <w:szCs w:val="24"/>
        </w:rPr>
      </w:pPr>
    </w:p>
    <w:p w:rsidR="00255E35" w:rsidRDefault="00255E35" w:rsidP="00255E35">
      <w:pPr>
        <w:pStyle w:val="BodyA"/>
        <w:spacing w:after="0" w:line="360" w:lineRule="auto"/>
        <w:ind w:left="284" w:right="282"/>
        <w:jc w:val="center"/>
        <w:rPr>
          <w:rFonts w:ascii="Book Antiqua" w:hAnsi="Book Antiqua"/>
          <w:b/>
          <w:bCs/>
          <w:sz w:val="24"/>
          <w:szCs w:val="24"/>
        </w:rPr>
      </w:pPr>
      <w:r>
        <w:rPr>
          <w:rFonts w:ascii="Book Antiqua" w:hAnsi="Book Antiqua"/>
          <w:b/>
          <w:bCs/>
          <w:sz w:val="24"/>
          <w:szCs w:val="24"/>
        </w:rPr>
        <w:t>Προς το Προεδρείο της Βουλής των Ελλήνων</w:t>
      </w:r>
    </w:p>
    <w:p w:rsidR="00255E35" w:rsidRDefault="00255E35" w:rsidP="00255E35">
      <w:pPr>
        <w:pStyle w:val="BodyA"/>
        <w:spacing w:after="0" w:line="360" w:lineRule="auto"/>
        <w:ind w:left="284" w:right="282"/>
        <w:jc w:val="center"/>
        <w:rPr>
          <w:rFonts w:ascii="Book Antiqua" w:hAnsi="Book Antiqua"/>
          <w:b/>
          <w:bCs/>
          <w:sz w:val="24"/>
          <w:szCs w:val="24"/>
          <w:u w:val="single"/>
        </w:rPr>
      </w:pPr>
    </w:p>
    <w:p w:rsidR="00255E35" w:rsidRDefault="00255E35" w:rsidP="00255E35">
      <w:pPr>
        <w:pStyle w:val="BodyA"/>
        <w:spacing w:after="0" w:line="360" w:lineRule="auto"/>
        <w:ind w:left="284" w:right="282"/>
        <w:jc w:val="center"/>
        <w:rPr>
          <w:rFonts w:ascii="Book Antiqua" w:hAnsi="Book Antiqua"/>
          <w:b/>
          <w:bCs/>
          <w:sz w:val="24"/>
          <w:szCs w:val="24"/>
          <w:u w:val="single"/>
        </w:rPr>
      </w:pPr>
      <w:r>
        <w:rPr>
          <w:rFonts w:ascii="Book Antiqua" w:hAnsi="Book Antiqua"/>
          <w:b/>
          <w:bCs/>
          <w:sz w:val="24"/>
          <w:szCs w:val="24"/>
          <w:u w:val="single"/>
        </w:rPr>
        <w:t>ΑΝΑΦΟΡΑ</w:t>
      </w:r>
    </w:p>
    <w:p w:rsidR="00255E35" w:rsidRPr="00A8661B" w:rsidRDefault="00255E35" w:rsidP="00255E35">
      <w:pPr>
        <w:pStyle w:val="BodyA"/>
        <w:spacing w:after="0" w:line="360" w:lineRule="auto"/>
        <w:ind w:left="284" w:right="282"/>
        <w:jc w:val="center"/>
        <w:rPr>
          <w:rFonts w:ascii="Book Antiqua" w:hAnsi="Book Antiqua"/>
          <w:b/>
          <w:bCs/>
          <w:sz w:val="24"/>
          <w:szCs w:val="24"/>
        </w:rPr>
      </w:pPr>
      <w:r>
        <w:rPr>
          <w:rFonts w:ascii="Book Antiqua" w:hAnsi="Book Antiqua"/>
          <w:b/>
          <w:bCs/>
          <w:sz w:val="24"/>
          <w:szCs w:val="24"/>
        </w:rPr>
        <w:t xml:space="preserve">Προς τον κ. Υπουργό </w:t>
      </w:r>
      <w:r w:rsidR="00445391" w:rsidRPr="00445391">
        <w:rPr>
          <w:rFonts w:ascii="Book Antiqua" w:hAnsi="Book Antiqua"/>
          <w:b/>
          <w:bCs/>
          <w:sz w:val="24"/>
          <w:szCs w:val="24"/>
        </w:rPr>
        <w:t>Κλιματικής Κρίσης και Πολιτικής Προστασίας</w:t>
      </w:r>
    </w:p>
    <w:p w:rsidR="00255E35" w:rsidRDefault="00255E35" w:rsidP="00255E35">
      <w:pPr>
        <w:pStyle w:val="BodyA"/>
        <w:spacing w:after="0" w:line="360" w:lineRule="auto"/>
        <w:ind w:left="284" w:right="282"/>
        <w:jc w:val="center"/>
        <w:rPr>
          <w:rFonts w:ascii="Book Antiqua" w:hAnsi="Book Antiqua"/>
          <w:b/>
          <w:bCs/>
          <w:sz w:val="24"/>
          <w:szCs w:val="24"/>
        </w:rPr>
      </w:pPr>
    </w:p>
    <w:p w:rsidR="00255E35" w:rsidRPr="00445391" w:rsidRDefault="00255E35" w:rsidP="00255E35">
      <w:pPr>
        <w:pStyle w:val="BodyA"/>
        <w:spacing w:after="0" w:line="360" w:lineRule="auto"/>
        <w:ind w:left="284" w:right="282"/>
        <w:jc w:val="both"/>
      </w:pPr>
      <w:r>
        <w:rPr>
          <w:rFonts w:ascii="Book Antiqua" w:hAnsi="Book Antiqua"/>
          <w:b/>
          <w:bCs/>
          <w:sz w:val="24"/>
          <w:szCs w:val="24"/>
        </w:rPr>
        <w:t xml:space="preserve">Θέμα: </w:t>
      </w:r>
      <w:r w:rsidRPr="00445391">
        <w:rPr>
          <w:rFonts w:ascii="Book Antiqua" w:hAnsi="Book Antiqua"/>
          <w:b/>
          <w:sz w:val="24"/>
          <w:szCs w:val="24"/>
        </w:rPr>
        <w:t>«</w:t>
      </w:r>
      <w:r w:rsidR="00445391" w:rsidRPr="00445391">
        <w:rPr>
          <w:rFonts w:ascii="Book Antiqua" w:hAnsi="Book Antiqua"/>
          <w:b/>
          <w:sz w:val="24"/>
          <w:szCs w:val="24"/>
        </w:rPr>
        <w:t xml:space="preserve">Νέα προθεσμία για την υποβολή αιτήσεων για στεγαστική συνδρομή ζητούν οι σεισμόπληκτοι του Δήμου </w:t>
      </w:r>
      <w:proofErr w:type="spellStart"/>
      <w:r w:rsidR="00445391" w:rsidRPr="00445391">
        <w:rPr>
          <w:rFonts w:ascii="Book Antiqua" w:hAnsi="Book Antiqua"/>
          <w:b/>
          <w:sz w:val="24"/>
          <w:szCs w:val="24"/>
        </w:rPr>
        <w:t>Μινώα</w:t>
      </w:r>
      <w:proofErr w:type="spellEnd"/>
      <w:r w:rsidR="00445391" w:rsidRPr="00445391">
        <w:rPr>
          <w:rFonts w:ascii="Book Antiqua" w:hAnsi="Book Antiqua"/>
          <w:b/>
          <w:sz w:val="24"/>
          <w:szCs w:val="24"/>
        </w:rPr>
        <w:t xml:space="preserve"> Πεδιάδας</w:t>
      </w:r>
      <w:r w:rsidRPr="00445391">
        <w:rPr>
          <w:rFonts w:ascii="Book Antiqua" w:hAnsi="Book Antiqua"/>
          <w:b/>
          <w:sz w:val="24"/>
          <w:szCs w:val="24"/>
        </w:rPr>
        <w:t>».</w:t>
      </w:r>
    </w:p>
    <w:p w:rsidR="00445391" w:rsidRPr="00445391" w:rsidRDefault="00255E35" w:rsidP="00445391">
      <w:pPr>
        <w:spacing w:line="360" w:lineRule="auto"/>
        <w:jc w:val="both"/>
        <w:rPr>
          <w:rFonts w:ascii="Book Antiqua" w:eastAsia="Times New Roman" w:hAnsi="Book Antiqua" w:cs="Segoe UI"/>
          <w:color w:val="050505"/>
          <w:sz w:val="24"/>
          <w:szCs w:val="24"/>
          <w:lang w:eastAsia="el-GR"/>
        </w:rPr>
      </w:pPr>
      <w:r>
        <w:rPr>
          <w:rFonts w:ascii="Arial" w:hAnsi="Arial" w:cs="Arial"/>
          <w:color w:val="222222"/>
          <w:sz w:val="21"/>
          <w:szCs w:val="21"/>
        </w:rPr>
        <w:br/>
      </w:r>
      <w:r w:rsidRPr="00445391">
        <w:rPr>
          <w:rFonts w:ascii="Book Antiqua" w:hAnsi="Book Antiqua"/>
          <w:sz w:val="24"/>
          <w:szCs w:val="24"/>
        </w:rPr>
        <w:t xml:space="preserve">Ο </w:t>
      </w:r>
      <w:r w:rsidR="00735999" w:rsidRPr="00445391">
        <w:rPr>
          <w:rFonts w:ascii="Book Antiqua" w:hAnsi="Book Antiqua"/>
          <w:b/>
          <w:bCs/>
          <w:sz w:val="24"/>
          <w:szCs w:val="24"/>
        </w:rPr>
        <w:t xml:space="preserve">Βουλευτής, ν. </w:t>
      </w:r>
      <w:r w:rsidRPr="00445391">
        <w:rPr>
          <w:rFonts w:ascii="Book Antiqua" w:hAnsi="Book Antiqua"/>
          <w:b/>
          <w:bCs/>
          <w:sz w:val="24"/>
          <w:szCs w:val="24"/>
        </w:rPr>
        <w:t xml:space="preserve">Ηρακλείου ΣΥ.ΡΙΖ.Α - Προοδευτική Συμμαχία </w:t>
      </w:r>
      <w:proofErr w:type="spellStart"/>
      <w:r w:rsidRPr="00445391">
        <w:rPr>
          <w:rFonts w:ascii="Book Antiqua" w:hAnsi="Book Antiqua"/>
          <w:b/>
          <w:bCs/>
          <w:sz w:val="24"/>
          <w:szCs w:val="24"/>
        </w:rPr>
        <w:t>Μαμουλάκης</w:t>
      </w:r>
      <w:proofErr w:type="spellEnd"/>
      <w:r w:rsidRPr="00445391">
        <w:rPr>
          <w:rFonts w:ascii="Book Antiqua" w:hAnsi="Book Antiqua"/>
          <w:b/>
          <w:bCs/>
          <w:sz w:val="24"/>
          <w:szCs w:val="24"/>
        </w:rPr>
        <w:t xml:space="preserve"> Χαράλαμπος (Χάρης), </w:t>
      </w:r>
      <w:r w:rsidRPr="00445391">
        <w:rPr>
          <w:rFonts w:ascii="Book Antiqua" w:hAnsi="Book Antiqua"/>
          <w:sz w:val="24"/>
          <w:szCs w:val="24"/>
        </w:rPr>
        <w:t xml:space="preserve">καταθέτει προς τον κ. </w:t>
      </w:r>
      <w:r w:rsidRPr="00445391">
        <w:rPr>
          <w:rFonts w:ascii="Book Antiqua" w:hAnsi="Book Antiqua"/>
          <w:b/>
          <w:sz w:val="24"/>
          <w:szCs w:val="24"/>
        </w:rPr>
        <w:t>Υπουργό</w:t>
      </w:r>
      <w:r w:rsidRPr="00445391">
        <w:rPr>
          <w:rFonts w:ascii="Book Antiqua" w:hAnsi="Book Antiqua"/>
          <w:sz w:val="24"/>
          <w:szCs w:val="24"/>
        </w:rPr>
        <w:t> </w:t>
      </w:r>
      <w:r w:rsidR="00445391" w:rsidRPr="00445391">
        <w:rPr>
          <w:rFonts w:ascii="Book Antiqua" w:hAnsi="Book Antiqua"/>
          <w:b/>
          <w:bCs/>
          <w:sz w:val="24"/>
          <w:szCs w:val="24"/>
        </w:rPr>
        <w:t>Κλιματικής Κρίσης και Πολιτικής Προστασίας</w:t>
      </w:r>
      <w:r w:rsidRPr="00445391">
        <w:rPr>
          <w:rFonts w:ascii="Book Antiqua" w:hAnsi="Book Antiqua"/>
          <w:b/>
          <w:bCs/>
          <w:sz w:val="24"/>
          <w:szCs w:val="24"/>
        </w:rPr>
        <w:t xml:space="preserve">,  </w:t>
      </w:r>
      <w:r w:rsidRPr="00445391">
        <w:rPr>
          <w:rFonts w:ascii="Book Antiqua" w:hAnsi="Book Antiqua"/>
          <w:bCs/>
          <w:sz w:val="24"/>
          <w:szCs w:val="24"/>
        </w:rPr>
        <w:t>α</w:t>
      </w:r>
      <w:r w:rsidR="00A57B99" w:rsidRPr="00445391">
        <w:rPr>
          <w:rFonts w:ascii="Book Antiqua" w:hAnsi="Book Antiqua"/>
          <w:sz w:val="24"/>
          <w:szCs w:val="24"/>
        </w:rPr>
        <w:t xml:space="preserve">ναφορά </w:t>
      </w:r>
      <w:r w:rsidR="00445391" w:rsidRPr="00445391">
        <w:rPr>
          <w:rFonts w:ascii="Book Antiqua" w:hAnsi="Book Antiqua"/>
          <w:sz w:val="24"/>
          <w:szCs w:val="24"/>
        </w:rPr>
        <w:tab/>
        <w:t xml:space="preserve">την επιστολή </w:t>
      </w:r>
      <w:r w:rsidRPr="00445391">
        <w:rPr>
          <w:rFonts w:ascii="Book Antiqua" w:hAnsi="Book Antiqua"/>
          <w:b/>
          <w:sz w:val="24"/>
          <w:szCs w:val="24"/>
        </w:rPr>
        <w:t>του</w:t>
      </w:r>
      <w:r w:rsidR="00445391" w:rsidRPr="00445391">
        <w:rPr>
          <w:rFonts w:ascii="Book Antiqua" w:hAnsi="Book Antiqua"/>
          <w:b/>
          <w:sz w:val="24"/>
          <w:szCs w:val="24"/>
        </w:rPr>
        <w:t xml:space="preserve"> Συλλόγου Σεισμοπλήκτων «Η ΕΛΠΙΔΑ»</w:t>
      </w:r>
      <w:r w:rsidR="00445391" w:rsidRPr="00445391">
        <w:rPr>
          <w:rFonts w:ascii="Book Antiqua" w:hAnsi="Book Antiqua"/>
          <w:sz w:val="24"/>
          <w:szCs w:val="24"/>
        </w:rPr>
        <w:t xml:space="preserve"> με την οποία</w:t>
      </w:r>
      <w:r w:rsidR="00912F06" w:rsidRPr="00445391">
        <w:rPr>
          <w:rFonts w:ascii="Book Antiqua" w:hAnsi="Book Antiqua"/>
          <w:sz w:val="24"/>
          <w:szCs w:val="24"/>
        </w:rPr>
        <w:t xml:space="preserve"> </w:t>
      </w:r>
      <w:r w:rsidR="00445391" w:rsidRPr="00445391">
        <w:rPr>
          <w:rFonts w:ascii="Book Antiqua" w:hAnsi="Book Antiqua"/>
          <w:sz w:val="24"/>
          <w:szCs w:val="24"/>
        </w:rPr>
        <w:t xml:space="preserve">ζητούν να </w:t>
      </w:r>
      <w:r w:rsidR="00445391" w:rsidRPr="00445391">
        <w:rPr>
          <w:rFonts w:ascii="Book Antiqua" w:eastAsia="Times New Roman" w:hAnsi="Book Antiqua" w:cs="Segoe UI"/>
          <w:color w:val="050505"/>
          <w:sz w:val="24"/>
          <w:szCs w:val="24"/>
          <w:lang w:eastAsia="el-GR"/>
        </w:rPr>
        <w:t>ορισθεί νέα προθεσμία υποβολής αιτήσεων σχετικά με τη χορήγηση Στεγαστικής Συνδρομής για την αποκατάσταση των ζημιών σε κτήρια που επλήγησαν από τον σεισμό της 24ης Ιουλίου και 27ης Σεπτεμβρίου 2021 σε περιοχές της Περιφέρειας Κρήτης</w:t>
      </w:r>
      <w:r w:rsidR="00445391">
        <w:rPr>
          <w:rFonts w:ascii="Book Antiqua" w:eastAsia="Times New Roman" w:hAnsi="Book Antiqua" w:cs="Segoe UI"/>
          <w:color w:val="050505"/>
          <w:sz w:val="24"/>
          <w:szCs w:val="24"/>
          <w:lang w:eastAsia="el-GR"/>
        </w:rPr>
        <w:t>.</w:t>
      </w:r>
    </w:p>
    <w:p w:rsidR="00255E35" w:rsidRDefault="00F93E54" w:rsidP="00255E35">
      <w:pPr>
        <w:pStyle w:val="BodyA"/>
        <w:spacing w:after="0" w:line="360" w:lineRule="auto"/>
        <w:ind w:left="284" w:right="282"/>
        <w:jc w:val="both"/>
        <w:rPr>
          <w:rFonts w:ascii="Book Antiqua" w:hAnsi="Book Antiqua"/>
          <w:sz w:val="24"/>
          <w:szCs w:val="24"/>
        </w:rPr>
      </w:pPr>
      <w:r>
        <w:rPr>
          <w:rFonts w:ascii="Book Antiqua" w:hAnsi="Book Antiqua"/>
          <w:sz w:val="24"/>
          <w:szCs w:val="24"/>
        </w:rPr>
        <w:t xml:space="preserve"> </w:t>
      </w:r>
    </w:p>
    <w:p w:rsidR="00255E35" w:rsidRDefault="00255E35" w:rsidP="00255E35">
      <w:pPr>
        <w:pStyle w:val="Web"/>
        <w:jc w:val="center"/>
        <w:rPr>
          <w:color w:val="000000"/>
          <w:sz w:val="27"/>
          <w:szCs w:val="27"/>
        </w:rPr>
      </w:pPr>
      <w:r>
        <w:rPr>
          <w:rFonts w:ascii="Book Antiqua" w:hAnsi="Book Antiqua"/>
          <w:b/>
          <w:bCs/>
          <w:color w:val="000000"/>
        </w:rPr>
        <w:t>Επισυνάπτεται η επιστολή</w:t>
      </w:r>
    </w:p>
    <w:p w:rsidR="00255E35" w:rsidRDefault="00255E35" w:rsidP="00255E35">
      <w:pPr>
        <w:pStyle w:val="Web"/>
        <w:jc w:val="center"/>
        <w:rPr>
          <w:rFonts w:ascii="Book Antiqua" w:hAnsi="Book Antiqua"/>
          <w:b/>
          <w:bCs/>
          <w:color w:val="000000"/>
        </w:rPr>
      </w:pPr>
      <w:r>
        <w:rPr>
          <w:rFonts w:ascii="Book Antiqua" w:hAnsi="Book Antiqua"/>
          <w:b/>
          <w:bCs/>
          <w:color w:val="000000"/>
        </w:rPr>
        <w:t>Παρακαλούμε για την απάντηση και τις δικές σας ενέργειες.</w:t>
      </w:r>
    </w:p>
    <w:p w:rsidR="0091568D" w:rsidRDefault="0091568D" w:rsidP="00255E35">
      <w:pPr>
        <w:pStyle w:val="Web"/>
        <w:jc w:val="center"/>
        <w:rPr>
          <w:rFonts w:ascii="Book Antiqua" w:hAnsi="Book Antiqua"/>
          <w:b/>
          <w:bCs/>
          <w:color w:val="000000"/>
        </w:rPr>
      </w:pPr>
    </w:p>
    <w:p w:rsidR="00255E35" w:rsidRDefault="00445391" w:rsidP="00255E35">
      <w:pPr>
        <w:pStyle w:val="Web"/>
        <w:jc w:val="center"/>
        <w:rPr>
          <w:rFonts w:ascii="Book Antiqua" w:hAnsi="Book Antiqua"/>
          <w:b/>
          <w:bCs/>
          <w:color w:val="000000"/>
        </w:rPr>
      </w:pPr>
      <w:r>
        <w:rPr>
          <w:rFonts w:ascii="Book Antiqua" w:hAnsi="Book Antiqua"/>
          <w:b/>
          <w:bCs/>
          <w:color w:val="000000"/>
        </w:rPr>
        <w:t>Αθήνα, 5/ 9</w:t>
      </w:r>
      <w:r w:rsidR="00255E35">
        <w:rPr>
          <w:rFonts w:ascii="Book Antiqua" w:hAnsi="Book Antiqua"/>
          <w:b/>
          <w:bCs/>
          <w:color w:val="000000"/>
        </w:rPr>
        <w:t xml:space="preserve"> /2024</w:t>
      </w:r>
    </w:p>
    <w:p w:rsidR="00255E35" w:rsidRDefault="00255E35" w:rsidP="00255E35">
      <w:pPr>
        <w:pStyle w:val="Web"/>
        <w:jc w:val="center"/>
        <w:rPr>
          <w:color w:val="000000"/>
          <w:sz w:val="27"/>
          <w:szCs w:val="27"/>
        </w:rPr>
      </w:pPr>
      <w:r>
        <w:rPr>
          <w:rFonts w:ascii="Book Antiqua" w:hAnsi="Book Antiqua"/>
          <w:b/>
          <w:bCs/>
          <w:color w:val="000000"/>
        </w:rPr>
        <w:t>Ο καταθέτων Βουλευτής</w:t>
      </w:r>
    </w:p>
    <w:p w:rsidR="007F3964" w:rsidRDefault="00255E35" w:rsidP="00445391">
      <w:pPr>
        <w:pStyle w:val="Web"/>
        <w:jc w:val="center"/>
        <w:rPr>
          <w:rFonts w:ascii="Book Antiqua" w:hAnsi="Book Antiqua"/>
          <w:b/>
          <w:bCs/>
          <w:color w:val="000000"/>
        </w:rPr>
      </w:pPr>
      <w:proofErr w:type="spellStart"/>
      <w:r>
        <w:rPr>
          <w:rFonts w:ascii="Book Antiqua" w:hAnsi="Book Antiqua"/>
          <w:b/>
          <w:bCs/>
          <w:color w:val="000000"/>
        </w:rPr>
        <w:t>Μαμουλάκης</w:t>
      </w:r>
      <w:proofErr w:type="spellEnd"/>
      <w:r>
        <w:rPr>
          <w:rFonts w:ascii="Book Antiqua" w:hAnsi="Book Antiqua"/>
          <w:b/>
          <w:bCs/>
          <w:color w:val="000000"/>
        </w:rPr>
        <w:t xml:space="preserve"> Χάρη</w:t>
      </w:r>
      <w:r w:rsidR="00445391">
        <w:rPr>
          <w:rFonts w:ascii="Book Antiqua" w:hAnsi="Book Antiqua"/>
          <w:b/>
          <w:bCs/>
          <w:color w:val="000000"/>
        </w:rPr>
        <w:t>ς</w:t>
      </w:r>
    </w:p>
    <w:p w:rsidR="007F3964" w:rsidRDefault="00445391" w:rsidP="00255E35">
      <w:pPr>
        <w:pStyle w:val="Web"/>
        <w:jc w:val="center"/>
        <w:rPr>
          <w:rFonts w:ascii="Book Antiqua" w:hAnsi="Book Antiqua"/>
          <w:b/>
          <w:bCs/>
          <w:color w:val="000000"/>
        </w:rPr>
      </w:pPr>
      <w:r>
        <w:rPr>
          <w:rFonts w:ascii="Book Antiqua" w:hAnsi="Book Antiqua"/>
          <w:b/>
          <w:bCs/>
          <w:noProof/>
          <w:color w:val="000000"/>
        </w:rPr>
        <w:lastRenderedPageBreak/>
        <w:drawing>
          <wp:inline distT="0" distB="0" distL="0" distR="0">
            <wp:extent cx="5274310" cy="7454265"/>
            <wp:effectExtent l="19050" t="0" r="2540" b="0"/>
            <wp:docPr id="3" name="2 - Εικόνα" descr="συλλογος ελπιδα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συλλογος ελπιδα 1.jpg"/>
                    <pic:cNvPicPr/>
                  </pic:nvPicPr>
                  <pic:blipFill>
                    <a:blip r:embed="rId6" cstate="print"/>
                    <a:stretch>
                      <a:fillRect/>
                    </a:stretch>
                  </pic:blipFill>
                  <pic:spPr>
                    <a:xfrm>
                      <a:off x="0" y="0"/>
                      <a:ext cx="5274310" cy="7454265"/>
                    </a:xfrm>
                    <a:prstGeom prst="rect">
                      <a:avLst/>
                    </a:prstGeom>
                  </pic:spPr>
                </pic:pic>
              </a:graphicData>
            </a:graphic>
          </wp:inline>
        </w:drawing>
      </w:r>
      <w:r>
        <w:rPr>
          <w:rFonts w:ascii="Book Antiqua" w:hAnsi="Book Antiqua"/>
          <w:b/>
          <w:bCs/>
          <w:noProof/>
          <w:color w:val="000000"/>
        </w:rPr>
        <w:lastRenderedPageBreak/>
        <w:drawing>
          <wp:inline distT="0" distB="0" distL="0" distR="0">
            <wp:extent cx="5274310" cy="7454265"/>
            <wp:effectExtent l="19050" t="0" r="2540" b="0"/>
            <wp:docPr id="4" name="3 - Εικόνα" descr="συλλογοσ ελπιδα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συλλογοσ ελπιδα 2.jpg"/>
                    <pic:cNvPicPr/>
                  </pic:nvPicPr>
                  <pic:blipFill>
                    <a:blip r:embed="rId7" cstate="print"/>
                    <a:stretch>
                      <a:fillRect/>
                    </a:stretch>
                  </pic:blipFill>
                  <pic:spPr>
                    <a:xfrm>
                      <a:off x="0" y="0"/>
                      <a:ext cx="5274310" cy="7454265"/>
                    </a:xfrm>
                    <a:prstGeom prst="rect">
                      <a:avLst/>
                    </a:prstGeom>
                  </pic:spPr>
                </pic:pic>
              </a:graphicData>
            </a:graphic>
          </wp:inline>
        </w:drawing>
      </w:r>
    </w:p>
    <w:p w:rsidR="007F3964" w:rsidRDefault="007F3964" w:rsidP="001828A4">
      <w:pPr>
        <w:pStyle w:val="Web"/>
        <w:rPr>
          <w:rFonts w:ascii="Book Antiqua" w:hAnsi="Book Antiqua"/>
          <w:b/>
          <w:bCs/>
          <w:color w:val="000000"/>
        </w:rPr>
      </w:pPr>
    </w:p>
    <w:p w:rsidR="007F3964" w:rsidRPr="003B021F" w:rsidRDefault="007F3964" w:rsidP="00255E35">
      <w:pPr>
        <w:pStyle w:val="Web"/>
        <w:jc w:val="center"/>
        <w:rPr>
          <w:rFonts w:ascii="Book Antiqua" w:hAnsi="Book Antiqua"/>
          <w:b/>
          <w:bCs/>
          <w:color w:val="000000"/>
        </w:rPr>
      </w:pPr>
    </w:p>
    <w:p w:rsidR="003B021F" w:rsidRPr="003B021F" w:rsidRDefault="003B021F" w:rsidP="00255E35">
      <w:pPr>
        <w:pStyle w:val="Web"/>
        <w:jc w:val="center"/>
        <w:rPr>
          <w:rFonts w:ascii="Book Antiqua" w:hAnsi="Book Antiqua"/>
          <w:b/>
          <w:bCs/>
          <w:color w:val="000000"/>
        </w:rPr>
      </w:pPr>
    </w:p>
    <w:p w:rsidR="00912F06" w:rsidRDefault="00912F06" w:rsidP="00642D04">
      <w:pPr>
        <w:pStyle w:val="Web"/>
        <w:rPr>
          <w:rFonts w:ascii="Book Antiqua" w:hAnsi="Book Antiqua"/>
          <w:b/>
          <w:bCs/>
          <w:noProof/>
          <w:color w:val="000000"/>
        </w:rPr>
      </w:pPr>
    </w:p>
    <w:p w:rsidR="00912F06" w:rsidRPr="005A04AC" w:rsidRDefault="00912F06" w:rsidP="009839C5">
      <w:pPr>
        <w:pStyle w:val="Web"/>
        <w:rPr>
          <w:rFonts w:ascii="Book Antiqua" w:hAnsi="Book Antiqua"/>
          <w:b/>
          <w:bCs/>
          <w:color w:val="000000"/>
        </w:rPr>
      </w:pPr>
    </w:p>
    <w:sectPr w:rsidR="00912F06" w:rsidRPr="005A04AC" w:rsidSect="00CC011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Helvetica Neue">
    <w:altName w:val="Sylfaen"/>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Segoe UI">
    <w:panose1 w:val="020B0502040204020203"/>
    <w:charset w:val="A1"/>
    <w:family w:val="swiss"/>
    <w:pitch w:val="variable"/>
    <w:sig w:usb0="E10022FF" w:usb1="C000E47F" w:usb2="00000029" w:usb3="00000000" w:csb0="000001D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55E35"/>
    <w:rsid w:val="001828A4"/>
    <w:rsid w:val="00255E35"/>
    <w:rsid w:val="002E3DCF"/>
    <w:rsid w:val="003B021F"/>
    <w:rsid w:val="00445391"/>
    <w:rsid w:val="004F1B45"/>
    <w:rsid w:val="005A04AC"/>
    <w:rsid w:val="005D04C6"/>
    <w:rsid w:val="00642D04"/>
    <w:rsid w:val="006B3F2B"/>
    <w:rsid w:val="00735999"/>
    <w:rsid w:val="007F3964"/>
    <w:rsid w:val="00912F06"/>
    <w:rsid w:val="0091568D"/>
    <w:rsid w:val="009839C5"/>
    <w:rsid w:val="009A1AFA"/>
    <w:rsid w:val="009C6D1A"/>
    <w:rsid w:val="00A57B99"/>
    <w:rsid w:val="00A8661B"/>
    <w:rsid w:val="00AD58B9"/>
    <w:rsid w:val="00B725AB"/>
    <w:rsid w:val="00CC0118"/>
    <w:rsid w:val="00DD275D"/>
    <w:rsid w:val="00F93E54"/>
    <w:rsid w:val="00FF1DD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0118"/>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255E3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Body">
    <w:name w:val="Body"/>
    <w:uiPriority w:val="99"/>
    <w:rsid w:val="00255E35"/>
    <w:pPr>
      <w:spacing w:after="0" w:line="240" w:lineRule="auto"/>
    </w:pPr>
    <w:rPr>
      <w:rFonts w:ascii="Helvetica Neue" w:eastAsia="Arial Unicode MS" w:hAnsi="Helvetica Neue" w:cs="Arial Unicode MS"/>
      <w:color w:val="000000"/>
      <w:lang w:eastAsia="el-GR"/>
    </w:rPr>
  </w:style>
  <w:style w:type="paragraph" w:customStyle="1" w:styleId="BodyA">
    <w:name w:val="Body A"/>
    <w:uiPriority w:val="99"/>
    <w:rsid w:val="00255E35"/>
    <w:rPr>
      <w:rFonts w:ascii="Calibri" w:eastAsia="Arial Unicode MS" w:hAnsi="Calibri" w:cs="Arial Unicode MS"/>
      <w:color w:val="000000"/>
      <w:u w:color="000000"/>
      <w:lang w:eastAsia="el-GR"/>
    </w:rPr>
  </w:style>
  <w:style w:type="paragraph" w:styleId="a3">
    <w:name w:val="Balloon Text"/>
    <w:basedOn w:val="a"/>
    <w:link w:val="Char"/>
    <w:uiPriority w:val="99"/>
    <w:semiHidden/>
    <w:unhideWhenUsed/>
    <w:rsid w:val="00255E35"/>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255E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43352628">
      <w:bodyDiv w:val="1"/>
      <w:marLeft w:val="0"/>
      <w:marRight w:val="0"/>
      <w:marTop w:val="0"/>
      <w:marBottom w:val="0"/>
      <w:divBdr>
        <w:top w:val="none" w:sz="0" w:space="0" w:color="auto"/>
        <w:left w:val="none" w:sz="0" w:space="0" w:color="auto"/>
        <w:bottom w:val="none" w:sz="0" w:space="0" w:color="auto"/>
        <w:right w:val="none" w:sz="0" w:space="0" w:color="auto"/>
      </w:divBdr>
      <w:divsChild>
        <w:div w:id="32929521">
          <w:marLeft w:val="0"/>
          <w:marRight w:val="0"/>
          <w:marTop w:val="0"/>
          <w:marBottom w:val="0"/>
          <w:divBdr>
            <w:top w:val="none" w:sz="0" w:space="0" w:color="auto"/>
            <w:left w:val="none" w:sz="0" w:space="0" w:color="auto"/>
            <w:bottom w:val="none" w:sz="0" w:space="0" w:color="auto"/>
            <w:right w:val="none" w:sz="0" w:space="0" w:color="auto"/>
          </w:divBdr>
        </w:div>
        <w:div w:id="538786959">
          <w:marLeft w:val="0"/>
          <w:marRight w:val="0"/>
          <w:marTop w:val="0"/>
          <w:marBottom w:val="0"/>
          <w:divBdr>
            <w:top w:val="none" w:sz="0" w:space="0" w:color="auto"/>
            <w:left w:val="none" w:sz="0" w:space="0" w:color="auto"/>
            <w:bottom w:val="none" w:sz="0" w:space="0" w:color="auto"/>
            <w:right w:val="none" w:sz="0" w:space="0" w:color="auto"/>
          </w:divBdr>
        </w:div>
      </w:divsChild>
    </w:div>
    <w:div w:id="159902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emf"/><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4</Pages>
  <Words>139</Words>
  <Characters>753</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topsi</dc:creator>
  <cp:keywords/>
  <dc:description/>
  <cp:lastModifiedBy>sofia topsi</cp:lastModifiedBy>
  <cp:revision>16</cp:revision>
  <dcterms:created xsi:type="dcterms:W3CDTF">2024-01-12T11:57:00Z</dcterms:created>
  <dcterms:modified xsi:type="dcterms:W3CDTF">2024-09-05T06:40:00Z</dcterms:modified>
</cp:coreProperties>
</file>