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35" w:rsidRDefault="00255E35" w:rsidP="00255E35">
      <w:pPr>
        <w:pStyle w:val="Body"/>
        <w:ind w:left="284" w:right="282"/>
        <w:jc w:val="center"/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Pr="009839C5">
        <w:rPr>
          <w:rFonts w:ascii="Book Antiqua" w:hAnsi="Book Antiqua"/>
          <w:b/>
          <w:bCs/>
          <w:sz w:val="24"/>
          <w:szCs w:val="24"/>
        </w:rPr>
        <w:t>24</w:t>
      </w:r>
      <w:r w:rsidR="001310B0">
        <w:rPr>
          <w:rFonts w:ascii="Book Antiqua" w:hAnsi="Book Antiqua"/>
          <w:b/>
          <w:bCs/>
          <w:sz w:val="24"/>
          <w:szCs w:val="24"/>
        </w:rPr>
        <w:t>/</w:t>
      </w:r>
      <w:r w:rsidR="001310B0">
        <w:rPr>
          <w:rFonts w:ascii="Book Antiqua" w:hAnsi="Book Antiqua"/>
          <w:b/>
          <w:bCs/>
          <w:sz w:val="24"/>
          <w:szCs w:val="24"/>
          <w:lang w:val="en-US"/>
        </w:rPr>
        <w:t>7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:rsidR="00255E35" w:rsidRPr="00A8661B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Προς τον κ. Υπουργό </w:t>
      </w:r>
      <w:r w:rsidR="001310B0">
        <w:rPr>
          <w:rFonts w:ascii="Book Antiqua" w:hAnsi="Book Antiqua"/>
          <w:b/>
          <w:bCs/>
          <w:sz w:val="24"/>
          <w:szCs w:val="24"/>
        </w:rPr>
        <w:t>Παιδείας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Pr="001828A4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>
        <w:rPr>
          <w:rFonts w:ascii="Book Antiqua" w:hAnsi="Book Antiqua"/>
          <w:b/>
          <w:sz w:val="24"/>
          <w:szCs w:val="24"/>
        </w:rPr>
        <w:t>«</w:t>
      </w:r>
      <w:r w:rsidR="001310B0">
        <w:rPr>
          <w:rFonts w:ascii="Book Antiqua" w:hAnsi="Book Antiqua"/>
          <w:b/>
          <w:sz w:val="24"/>
          <w:szCs w:val="24"/>
        </w:rPr>
        <w:t>Παράνομη ανάκληση μονιμοποιήσεων των νεοδιόριστων εκπαιδευτικών του 2020</w:t>
      </w:r>
      <w:r w:rsidRPr="001828A4">
        <w:rPr>
          <w:rFonts w:ascii="Book Antiqua" w:hAnsi="Book Antiqua"/>
          <w:b/>
          <w:sz w:val="24"/>
          <w:szCs w:val="24"/>
        </w:rPr>
        <w:t>».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Μαμουλάκης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Χαράλαμπος (Χάρης), </w:t>
      </w:r>
      <w:r>
        <w:rPr>
          <w:rFonts w:ascii="Book Antiqua" w:hAnsi="Book Antiqua"/>
          <w:sz w:val="24"/>
          <w:szCs w:val="24"/>
        </w:rPr>
        <w:t xml:space="preserve">καταθέτει προς τον κ. </w:t>
      </w:r>
      <w:r>
        <w:rPr>
          <w:rFonts w:ascii="Book Antiqua" w:hAnsi="Book Antiqua"/>
          <w:b/>
          <w:sz w:val="24"/>
          <w:szCs w:val="24"/>
        </w:rPr>
        <w:t>Υπουργό</w:t>
      </w:r>
      <w:r>
        <w:rPr>
          <w:rFonts w:ascii="Book Antiqua" w:hAnsi="Book Antiqua"/>
          <w:sz w:val="24"/>
          <w:szCs w:val="24"/>
        </w:rPr>
        <w:t> </w:t>
      </w:r>
      <w:r w:rsidR="001310B0">
        <w:rPr>
          <w:rFonts w:ascii="Book Antiqua" w:hAnsi="Book Antiqua"/>
          <w:b/>
          <w:bCs/>
          <w:sz w:val="24"/>
          <w:szCs w:val="24"/>
        </w:rPr>
        <w:t>Παιδείας</w:t>
      </w:r>
      <w:r>
        <w:rPr>
          <w:rFonts w:ascii="Book Antiqua" w:hAnsi="Book Antiqua"/>
          <w:b/>
          <w:bCs/>
          <w:sz w:val="24"/>
          <w:szCs w:val="24"/>
        </w:rPr>
        <w:t xml:space="preserve">,  </w:t>
      </w:r>
      <w:r>
        <w:rPr>
          <w:rFonts w:ascii="Book Antiqua" w:hAnsi="Book Antiqua"/>
          <w:bCs/>
          <w:sz w:val="24"/>
          <w:szCs w:val="24"/>
        </w:rPr>
        <w:t>α</w:t>
      </w:r>
      <w:r w:rsidR="00A57B99">
        <w:rPr>
          <w:rFonts w:ascii="Book Antiqua" w:hAnsi="Book Antiqua"/>
          <w:sz w:val="24"/>
          <w:szCs w:val="24"/>
        </w:rPr>
        <w:t xml:space="preserve">ναφορά </w:t>
      </w:r>
      <w:r w:rsidR="007F3964">
        <w:rPr>
          <w:rFonts w:ascii="Book Antiqua" w:hAnsi="Book Antiqua"/>
          <w:sz w:val="24"/>
          <w:szCs w:val="24"/>
        </w:rPr>
        <w:t xml:space="preserve">το </w:t>
      </w:r>
      <w:r w:rsidR="001310B0">
        <w:rPr>
          <w:rFonts w:ascii="Book Antiqua" w:hAnsi="Book Antiqua"/>
          <w:sz w:val="24"/>
          <w:szCs w:val="24"/>
        </w:rPr>
        <w:t>Δελτίο Τύπου</w:t>
      </w:r>
      <w:r>
        <w:rPr>
          <w:rFonts w:ascii="Book Antiqua" w:hAnsi="Book Antiqua"/>
          <w:sz w:val="24"/>
          <w:szCs w:val="24"/>
        </w:rPr>
        <w:t xml:space="preserve"> του</w:t>
      </w:r>
      <w:r w:rsidR="001310B0">
        <w:rPr>
          <w:rFonts w:ascii="Book Antiqua" w:hAnsi="Book Antiqua"/>
          <w:sz w:val="24"/>
          <w:szCs w:val="24"/>
        </w:rPr>
        <w:t xml:space="preserve"> </w:t>
      </w:r>
      <w:r w:rsidR="001310B0" w:rsidRPr="001310B0">
        <w:rPr>
          <w:rFonts w:ascii="Book Antiqua" w:hAnsi="Book Antiqua"/>
          <w:b/>
          <w:sz w:val="24"/>
          <w:szCs w:val="24"/>
        </w:rPr>
        <w:t>Αυτόνομου</w:t>
      </w:r>
      <w:r w:rsidRPr="001310B0">
        <w:rPr>
          <w:rFonts w:ascii="Book Antiqua" w:hAnsi="Book Antiqua"/>
          <w:b/>
          <w:sz w:val="24"/>
          <w:szCs w:val="24"/>
        </w:rPr>
        <w:t xml:space="preserve"> </w:t>
      </w:r>
      <w:r w:rsidR="001310B0">
        <w:rPr>
          <w:rFonts w:ascii="Book Antiqua" w:hAnsi="Book Antiqua"/>
          <w:b/>
          <w:bCs/>
          <w:sz w:val="24"/>
          <w:szCs w:val="24"/>
        </w:rPr>
        <w:t xml:space="preserve">Δικτύου Εκπαιδευτικών </w:t>
      </w:r>
      <w:r w:rsidR="00A57B99">
        <w:rPr>
          <w:rFonts w:ascii="Book Antiqua" w:hAnsi="Book Antiqua"/>
          <w:sz w:val="24"/>
          <w:szCs w:val="24"/>
        </w:rPr>
        <w:t>με το</w:t>
      </w:r>
      <w:r w:rsidR="004F1B45">
        <w:rPr>
          <w:rFonts w:ascii="Book Antiqua" w:hAnsi="Book Antiqua"/>
          <w:sz w:val="24"/>
          <w:szCs w:val="24"/>
        </w:rPr>
        <w:t xml:space="preserve"> οποίο</w:t>
      </w:r>
      <w:r w:rsidR="00912F06">
        <w:rPr>
          <w:rFonts w:ascii="Book Antiqua" w:hAnsi="Book Antiqua"/>
          <w:sz w:val="24"/>
          <w:szCs w:val="24"/>
        </w:rPr>
        <w:t xml:space="preserve"> </w:t>
      </w:r>
      <w:r w:rsidR="001310B0">
        <w:rPr>
          <w:rFonts w:ascii="Book Antiqua" w:hAnsi="Book Antiqua"/>
          <w:sz w:val="24"/>
          <w:szCs w:val="24"/>
        </w:rPr>
        <w:t xml:space="preserve">ζητούν από το Υπουργείο να προχωρήσει άμεσα </w:t>
      </w:r>
      <w:r w:rsidR="001310B0" w:rsidRPr="001310B0">
        <w:rPr>
          <w:rFonts w:ascii="Book Antiqua" w:hAnsi="Book Antiqua"/>
          <w:sz w:val="24"/>
          <w:szCs w:val="24"/>
        </w:rPr>
        <w:t>στην έκδοση διαπιστωτικών πράξεων μονιμοποίησης σε όλες/ους τους εκπαιδευτικούς που έχουν συμπληρώσει διετία από το διορισμό τους.</w:t>
      </w:r>
      <w:r w:rsidR="00F93E54">
        <w:rPr>
          <w:rFonts w:ascii="Book Antiqua" w:hAnsi="Book Antiqua"/>
          <w:sz w:val="24"/>
          <w:szCs w:val="24"/>
        </w:rPr>
        <w:t xml:space="preserve"> </w:t>
      </w:r>
    </w:p>
    <w:p w:rsidR="00255E35" w:rsidRDefault="00C10396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Επισυνάπτεται το</w:t>
      </w:r>
      <w:r w:rsidR="00255E35">
        <w:rPr>
          <w:rFonts w:ascii="Book Antiqua" w:hAnsi="Book Antiqua"/>
          <w:b/>
          <w:bCs/>
          <w:color w:val="000000"/>
        </w:rPr>
        <w:t xml:space="preserve"> </w:t>
      </w:r>
      <w:r>
        <w:rPr>
          <w:rFonts w:ascii="Book Antiqua" w:hAnsi="Book Antiqua"/>
          <w:b/>
          <w:bCs/>
          <w:color w:val="000000"/>
        </w:rPr>
        <w:t>Δελτίο Τύπου</w:t>
      </w:r>
    </w:p>
    <w:p w:rsidR="00255E35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:rsidR="0091568D" w:rsidRDefault="009156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255E35" w:rsidRDefault="001310B0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Αθήνα, </w:t>
      </w:r>
      <w:r>
        <w:rPr>
          <w:rFonts w:ascii="Book Antiqua" w:hAnsi="Book Antiqua"/>
          <w:b/>
          <w:bCs/>
          <w:color w:val="000000"/>
          <w:lang w:val="en-US"/>
        </w:rPr>
        <w:t>24</w:t>
      </w:r>
      <w:r>
        <w:rPr>
          <w:rFonts w:ascii="Book Antiqua" w:hAnsi="Book Antiqua"/>
          <w:b/>
          <w:bCs/>
          <w:color w:val="000000"/>
        </w:rPr>
        <w:t xml:space="preserve">/ </w:t>
      </w:r>
      <w:r>
        <w:rPr>
          <w:rFonts w:ascii="Book Antiqua" w:hAnsi="Book Antiqua"/>
          <w:b/>
          <w:bCs/>
          <w:color w:val="000000"/>
          <w:lang w:val="en-US"/>
        </w:rPr>
        <w:t>7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:rsidR="00CC0118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7F3964" w:rsidRDefault="007F3964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912F06" w:rsidRDefault="00912F06" w:rsidP="00642D04">
      <w:pPr>
        <w:pStyle w:val="Web"/>
        <w:rPr>
          <w:rFonts w:ascii="Book Antiqua" w:hAnsi="Book Antiqua"/>
          <w:b/>
          <w:bCs/>
          <w:noProof/>
          <w:color w:val="000000"/>
        </w:rPr>
      </w:pPr>
    </w:p>
    <w:p w:rsidR="00912F06" w:rsidRPr="005A04AC" w:rsidRDefault="001310B0" w:rsidP="009839C5">
      <w:pPr>
        <w:pStyle w:val="Web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noProof/>
          <w:color w:val="000000"/>
        </w:rPr>
        <w:drawing>
          <wp:inline distT="0" distB="0" distL="0" distR="0">
            <wp:extent cx="5274310" cy="7465060"/>
            <wp:effectExtent l="19050" t="0" r="2540" b="0"/>
            <wp:docPr id="3" name="2 - Εικόνα" descr="Δικαστική ήττα της Κυβέρνηση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Δικαστική ήττα της Κυβέρνησης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F06" w:rsidRPr="005A04AC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5E35"/>
    <w:rsid w:val="001310B0"/>
    <w:rsid w:val="001828A4"/>
    <w:rsid w:val="00255E35"/>
    <w:rsid w:val="002E3DCF"/>
    <w:rsid w:val="002F4F57"/>
    <w:rsid w:val="003B021F"/>
    <w:rsid w:val="004F1B45"/>
    <w:rsid w:val="005A04AC"/>
    <w:rsid w:val="005D04C6"/>
    <w:rsid w:val="00642D04"/>
    <w:rsid w:val="006B3F2B"/>
    <w:rsid w:val="00735999"/>
    <w:rsid w:val="007F3964"/>
    <w:rsid w:val="00912F06"/>
    <w:rsid w:val="0091568D"/>
    <w:rsid w:val="009839C5"/>
    <w:rsid w:val="009A1AFA"/>
    <w:rsid w:val="009C6D1A"/>
    <w:rsid w:val="00A57B99"/>
    <w:rsid w:val="00A8661B"/>
    <w:rsid w:val="00AD58B9"/>
    <w:rsid w:val="00B725AB"/>
    <w:rsid w:val="00C10396"/>
    <w:rsid w:val="00CC0118"/>
    <w:rsid w:val="00F93E54"/>
    <w:rsid w:val="00FF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sofia topsi</cp:lastModifiedBy>
  <cp:revision>19</cp:revision>
  <dcterms:created xsi:type="dcterms:W3CDTF">2024-01-12T11:57:00Z</dcterms:created>
  <dcterms:modified xsi:type="dcterms:W3CDTF">2024-07-24T07:12:00Z</dcterms:modified>
</cp:coreProperties>
</file>