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450" w:rsidRDefault="00D867C7">
      <w:pPr>
        <w:spacing w:line="240" w:lineRule="auto"/>
        <w:jc w:val="center"/>
      </w:pPr>
      <w:r>
        <w:rPr>
          <w:rFonts w:ascii="Arial" w:eastAsia="Arial" w:hAnsi="Arial" w:cs="Arial"/>
        </w:rPr>
        <w:t xml:space="preserve"> </w:t>
      </w:r>
    </w:p>
    <w:p w:rsidR="00265450" w:rsidRDefault="00D867C7">
      <w:pPr>
        <w:spacing w:after="131" w:line="240" w:lineRule="auto"/>
        <w:jc w:val="center"/>
      </w:pPr>
      <w:r>
        <w:rPr>
          <w:noProof/>
          <w:position w:val="1"/>
        </w:rPr>
        <w:drawing>
          <wp:inline distT="0" distB="0" distL="0" distR="0">
            <wp:extent cx="1797050" cy="682625"/>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4"/>
                    <a:stretch>
                      <a:fillRect/>
                    </a:stretch>
                  </pic:blipFill>
                  <pic:spPr>
                    <a:xfrm>
                      <a:off x="0" y="0"/>
                      <a:ext cx="1797050" cy="682625"/>
                    </a:xfrm>
                    <a:prstGeom prst="rect">
                      <a:avLst/>
                    </a:prstGeom>
                  </pic:spPr>
                </pic:pic>
              </a:graphicData>
            </a:graphic>
          </wp:inline>
        </w:drawing>
      </w:r>
      <w:r>
        <w:rPr>
          <w:rFonts w:ascii="Arial" w:eastAsia="Arial" w:hAnsi="Arial" w:cs="Arial"/>
        </w:rPr>
        <w:t xml:space="preserve"> </w:t>
      </w:r>
    </w:p>
    <w:p w:rsidR="00265450" w:rsidRDefault="00D867C7">
      <w:pPr>
        <w:spacing w:after="158" w:line="240" w:lineRule="auto"/>
        <w:jc w:val="center"/>
      </w:pPr>
      <w:r>
        <w:rPr>
          <w:rFonts w:ascii="Arial" w:eastAsia="Arial" w:hAnsi="Arial" w:cs="Arial"/>
          <w:b/>
        </w:rPr>
        <w:t xml:space="preserve"> </w:t>
      </w:r>
    </w:p>
    <w:p w:rsidR="00265450" w:rsidRDefault="00D867C7">
      <w:pPr>
        <w:spacing w:after="160" w:line="246" w:lineRule="auto"/>
        <w:ind w:left="10" w:right="-15" w:hanging="10"/>
        <w:jc w:val="center"/>
      </w:pPr>
      <w:r>
        <w:rPr>
          <w:rFonts w:ascii="Arial" w:eastAsia="Arial" w:hAnsi="Arial" w:cs="Arial"/>
          <w:b/>
        </w:rPr>
        <w:t xml:space="preserve">Προς το Προεδρείο της Βουλής των Ελλήνων </w:t>
      </w:r>
    </w:p>
    <w:p w:rsidR="00265450" w:rsidRDefault="00D867C7">
      <w:pPr>
        <w:spacing w:after="160" w:line="240" w:lineRule="auto"/>
        <w:jc w:val="center"/>
      </w:pPr>
      <w:r>
        <w:rPr>
          <w:rFonts w:ascii="Arial" w:eastAsia="Arial" w:hAnsi="Arial" w:cs="Arial"/>
          <w:b/>
        </w:rPr>
        <w:t xml:space="preserve"> </w:t>
      </w:r>
    </w:p>
    <w:p w:rsidR="00265450" w:rsidRDefault="00D867C7">
      <w:pPr>
        <w:spacing w:after="160" w:line="240" w:lineRule="auto"/>
        <w:jc w:val="center"/>
      </w:pPr>
      <w:r>
        <w:rPr>
          <w:rFonts w:ascii="Arial" w:eastAsia="Arial" w:hAnsi="Arial" w:cs="Arial"/>
          <w:b/>
          <w:u w:val="single" w:color="000000"/>
        </w:rPr>
        <w:t>ΑΝΑΦΟΡΑ</w:t>
      </w:r>
      <w:r>
        <w:rPr>
          <w:rFonts w:ascii="Arial" w:eastAsia="Arial" w:hAnsi="Arial" w:cs="Arial"/>
          <w:b/>
        </w:rPr>
        <w:t xml:space="preserve"> </w:t>
      </w:r>
    </w:p>
    <w:p w:rsidR="00265450" w:rsidRDefault="00D867C7">
      <w:pPr>
        <w:spacing w:after="158" w:line="240" w:lineRule="auto"/>
        <w:jc w:val="center"/>
      </w:pPr>
      <w:r>
        <w:rPr>
          <w:rFonts w:ascii="Arial" w:eastAsia="Arial" w:hAnsi="Arial" w:cs="Arial"/>
          <w:b/>
        </w:rPr>
        <w:t xml:space="preserve"> </w:t>
      </w:r>
    </w:p>
    <w:p w:rsidR="00265450" w:rsidRDefault="00D867C7">
      <w:pPr>
        <w:spacing w:after="161" w:line="246" w:lineRule="auto"/>
        <w:ind w:left="10" w:right="-15" w:hanging="10"/>
        <w:jc w:val="center"/>
      </w:pPr>
      <w:r>
        <w:rPr>
          <w:rFonts w:ascii="Arial" w:eastAsia="Arial" w:hAnsi="Arial" w:cs="Arial"/>
          <w:b/>
        </w:rPr>
        <w:t xml:space="preserve">Προς τον κ. Υπουργό Υποδομών και Μεταφορών </w:t>
      </w:r>
    </w:p>
    <w:p w:rsidR="00265450" w:rsidRDefault="00D867C7">
      <w:pPr>
        <w:spacing w:after="160" w:line="240" w:lineRule="auto"/>
        <w:jc w:val="center"/>
      </w:pPr>
      <w:r>
        <w:rPr>
          <w:rFonts w:ascii="Arial" w:eastAsia="Arial" w:hAnsi="Arial" w:cs="Arial"/>
          <w:b/>
        </w:rPr>
        <w:t xml:space="preserve"> </w:t>
      </w:r>
    </w:p>
    <w:p w:rsidR="00265450" w:rsidRDefault="00D867C7" w:rsidP="00D867C7">
      <w:pPr>
        <w:spacing w:after="160" w:line="240" w:lineRule="auto"/>
        <w:ind w:left="53"/>
      </w:pPr>
      <w:r>
        <w:rPr>
          <w:rFonts w:ascii="Arial" w:eastAsia="Arial" w:hAnsi="Arial" w:cs="Arial"/>
          <w:b/>
        </w:rPr>
        <w:t>Θέμα: «</w:t>
      </w:r>
      <w:bookmarkStart w:id="0" w:name="_GoBack"/>
      <w:r>
        <w:rPr>
          <w:rFonts w:ascii="Arial" w:eastAsia="Arial" w:hAnsi="Arial" w:cs="Arial"/>
          <w:b/>
        </w:rPr>
        <w:t xml:space="preserve">Θέματα Μητρώων Συντελεστών Παραγωγής Δημοσίων &amp; Ιδιωτικών Έργων, Μελετών, Τεχνικών &amp; </w:t>
      </w:r>
      <w:r>
        <w:rPr>
          <w:rFonts w:ascii="Arial" w:eastAsia="Arial" w:hAnsi="Arial" w:cs="Arial"/>
          <w:b/>
        </w:rPr>
        <w:t>λοιπών συναφών επιστημονικών υπηρεσιών</w:t>
      </w:r>
      <w:bookmarkEnd w:id="0"/>
      <w:r>
        <w:rPr>
          <w:rFonts w:ascii="Arial" w:eastAsia="Arial" w:hAnsi="Arial" w:cs="Arial"/>
          <w:b/>
        </w:rPr>
        <w:t xml:space="preserve">». </w:t>
      </w:r>
    </w:p>
    <w:p w:rsidR="00265450" w:rsidRDefault="00D867C7">
      <w:pPr>
        <w:spacing w:after="158" w:line="240" w:lineRule="auto"/>
      </w:pPr>
      <w:r>
        <w:rPr>
          <w:rFonts w:ascii="Arial" w:eastAsia="Arial" w:hAnsi="Arial" w:cs="Arial"/>
          <w:color w:val="222222"/>
        </w:rPr>
        <w:t xml:space="preserve"> </w:t>
      </w:r>
    </w:p>
    <w:p w:rsidR="00265450" w:rsidRDefault="00D867C7">
      <w:pPr>
        <w:spacing w:after="435" w:line="349" w:lineRule="auto"/>
        <w:jc w:val="both"/>
      </w:pPr>
      <w:r>
        <w:rPr>
          <w:rFonts w:ascii="Arial" w:eastAsia="Arial" w:hAnsi="Arial" w:cs="Arial"/>
        </w:rPr>
        <w:t xml:space="preserve">Ο </w:t>
      </w:r>
      <w:r>
        <w:rPr>
          <w:rFonts w:ascii="Arial" w:eastAsia="Arial" w:hAnsi="Arial" w:cs="Arial"/>
          <w:b/>
        </w:rPr>
        <w:t xml:space="preserve">Βουλευτής, ν. Ηρακλείου ΣΥ.ΡΙΖ.Α - Προοδευτική Συμμαχία Μαμουλάκης Χαράλαμπος (Χάρης), </w:t>
      </w:r>
      <w:r>
        <w:rPr>
          <w:rFonts w:ascii="Arial" w:eastAsia="Arial" w:hAnsi="Arial" w:cs="Arial"/>
        </w:rPr>
        <w:t xml:space="preserve">καταθέτει προς τον κ. </w:t>
      </w:r>
      <w:r>
        <w:rPr>
          <w:rFonts w:ascii="Arial" w:eastAsia="Arial" w:hAnsi="Arial" w:cs="Arial"/>
          <w:b/>
        </w:rPr>
        <w:t>Υπουργό</w:t>
      </w:r>
      <w:r>
        <w:rPr>
          <w:rFonts w:ascii="Arial" w:eastAsia="Arial" w:hAnsi="Arial" w:cs="Arial"/>
        </w:rPr>
        <w:t xml:space="preserve"> </w:t>
      </w:r>
      <w:r>
        <w:rPr>
          <w:rFonts w:ascii="Arial" w:eastAsia="Arial" w:hAnsi="Arial" w:cs="Arial"/>
          <w:b/>
        </w:rPr>
        <w:t xml:space="preserve">Υποδομών και Μεταφορών,  </w:t>
      </w:r>
      <w:r>
        <w:rPr>
          <w:rFonts w:ascii="Arial" w:eastAsia="Arial" w:hAnsi="Arial" w:cs="Arial"/>
        </w:rPr>
        <w:t xml:space="preserve">αναφορά την επιστολή της </w:t>
      </w:r>
      <w:r>
        <w:rPr>
          <w:rFonts w:ascii="Arial" w:eastAsia="Arial" w:hAnsi="Arial" w:cs="Arial"/>
          <w:b/>
        </w:rPr>
        <w:t xml:space="preserve">Πανελλήνιας Ένωσης Διπλωματούχων Μηχανικών Εργοληπτών Δημοσίων Έργων (ΠΕΔΜΕΔΕ) </w:t>
      </w:r>
      <w:r>
        <w:rPr>
          <w:rFonts w:ascii="Arial" w:eastAsia="Arial" w:hAnsi="Arial" w:cs="Arial"/>
        </w:rPr>
        <w:t>με την οπο</w:t>
      </w:r>
      <w:r>
        <w:rPr>
          <w:rFonts w:ascii="Arial" w:eastAsia="Arial" w:hAnsi="Arial" w:cs="Arial"/>
        </w:rPr>
        <w:t xml:space="preserve">ία </w:t>
      </w:r>
      <w:r>
        <w:rPr>
          <w:rFonts w:ascii="Arial" w:eastAsia="Arial" w:hAnsi="Arial" w:cs="Arial"/>
          <w:color w:val="7E7E7E"/>
        </w:rPr>
        <w:t xml:space="preserve"> </w:t>
      </w:r>
      <w:r>
        <w:rPr>
          <w:rFonts w:ascii="Arial" w:eastAsia="Arial" w:hAnsi="Arial" w:cs="Arial"/>
        </w:rPr>
        <w:t>εκφράζουν την έντονη δυσαρέσκειά τους και την αναστάτωση του Εργοληπτικού κόσμου, που αγνοήθηκε παντελώς και εξακολουθεί να αγνοείται, αφού, μετά πάροδο πέντε ετών αναστολής διατάξεων του ΠΔ, επανήλθε σε εφαρμογή χωρίς καμία τροποποίηση,  την Μεγάλη Πα</w:t>
      </w:r>
      <w:r>
        <w:rPr>
          <w:rFonts w:ascii="Arial" w:eastAsia="Arial" w:hAnsi="Arial" w:cs="Arial"/>
        </w:rPr>
        <w:t xml:space="preserve">ρασκευή,   και   ζητούν τη μη εφαρμογή/αναστολή  των άρθρων 140 &amp; 141 Ν. 5106/2024 έως ότου επέλθουν οι αναμενόμενες τροποποιήσεις των διατάξεων του ΠΔ 71/2019 σύμφωνα με τα πορίσματα που ήδη έχουν τεθεί υπόψιν σας. </w:t>
      </w:r>
    </w:p>
    <w:p w:rsidR="00265450" w:rsidRDefault="00D867C7">
      <w:pPr>
        <w:spacing w:after="312" w:line="246" w:lineRule="auto"/>
        <w:ind w:left="10" w:right="-15" w:hanging="10"/>
        <w:jc w:val="center"/>
      </w:pPr>
      <w:r>
        <w:rPr>
          <w:rFonts w:ascii="Arial" w:eastAsia="Arial" w:hAnsi="Arial" w:cs="Arial"/>
          <w:b/>
        </w:rPr>
        <w:t>Επισυνάπτεται η επιστολή</w:t>
      </w:r>
      <w:r>
        <w:rPr>
          <w:rFonts w:ascii="Arial" w:eastAsia="Arial" w:hAnsi="Arial" w:cs="Arial"/>
        </w:rPr>
        <w:t xml:space="preserve"> </w:t>
      </w:r>
    </w:p>
    <w:p w:rsidR="00265450" w:rsidRDefault="00D867C7">
      <w:pPr>
        <w:spacing w:after="312" w:line="246" w:lineRule="auto"/>
        <w:ind w:left="10" w:right="-15" w:hanging="10"/>
        <w:jc w:val="center"/>
      </w:pPr>
      <w:r>
        <w:rPr>
          <w:rFonts w:ascii="Arial" w:eastAsia="Arial" w:hAnsi="Arial" w:cs="Arial"/>
          <w:b/>
        </w:rPr>
        <w:t xml:space="preserve">Παρακαλούμε για την απάντηση και τις δικές σας ενέργειες. </w:t>
      </w:r>
    </w:p>
    <w:p w:rsidR="00265450" w:rsidRDefault="00D867C7">
      <w:pPr>
        <w:spacing w:after="314" w:line="240" w:lineRule="auto"/>
        <w:jc w:val="center"/>
      </w:pPr>
      <w:r>
        <w:rPr>
          <w:rFonts w:ascii="Arial" w:eastAsia="Arial" w:hAnsi="Arial" w:cs="Arial"/>
          <w:b/>
        </w:rPr>
        <w:t xml:space="preserve"> </w:t>
      </w:r>
    </w:p>
    <w:p w:rsidR="00265450" w:rsidRDefault="00D867C7">
      <w:pPr>
        <w:spacing w:after="312" w:line="246" w:lineRule="auto"/>
        <w:ind w:left="10" w:right="-15" w:hanging="10"/>
        <w:jc w:val="center"/>
      </w:pPr>
      <w:r>
        <w:rPr>
          <w:rFonts w:ascii="Arial" w:eastAsia="Arial" w:hAnsi="Arial" w:cs="Arial"/>
          <w:b/>
        </w:rPr>
        <w:t xml:space="preserve">Αθήνα, 13/ 05 /2024 </w:t>
      </w:r>
    </w:p>
    <w:p w:rsidR="00265450" w:rsidRDefault="00D867C7">
      <w:pPr>
        <w:spacing w:after="312" w:line="246" w:lineRule="auto"/>
        <w:ind w:left="10" w:right="-15" w:hanging="10"/>
        <w:jc w:val="center"/>
      </w:pPr>
      <w:r>
        <w:rPr>
          <w:rFonts w:ascii="Arial" w:eastAsia="Arial" w:hAnsi="Arial" w:cs="Arial"/>
          <w:b/>
        </w:rPr>
        <w:t xml:space="preserve">Ο </w:t>
      </w:r>
      <w:proofErr w:type="spellStart"/>
      <w:r>
        <w:rPr>
          <w:rFonts w:ascii="Arial" w:eastAsia="Arial" w:hAnsi="Arial" w:cs="Arial"/>
          <w:b/>
        </w:rPr>
        <w:t>καταθέτων</w:t>
      </w:r>
      <w:proofErr w:type="spellEnd"/>
      <w:r>
        <w:rPr>
          <w:rFonts w:ascii="Arial" w:eastAsia="Arial" w:hAnsi="Arial" w:cs="Arial"/>
          <w:b/>
        </w:rPr>
        <w:t xml:space="preserve"> Βουλευτής</w:t>
      </w:r>
      <w:r>
        <w:rPr>
          <w:rFonts w:ascii="Arial" w:eastAsia="Arial" w:hAnsi="Arial" w:cs="Arial"/>
        </w:rPr>
        <w:t xml:space="preserve"> </w:t>
      </w:r>
    </w:p>
    <w:p w:rsidR="00265450" w:rsidRDefault="00D867C7">
      <w:pPr>
        <w:spacing w:after="312" w:line="246" w:lineRule="auto"/>
        <w:ind w:left="10" w:right="-15" w:hanging="10"/>
        <w:jc w:val="center"/>
      </w:pPr>
      <w:r>
        <w:rPr>
          <w:rFonts w:ascii="Arial" w:eastAsia="Arial" w:hAnsi="Arial" w:cs="Arial"/>
          <w:b/>
        </w:rPr>
        <w:t xml:space="preserve">Μαμουλάκης Χάρης </w:t>
      </w:r>
    </w:p>
    <w:p w:rsidR="00265450" w:rsidRDefault="00D867C7">
      <w:pPr>
        <w:spacing w:line="240" w:lineRule="auto"/>
        <w:jc w:val="center"/>
      </w:pPr>
      <w:r>
        <w:rPr>
          <w:rFonts w:ascii="Arial" w:eastAsia="Arial" w:hAnsi="Arial" w:cs="Arial"/>
          <w:b/>
        </w:rPr>
        <w:t xml:space="preserve"> </w:t>
      </w:r>
    </w:p>
    <w:p w:rsidR="00265450" w:rsidRDefault="00D867C7">
      <w:pPr>
        <w:ind w:left="449" w:right="428"/>
        <w:jc w:val="both"/>
      </w:pPr>
      <w:r>
        <w:rPr>
          <w:noProof/>
        </w:rPr>
        <w:lastRenderedPageBreak/>
        <w:drawing>
          <wp:anchor distT="0" distB="0" distL="114300" distR="114300" simplePos="0" relativeHeight="251658240" behindDoc="0" locked="0" layoutInCell="1" allowOverlap="0">
            <wp:simplePos x="0" y="0"/>
            <wp:positionH relativeFrom="page">
              <wp:posOffset>1151255</wp:posOffset>
            </wp:positionH>
            <wp:positionV relativeFrom="page">
              <wp:posOffset>914400</wp:posOffset>
            </wp:positionV>
            <wp:extent cx="5276850" cy="7461250"/>
            <wp:effectExtent l="0" t="0" r="0" b="0"/>
            <wp:wrapTopAndBottom/>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5"/>
                    <a:stretch>
                      <a:fillRect/>
                    </a:stretch>
                  </pic:blipFill>
                  <pic:spPr>
                    <a:xfrm>
                      <a:off x="0" y="0"/>
                      <a:ext cx="5276850" cy="7461250"/>
                    </a:xfrm>
                    <a:prstGeom prst="rect">
                      <a:avLst/>
                    </a:prstGeom>
                  </pic:spPr>
                </pic:pic>
              </a:graphicData>
            </a:graphic>
          </wp:anchor>
        </w:drawing>
      </w:r>
    </w:p>
    <w:p w:rsidR="00265450" w:rsidRDefault="00D867C7">
      <w:pPr>
        <w:spacing w:line="240" w:lineRule="auto"/>
        <w:ind w:left="449"/>
        <w:jc w:val="both"/>
      </w:pPr>
      <w:r>
        <w:rPr>
          <w:noProof/>
        </w:rPr>
        <w:lastRenderedPageBreak/>
        <w:drawing>
          <wp:anchor distT="0" distB="0" distL="114300" distR="114300" simplePos="0" relativeHeight="251659264" behindDoc="0" locked="0" layoutInCell="1" allowOverlap="0">
            <wp:simplePos x="0" y="0"/>
            <wp:positionH relativeFrom="column">
              <wp:posOffset>285318</wp:posOffset>
            </wp:positionH>
            <wp:positionV relativeFrom="paragraph">
              <wp:posOffset>-7357649</wp:posOffset>
            </wp:positionV>
            <wp:extent cx="5276850" cy="7461250"/>
            <wp:effectExtent l="0" t="0" r="0" b="0"/>
            <wp:wrapSquare wrapText="bothSides"/>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6"/>
                    <a:stretch>
                      <a:fillRect/>
                    </a:stretch>
                  </pic:blipFill>
                  <pic:spPr>
                    <a:xfrm>
                      <a:off x="0" y="0"/>
                      <a:ext cx="5276850" cy="7461250"/>
                    </a:xfrm>
                    <a:prstGeom prst="rect">
                      <a:avLst/>
                    </a:prstGeom>
                  </pic:spPr>
                </pic:pic>
              </a:graphicData>
            </a:graphic>
          </wp:anchor>
        </w:drawing>
      </w:r>
      <w:r>
        <w:rPr>
          <w:rFonts w:ascii="Arial" w:eastAsia="Arial" w:hAnsi="Arial" w:cs="Arial"/>
          <w:b/>
        </w:rPr>
        <w:t xml:space="preserve"> </w:t>
      </w:r>
    </w:p>
    <w:sectPr w:rsidR="00265450">
      <w:pgSz w:w="11906" w:h="16838"/>
      <w:pgMar w:top="1440" w:right="1360" w:bottom="1440" w:left="13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50"/>
    <w:rsid w:val="00265450"/>
    <w:rsid w:val="00D867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10238-8537-4084-B00C-3C6B825B7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76" w:lineRule="auto"/>
    </w:pPr>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176</Words>
  <Characters>955</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topsi</dc:creator>
  <cp:keywords/>
  <cp:lastModifiedBy>User</cp:lastModifiedBy>
  <cp:revision>2</cp:revision>
  <dcterms:created xsi:type="dcterms:W3CDTF">2024-05-14T17:23:00Z</dcterms:created>
  <dcterms:modified xsi:type="dcterms:W3CDTF">2024-05-14T17:23:00Z</dcterms:modified>
</cp:coreProperties>
</file>