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74" w:rsidRDefault="00BA3874">
      <w:pPr>
        <w:pStyle w:val="A4"/>
        <w:spacing w:line="360" w:lineRule="auto"/>
        <w:jc w:val="center"/>
        <w:rPr>
          <w:rFonts w:ascii="Arial" w:hAnsi="Arial" w:cs="Arial"/>
          <w:b/>
          <w:bCs/>
          <w:sz w:val="24"/>
          <w:szCs w:val="24"/>
        </w:rPr>
      </w:pPr>
    </w:p>
    <w:p w:rsidR="00BA3874" w:rsidRDefault="00BA3874">
      <w:pPr>
        <w:pStyle w:val="A4"/>
        <w:spacing w:line="360" w:lineRule="auto"/>
        <w:jc w:val="center"/>
        <w:rPr>
          <w:rFonts w:ascii="Arial" w:hAnsi="Arial" w:cs="Arial"/>
          <w:b/>
          <w:bCs/>
          <w:sz w:val="24"/>
          <w:szCs w:val="24"/>
        </w:rPr>
      </w:pPr>
      <w:r>
        <w:rPr>
          <w:noProof/>
        </w:rPr>
        <w:drawing>
          <wp:inline distT="0" distB="0" distL="0" distR="0" wp14:anchorId="704A5546" wp14:editId="6EB65B55">
            <wp:extent cx="2390775" cy="1078238"/>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476" cy="1086672"/>
                    </a:xfrm>
                    <a:prstGeom prst="rect">
                      <a:avLst/>
                    </a:prstGeom>
                  </pic:spPr>
                </pic:pic>
              </a:graphicData>
            </a:graphic>
          </wp:inline>
        </w:drawing>
      </w:r>
    </w:p>
    <w:p w:rsidR="00BA3874" w:rsidRDefault="00BA3874">
      <w:pPr>
        <w:pStyle w:val="A4"/>
        <w:spacing w:line="360" w:lineRule="auto"/>
        <w:jc w:val="center"/>
        <w:rPr>
          <w:rFonts w:ascii="Arial" w:hAnsi="Arial" w:cs="Arial"/>
          <w:b/>
          <w:bCs/>
          <w:sz w:val="24"/>
          <w:szCs w:val="24"/>
        </w:rPr>
      </w:pPr>
    </w:p>
    <w:p w:rsidR="0028435F" w:rsidRPr="006B5FF8" w:rsidRDefault="00691439">
      <w:pPr>
        <w:pStyle w:val="A4"/>
        <w:spacing w:line="360" w:lineRule="auto"/>
        <w:jc w:val="center"/>
        <w:rPr>
          <w:rFonts w:ascii="Arial" w:eastAsia="Times New Roman" w:hAnsi="Arial" w:cs="Arial"/>
          <w:b/>
          <w:bCs/>
          <w:sz w:val="24"/>
          <w:szCs w:val="24"/>
        </w:rPr>
      </w:pPr>
      <w:r w:rsidRPr="00BA3874">
        <w:rPr>
          <w:rFonts w:ascii="Arial" w:hAnsi="Arial" w:cs="Arial"/>
          <w:b/>
          <w:bCs/>
          <w:sz w:val="24"/>
          <w:szCs w:val="24"/>
        </w:rPr>
        <w:t xml:space="preserve">ΤΡΟΠΟΛΟΓΙΑ </w:t>
      </w:r>
      <w:r w:rsidRPr="00BA3874">
        <w:rPr>
          <w:rFonts w:ascii="Arial" w:hAnsi="Arial" w:cs="Arial"/>
          <w:b/>
          <w:bCs/>
          <w:sz w:val="24"/>
          <w:szCs w:val="24"/>
          <w:lang w:val="ru-RU"/>
        </w:rPr>
        <w:t xml:space="preserve">- </w:t>
      </w:r>
      <w:r w:rsidRPr="00BA3874">
        <w:rPr>
          <w:rFonts w:ascii="Arial" w:hAnsi="Arial" w:cs="Arial"/>
          <w:b/>
          <w:bCs/>
          <w:sz w:val="24"/>
          <w:szCs w:val="24"/>
        </w:rPr>
        <w:t>ΠΡΟΣΘΗΚΗ</w:t>
      </w:r>
    </w:p>
    <w:p w:rsidR="0028435F" w:rsidRPr="00BA3874" w:rsidRDefault="0028435F">
      <w:pPr>
        <w:pStyle w:val="A4"/>
        <w:spacing w:line="360" w:lineRule="auto"/>
        <w:jc w:val="both"/>
        <w:rPr>
          <w:rFonts w:ascii="Arial" w:eastAsia="Times New Roman" w:hAnsi="Arial" w:cs="Arial"/>
          <w:sz w:val="24"/>
          <w:szCs w:val="24"/>
        </w:rPr>
      </w:pPr>
    </w:p>
    <w:p w:rsidR="009D1E89" w:rsidRDefault="00691439" w:rsidP="009D1E89">
      <w:pPr>
        <w:pStyle w:val="A4"/>
        <w:spacing w:line="360" w:lineRule="auto"/>
        <w:jc w:val="center"/>
        <w:rPr>
          <w:rFonts w:ascii="Arial" w:hAnsi="Arial" w:cs="Arial"/>
          <w:b/>
          <w:bCs/>
          <w:sz w:val="24"/>
          <w:szCs w:val="24"/>
        </w:rPr>
      </w:pPr>
      <w:r w:rsidRPr="00BA3874">
        <w:rPr>
          <w:rFonts w:ascii="Arial" w:hAnsi="Arial" w:cs="Arial"/>
          <w:b/>
          <w:bCs/>
          <w:sz w:val="24"/>
          <w:szCs w:val="24"/>
        </w:rPr>
        <w:t>Στο σχέδιο νόμου αρμοδιότητας Υπουργείου</w:t>
      </w:r>
      <w:r w:rsidR="00C62E49">
        <w:rPr>
          <w:rFonts w:ascii="Arial" w:hAnsi="Arial" w:cs="Arial"/>
          <w:b/>
          <w:bCs/>
          <w:sz w:val="24"/>
          <w:szCs w:val="24"/>
        </w:rPr>
        <w:t xml:space="preserve"> Επικρατείας,</w:t>
      </w:r>
    </w:p>
    <w:p w:rsidR="0028435F" w:rsidRPr="00BA3874" w:rsidRDefault="00C62E49" w:rsidP="009D1E89">
      <w:pPr>
        <w:pStyle w:val="A4"/>
        <w:spacing w:line="360" w:lineRule="auto"/>
        <w:jc w:val="center"/>
        <w:rPr>
          <w:rFonts w:ascii="Arial" w:eastAsia="Times New Roman" w:hAnsi="Arial" w:cs="Arial"/>
          <w:b/>
          <w:bCs/>
          <w:sz w:val="24"/>
          <w:szCs w:val="24"/>
        </w:rPr>
      </w:pPr>
      <w:r w:rsidRPr="00C62E49">
        <w:rPr>
          <w:rFonts w:ascii="Arial" w:hAnsi="Arial" w:cs="Arial"/>
          <w:b/>
          <w:bCs/>
          <w:sz w:val="24"/>
          <w:szCs w:val="24"/>
        </w:rPr>
        <w:t>«Ισότητα στον πολιτικό γάμο, τροποποίηση του Αστικού Κώδικα και άλλες διατάξεις»</w:t>
      </w:r>
      <w:r w:rsidR="00691439" w:rsidRPr="00BA3874">
        <w:rPr>
          <w:rFonts w:ascii="Arial" w:hAnsi="Arial" w:cs="Arial"/>
          <w:b/>
          <w:bCs/>
          <w:sz w:val="24"/>
          <w:szCs w:val="24"/>
        </w:rPr>
        <w:t>.</w:t>
      </w:r>
    </w:p>
    <w:p w:rsidR="0028435F" w:rsidRPr="00BA3874" w:rsidRDefault="0028435F">
      <w:pPr>
        <w:pStyle w:val="A4"/>
        <w:spacing w:line="360" w:lineRule="auto"/>
        <w:jc w:val="both"/>
        <w:rPr>
          <w:rFonts w:ascii="Arial" w:eastAsia="Times New Roman" w:hAnsi="Arial" w:cs="Arial"/>
          <w:sz w:val="24"/>
          <w:szCs w:val="24"/>
        </w:rPr>
      </w:pPr>
    </w:p>
    <w:p w:rsidR="0028435F" w:rsidRPr="00BA3874" w:rsidRDefault="009D1E89">
      <w:pPr>
        <w:pStyle w:val="A4"/>
        <w:spacing w:line="360" w:lineRule="auto"/>
        <w:jc w:val="both"/>
        <w:rPr>
          <w:rFonts w:ascii="Arial" w:eastAsia="Times New Roman" w:hAnsi="Arial" w:cs="Arial"/>
          <w:b/>
          <w:bCs/>
          <w:sz w:val="24"/>
          <w:szCs w:val="24"/>
        </w:rPr>
      </w:pPr>
      <w:r>
        <w:rPr>
          <w:rFonts w:ascii="Arial" w:hAnsi="Arial" w:cs="Arial"/>
          <w:b/>
          <w:bCs/>
          <w:sz w:val="24"/>
          <w:szCs w:val="24"/>
        </w:rPr>
        <w:t>Θέμα</w:t>
      </w:r>
      <w:r w:rsidR="00691439" w:rsidRPr="00BA3874">
        <w:rPr>
          <w:rFonts w:ascii="Arial" w:hAnsi="Arial" w:cs="Arial"/>
          <w:b/>
          <w:bCs/>
          <w:sz w:val="24"/>
          <w:szCs w:val="24"/>
        </w:rPr>
        <w:t xml:space="preserve">: </w:t>
      </w:r>
      <w:r>
        <w:rPr>
          <w:rFonts w:ascii="Arial" w:hAnsi="Arial" w:cs="Arial"/>
          <w:b/>
          <w:bCs/>
          <w:sz w:val="24"/>
          <w:szCs w:val="24"/>
        </w:rPr>
        <w:t>«</w:t>
      </w:r>
      <w:r w:rsidR="00BE3AA9">
        <w:rPr>
          <w:rFonts w:ascii="Arial" w:hAnsi="Arial" w:cs="Arial"/>
          <w:b/>
          <w:bCs/>
          <w:sz w:val="24"/>
          <w:szCs w:val="24"/>
        </w:rPr>
        <w:t>Τροποποίηση διατάξεων των Ν. 3089/2002 και Ν. 3305/2005 για την παρένθετη μητρότητα</w:t>
      </w:r>
      <w:r>
        <w:rPr>
          <w:rFonts w:ascii="Arial" w:hAnsi="Arial" w:cs="Arial"/>
          <w:b/>
          <w:bCs/>
          <w:sz w:val="24"/>
          <w:szCs w:val="24"/>
        </w:rPr>
        <w:t>»</w:t>
      </w:r>
    </w:p>
    <w:p w:rsidR="0028435F" w:rsidRPr="00BA3874" w:rsidRDefault="0028435F">
      <w:pPr>
        <w:pStyle w:val="A4"/>
        <w:spacing w:line="360" w:lineRule="auto"/>
        <w:jc w:val="both"/>
        <w:rPr>
          <w:rFonts w:ascii="Arial" w:eastAsia="Times New Roman" w:hAnsi="Arial" w:cs="Arial"/>
          <w:sz w:val="24"/>
          <w:szCs w:val="24"/>
        </w:rPr>
      </w:pPr>
    </w:p>
    <w:p w:rsidR="0028435F" w:rsidRPr="00BA3874" w:rsidRDefault="0028435F">
      <w:pPr>
        <w:pStyle w:val="A4"/>
        <w:spacing w:line="360" w:lineRule="auto"/>
        <w:jc w:val="both"/>
        <w:rPr>
          <w:rFonts w:ascii="Arial" w:eastAsia="Times New Roman" w:hAnsi="Arial" w:cs="Arial"/>
          <w:sz w:val="24"/>
          <w:szCs w:val="24"/>
        </w:rPr>
      </w:pPr>
    </w:p>
    <w:p w:rsidR="0028435F" w:rsidRPr="00BA3874" w:rsidRDefault="00B31424">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 xml:space="preserve">Α. </w:t>
      </w:r>
      <w:r w:rsidR="00691439" w:rsidRPr="00BA3874">
        <w:rPr>
          <w:rFonts w:ascii="Arial" w:hAnsi="Arial" w:cs="Arial"/>
          <w:b/>
          <w:bCs/>
          <w:sz w:val="24"/>
          <w:szCs w:val="24"/>
          <w:u w:val="single"/>
        </w:rPr>
        <w:t xml:space="preserve">ΑΙΤΙΟΛΟΓΙΚΗ ΕΚΘΕΣΗ </w:t>
      </w:r>
    </w:p>
    <w:p w:rsidR="0028435F" w:rsidRPr="00BA3874" w:rsidRDefault="0028435F">
      <w:pPr>
        <w:pStyle w:val="A4"/>
        <w:spacing w:line="360" w:lineRule="auto"/>
        <w:jc w:val="both"/>
        <w:rPr>
          <w:rFonts w:ascii="Arial" w:eastAsia="Times New Roman" w:hAnsi="Arial" w:cs="Arial"/>
          <w:sz w:val="24"/>
          <w:szCs w:val="24"/>
        </w:rPr>
      </w:pPr>
    </w:p>
    <w:p w:rsidR="00373C77" w:rsidRPr="00BE3AA9" w:rsidRDefault="00373C77" w:rsidP="00373C77">
      <w:pPr>
        <w:pStyle w:val="A4"/>
        <w:spacing w:line="360" w:lineRule="auto"/>
        <w:ind w:firstLine="720"/>
        <w:jc w:val="both"/>
        <w:rPr>
          <w:rFonts w:ascii="Arial" w:hAnsi="Arial" w:cs="Arial"/>
          <w:sz w:val="24"/>
          <w:szCs w:val="24"/>
        </w:rPr>
      </w:pPr>
      <w:r w:rsidRPr="00BE3AA9">
        <w:rPr>
          <w:rFonts w:ascii="Arial" w:hAnsi="Arial" w:cs="Arial"/>
          <w:sz w:val="24"/>
          <w:szCs w:val="24"/>
        </w:rPr>
        <w:t xml:space="preserve">Η παρένθετη κυοφορία παρέχει μια λύση σε όσους έχουν προβλήματα γονιμότητας και μπορεί να ικανοποιήσει τη βαθιά επιθυμία για απόκτηση παιδιού. Ταυτόχρονα, όμως, εγείρει δύσκολα ηθικά και νομικά ζητήματα, καθώς και </w:t>
      </w:r>
      <w:r>
        <w:rPr>
          <w:rFonts w:ascii="Arial" w:hAnsi="Arial" w:cs="Arial"/>
          <w:sz w:val="24"/>
          <w:szCs w:val="24"/>
        </w:rPr>
        <w:t xml:space="preserve">ζητήματα ανθρωπίνων δικαιωμάτων. </w:t>
      </w:r>
      <w:r w:rsidRPr="00BE3AA9">
        <w:rPr>
          <w:rFonts w:ascii="Arial" w:hAnsi="Arial" w:cs="Arial"/>
          <w:sz w:val="24"/>
          <w:szCs w:val="24"/>
        </w:rPr>
        <w:t>Δεν είναι τυχαίο, άλλωστε, ότι στις περισσότερες ευρωπαϊκές χώρες, όπως τη Γερμανία, τη Γ</w:t>
      </w:r>
      <w:r>
        <w:rPr>
          <w:rFonts w:ascii="Arial" w:hAnsi="Arial" w:cs="Arial"/>
          <w:sz w:val="24"/>
          <w:szCs w:val="24"/>
        </w:rPr>
        <w:t>αλλία, τη Σουηδία, τη Φινλανδία</w:t>
      </w:r>
      <w:r w:rsidRPr="00BE3AA9">
        <w:rPr>
          <w:rFonts w:ascii="Arial" w:hAnsi="Arial" w:cs="Arial"/>
          <w:sz w:val="24"/>
          <w:szCs w:val="24"/>
        </w:rPr>
        <w:t xml:space="preserve"> και την Ιταλία η παρένθετη κυοφορία/μητρότητα απαγορεύεται. Απαγορευτικοί νόμοι ισχύουν και στα Βαλκάνια (π.χ. Σερβία), την Ασία (πχ. Κίνα), ενώ στις ΗΠΑ</w:t>
      </w:r>
      <w:r w:rsidRPr="007A48AD">
        <w:t xml:space="preserve"> </w:t>
      </w:r>
      <w:r w:rsidRPr="007A48AD">
        <w:rPr>
          <w:rFonts w:ascii="Arial" w:hAnsi="Arial" w:cs="Arial"/>
          <w:sz w:val="24"/>
          <w:szCs w:val="24"/>
        </w:rPr>
        <w:t xml:space="preserve">δεν </w:t>
      </w:r>
      <w:r w:rsidRPr="00077CA9">
        <w:rPr>
          <w:rFonts w:ascii="Arial" w:hAnsi="Arial" w:cs="Arial"/>
          <w:sz w:val="24"/>
          <w:szCs w:val="24"/>
        </w:rPr>
        <w:t>υπάρχει ομοσπονδιακός νόμος που ρυθμίζει το θέμα και η παρένθετη κύηση επιτρέπεται σε ορισμένες μόνο Πολιτείες.</w:t>
      </w:r>
    </w:p>
    <w:p w:rsidR="00373C77" w:rsidRDefault="00373C77" w:rsidP="00373C77">
      <w:pPr>
        <w:pStyle w:val="A4"/>
        <w:spacing w:line="360" w:lineRule="auto"/>
        <w:ind w:firstLine="720"/>
        <w:jc w:val="both"/>
        <w:rPr>
          <w:rFonts w:ascii="Arial" w:hAnsi="Arial" w:cs="Arial"/>
          <w:sz w:val="24"/>
          <w:szCs w:val="24"/>
        </w:rPr>
      </w:pPr>
      <w:r w:rsidRPr="00BE3AA9">
        <w:rPr>
          <w:rFonts w:ascii="Arial" w:hAnsi="Arial" w:cs="Arial"/>
          <w:sz w:val="24"/>
          <w:szCs w:val="24"/>
        </w:rPr>
        <w:t>Στη χώρα μας, το νομικό πλαίσιο προβλέπει ήδη από το 2002 τη λεγόμενη αλτρουιστική παρένθετη κύηση, χωρίς δηλαδή οικονομικό αντάλλαγμα, και υπό συγκεκριμένες προϋποθέσεις, αφού μεσολαβήσει δικαστική απόφαση. Οι προϋποθέσεις αυτές όμως «χαλαρώνουν» σταδιακά μέσα από αλλεπάλληλες τροποποιήσεις της νομοθεσίας</w:t>
      </w:r>
      <w:r>
        <w:rPr>
          <w:rFonts w:ascii="Arial" w:hAnsi="Arial" w:cs="Arial"/>
          <w:sz w:val="24"/>
          <w:szCs w:val="24"/>
        </w:rPr>
        <w:t xml:space="preserve">. Πιο συγκεκριμένα, μετά την τροποποίηση του όγδοου άρθρου του Ν. 3302/2002 με το άρθρο 17 του </w:t>
      </w:r>
      <w:r w:rsidRPr="00251F66">
        <w:rPr>
          <w:rFonts w:ascii="Arial" w:hAnsi="Arial" w:cs="Arial"/>
          <w:sz w:val="24"/>
          <w:szCs w:val="24"/>
        </w:rPr>
        <w:t xml:space="preserve">Ν.4272/2014 </w:t>
      </w:r>
      <w:r>
        <w:rPr>
          <w:rFonts w:ascii="Arial" w:hAnsi="Arial" w:cs="Arial"/>
          <w:sz w:val="24"/>
          <w:szCs w:val="24"/>
        </w:rPr>
        <w:t>(</w:t>
      </w:r>
      <w:r w:rsidRPr="00251F66">
        <w:rPr>
          <w:rFonts w:ascii="Arial" w:hAnsi="Arial" w:cs="Arial"/>
          <w:sz w:val="24"/>
          <w:szCs w:val="24"/>
        </w:rPr>
        <w:t>ΦΕΚ Α 145/11.7.2014</w:t>
      </w:r>
      <w:r>
        <w:rPr>
          <w:rFonts w:ascii="Arial" w:hAnsi="Arial" w:cs="Arial"/>
          <w:sz w:val="24"/>
          <w:szCs w:val="24"/>
        </w:rPr>
        <w:t xml:space="preserve">), </w:t>
      </w:r>
      <w:r w:rsidRPr="00BE3AA9">
        <w:rPr>
          <w:rFonts w:ascii="Arial" w:hAnsi="Arial" w:cs="Arial"/>
          <w:sz w:val="24"/>
          <w:szCs w:val="24"/>
        </w:rPr>
        <w:t xml:space="preserve">αρκεί </w:t>
      </w:r>
      <w:r>
        <w:rPr>
          <w:rFonts w:ascii="Arial" w:hAnsi="Arial" w:cs="Arial"/>
          <w:sz w:val="24"/>
          <w:szCs w:val="24"/>
        </w:rPr>
        <w:t xml:space="preserve">πλέον έστω </w:t>
      </w:r>
      <w:r w:rsidRPr="00BE3AA9">
        <w:rPr>
          <w:rFonts w:ascii="Arial" w:hAnsi="Arial" w:cs="Arial"/>
          <w:sz w:val="24"/>
          <w:szCs w:val="24"/>
        </w:rPr>
        <w:t xml:space="preserve">η προσωρινή διαμονή της παρένθετης μητέρας ή των μελλοντικών </w:t>
      </w:r>
      <w:r>
        <w:rPr>
          <w:rFonts w:ascii="Arial" w:hAnsi="Arial" w:cs="Arial"/>
          <w:sz w:val="24"/>
          <w:szCs w:val="24"/>
        </w:rPr>
        <w:t>γονιών στην Ελλάδα, μετατρέποντα</w:t>
      </w:r>
      <w:r w:rsidRPr="00BE3AA9">
        <w:rPr>
          <w:rFonts w:ascii="Arial" w:hAnsi="Arial" w:cs="Arial"/>
          <w:sz w:val="24"/>
          <w:szCs w:val="24"/>
        </w:rPr>
        <w:t xml:space="preserve">ς </w:t>
      </w:r>
      <w:r>
        <w:rPr>
          <w:rFonts w:ascii="Arial" w:hAnsi="Arial" w:cs="Arial"/>
          <w:sz w:val="24"/>
          <w:szCs w:val="24"/>
        </w:rPr>
        <w:t xml:space="preserve">τη </w:t>
      </w:r>
      <w:r>
        <w:rPr>
          <w:rFonts w:ascii="Arial" w:hAnsi="Arial" w:cs="Arial"/>
          <w:sz w:val="24"/>
          <w:szCs w:val="24"/>
        </w:rPr>
        <w:lastRenderedPageBreak/>
        <w:t xml:space="preserve">χώρα μας </w:t>
      </w:r>
      <w:r w:rsidRPr="00BE3AA9">
        <w:rPr>
          <w:rFonts w:ascii="Arial" w:hAnsi="Arial" w:cs="Arial"/>
          <w:sz w:val="24"/>
          <w:szCs w:val="24"/>
        </w:rPr>
        <w:t>σ</w:t>
      </w:r>
      <w:r>
        <w:rPr>
          <w:rFonts w:ascii="Arial" w:hAnsi="Arial" w:cs="Arial"/>
          <w:sz w:val="24"/>
          <w:szCs w:val="24"/>
        </w:rPr>
        <w:t xml:space="preserve">ε τόπο αναπαραγωγικού τουρισμού, όπως προκύπτει άλλωστε και από σχετική υπόθεση που ήρθε πρόσφατα στο φως της δημοσιότητας. Από τη μέχρι σήμερα εφαρμογή του θεσμού έχει προκύψει ότι </w:t>
      </w:r>
      <w:r w:rsidRPr="00BE3AA9">
        <w:rPr>
          <w:rFonts w:ascii="Arial" w:hAnsi="Arial" w:cs="Arial"/>
          <w:sz w:val="24"/>
          <w:szCs w:val="24"/>
        </w:rPr>
        <w:t xml:space="preserve">το «άνοιγμα» σε μη μόνιμους κατοίκους </w:t>
      </w:r>
      <w:r>
        <w:rPr>
          <w:rFonts w:ascii="Arial" w:hAnsi="Arial" w:cs="Arial"/>
          <w:sz w:val="24"/>
          <w:szCs w:val="24"/>
        </w:rPr>
        <w:t xml:space="preserve">ευνοεί </w:t>
      </w:r>
      <w:r w:rsidRPr="00BE3AA9">
        <w:rPr>
          <w:rFonts w:ascii="Arial" w:hAnsi="Arial" w:cs="Arial"/>
          <w:sz w:val="24"/>
          <w:szCs w:val="24"/>
        </w:rPr>
        <w:t xml:space="preserve">εμπορευματοποίηση της διαδικασίας. </w:t>
      </w:r>
      <w:r w:rsidRPr="006A5FF9">
        <w:rPr>
          <w:rFonts w:ascii="Arial" w:hAnsi="Arial" w:cs="Arial"/>
          <w:sz w:val="24"/>
          <w:szCs w:val="24"/>
        </w:rPr>
        <w:t>Είναι υπαρκτός ο κίνδυνος</w:t>
      </w:r>
      <w:r>
        <w:rPr>
          <w:rFonts w:ascii="Arial" w:hAnsi="Arial" w:cs="Arial"/>
          <w:sz w:val="24"/>
          <w:szCs w:val="24"/>
        </w:rPr>
        <w:t>, όπως διαπιστώνεται και από τα Ηνωμένα Έθνη</w:t>
      </w:r>
      <w:r w:rsidR="000E31FA" w:rsidRPr="000E31FA">
        <w:rPr>
          <w:rFonts w:ascii="Arial" w:hAnsi="Arial" w:cs="Arial"/>
          <w:sz w:val="24"/>
          <w:szCs w:val="24"/>
        </w:rPr>
        <w:t xml:space="preserve"> </w:t>
      </w:r>
      <w:r w:rsidR="000E31FA">
        <w:rPr>
          <w:rFonts w:ascii="Arial" w:hAnsi="Arial" w:cs="Arial"/>
          <w:sz w:val="24"/>
          <w:szCs w:val="24"/>
        </w:rPr>
        <w:t>από την διεθνή επισκόπηση του θεσμού</w:t>
      </w:r>
      <w:r>
        <w:rPr>
          <w:rFonts w:ascii="Arial" w:hAnsi="Arial" w:cs="Arial"/>
          <w:sz w:val="24"/>
          <w:szCs w:val="24"/>
        </w:rPr>
        <w:t>,</w:t>
      </w:r>
      <w:r w:rsidRPr="006A5FF9">
        <w:rPr>
          <w:rFonts w:ascii="Arial" w:hAnsi="Arial" w:cs="Arial"/>
          <w:sz w:val="24"/>
          <w:szCs w:val="24"/>
        </w:rPr>
        <w:t xml:space="preserve"> τα παιδιά που γεννιούνται μέσω παρένθετης μητρότητας να αποτελέσουν αντικείμενο εμπορίας, διακίνησης</w:t>
      </w:r>
      <w:r w:rsidR="000E31FA">
        <w:rPr>
          <w:rFonts w:ascii="Arial" w:hAnsi="Arial" w:cs="Arial"/>
          <w:sz w:val="24"/>
          <w:szCs w:val="24"/>
        </w:rPr>
        <w:t>, εκμετάλλευσης και συναλλαγής</w:t>
      </w:r>
      <w:r w:rsidRPr="006A5FF9">
        <w:rPr>
          <w:rFonts w:ascii="Arial" w:hAnsi="Arial" w:cs="Arial"/>
          <w:sz w:val="24"/>
          <w:szCs w:val="24"/>
        </w:rPr>
        <w:t>.</w:t>
      </w:r>
      <w:r>
        <w:rPr>
          <w:rFonts w:ascii="Arial" w:hAnsi="Arial" w:cs="Arial"/>
          <w:sz w:val="24"/>
          <w:szCs w:val="24"/>
        </w:rPr>
        <w:t xml:space="preserve"> Ομοίως, είναι υπαρκτός ο κίνδυνος ενός ιδιότυπου </w:t>
      </w:r>
      <w:r>
        <w:rPr>
          <w:rFonts w:ascii="Arial" w:hAnsi="Arial" w:cs="Arial"/>
          <w:sz w:val="24"/>
          <w:szCs w:val="24"/>
          <w:lang w:val="en-GB"/>
        </w:rPr>
        <w:t>trafficking</w:t>
      </w:r>
      <w:r w:rsidRPr="006A5FF9">
        <w:rPr>
          <w:rFonts w:ascii="Arial" w:hAnsi="Arial" w:cs="Arial"/>
          <w:sz w:val="24"/>
          <w:szCs w:val="24"/>
        </w:rPr>
        <w:t xml:space="preserve"> </w:t>
      </w:r>
      <w:r>
        <w:rPr>
          <w:rFonts w:ascii="Arial" w:hAnsi="Arial" w:cs="Arial"/>
          <w:sz w:val="24"/>
          <w:szCs w:val="24"/>
        </w:rPr>
        <w:t xml:space="preserve">γυναικών προκειμένου να καταστούν παρένθετες μητέρες, πράγμα, που, όπως είναι φανερό καταλήγει στην πλήρη εμπορευματοποίηση του γυναικείου σώματος. </w:t>
      </w:r>
      <w:r w:rsidRPr="00077CA9">
        <w:rPr>
          <w:rFonts w:ascii="Arial" w:hAnsi="Arial" w:cs="Arial"/>
          <w:sz w:val="24"/>
          <w:szCs w:val="24"/>
        </w:rPr>
        <w:t>Για τους λόγους αυτούς και προκειμένου να εξασφαλισθεί ο αλτρουιστικός χαρακτήρας της διαδικασίας κρίνεται αναγκαία η τροποποίηση του υφιστάμενου νομικού πλαισίου έτσι ώστε η παρένθετη κύηση να επιτρέπεται μόνο στην περίπτωση που τόσο η μέλλουσα μητέρα, όσο και η κυοφόρος έχουν την μόνιμη κατοικία τους στην Ελλάδα</w:t>
      </w:r>
    </w:p>
    <w:p w:rsidR="00373C77" w:rsidRDefault="00373C77" w:rsidP="00373C77">
      <w:pPr>
        <w:pStyle w:val="A4"/>
        <w:spacing w:line="360" w:lineRule="auto"/>
        <w:ind w:firstLine="720"/>
        <w:jc w:val="both"/>
        <w:rPr>
          <w:rFonts w:ascii="Arial" w:hAnsi="Arial" w:cs="Arial"/>
          <w:sz w:val="24"/>
          <w:szCs w:val="24"/>
        </w:rPr>
      </w:pPr>
      <w:r>
        <w:rPr>
          <w:rFonts w:ascii="Arial" w:hAnsi="Arial" w:cs="Arial"/>
          <w:sz w:val="24"/>
          <w:szCs w:val="24"/>
        </w:rPr>
        <w:t xml:space="preserve">Παρομοίως, η μεσολάβηση των Μονάδων </w:t>
      </w:r>
      <w:r w:rsidRPr="007D3FB4">
        <w:rPr>
          <w:rFonts w:ascii="Arial" w:hAnsi="Arial" w:cs="Arial"/>
          <w:sz w:val="24"/>
          <w:szCs w:val="24"/>
        </w:rPr>
        <w:t xml:space="preserve">Ιατρικώς Υποβοηθούμενης Αναπαραγωγής </w:t>
      </w:r>
      <w:r>
        <w:rPr>
          <w:rFonts w:ascii="Arial" w:hAnsi="Arial" w:cs="Arial"/>
          <w:sz w:val="24"/>
          <w:szCs w:val="24"/>
        </w:rPr>
        <w:t xml:space="preserve">μεταξύ της παρένθετης κυοφόρου και των προσώπων </w:t>
      </w:r>
      <w:r w:rsidRPr="007D3FB4">
        <w:rPr>
          <w:rFonts w:ascii="Arial" w:hAnsi="Arial" w:cs="Arial"/>
          <w:sz w:val="24"/>
          <w:szCs w:val="24"/>
        </w:rPr>
        <w:t xml:space="preserve">που επιδιώκουν να αποκτήσουν τέκνο μέσω παρένθετης μητρότητας </w:t>
      </w:r>
      <w:r>
        <w:rPr>
          <w:rFonts w:ascii="Arial" w:hAnsi="Arial" w:cs="Arial"/>
          <w:sz w:val="24"/>
          <w:szCs w:val="24"/>
        </w:rPr>
        <w:t xml:space="preserve">για την καταβολή των δαπανών και των αποζημιώσεων </w:t>
      </w:r>
      <w:r w:rsidRPr="007D3FB4">
        <w:rPr>
          <w:rFonts w:ascii="Arial" w:hAnsi="Arial" w:cs="Arial"/>
          <w:sz w:val="24"/>
          <w:szCs w:val="24"/>
        </w:rPr>
        <w:t>προς την κυοφόρο</w:t>
      </w:r>
      <w:r>
        <w:rPr>
          <w:rFonts w:ascii="Arial" w:hAnsi="Arial" w:cs="Arial"/>
          <w:sz w:val="24"/>
          <w:szCs w:val="24"/>
        </w:rPr>
        <w:t xml:space="preserve"> ενέχει τον κίνδυνο να καταστήσει τις Μονάδες αυτές μεσάζοντες της διαδικασίας και επιτείνει τον κίνδυνο πλήρους εμπορευματοποίησης της. Προκρίνεται συνεπώς, ως ασφαλέστερη και πιο διαφανής, η </w:t>
      </w:r>
      <w:r w:rsidRPr="007D3FB4">
        <w:rPr>
          <w:rFonts w:ascii="Arial" w:hAnsi="Arial" w:cs="Arial"/>
          <w:sz w:val="24"/>
          <w:szCs w:val="24"/>
        </w:rPr>
        <w:t xml:space="preserve">απευθείας </w:t>
      </w:r>
      <w:r>
        <w:rPr>
          <w:rFonts w:ascii="Arial" w:hAnsi="Arial" w:cs="Arial"/>
          <w:sz w:val="24"/>
          <w:szCs w:val="24"/>
        </w:rPr>
        <w:t xml:space="preserve">καταβολή των δαπανών και αποζημιώσεων προς την παρένθετη κυοφόρο </w:t>
      </w:r>
      <w:r w:rsidRPr="007D3FB4">
        <w:rPr>
          <w:rFonts w:ascii="Arial" w:hAnsi="Arial" w:cs="Arial"/>
          <w:sz w:val="24"/>
          <w:szCs w:val="24"/>
        </w:rPr>
        <w:t>από τα πρόσωπα που επιδιώκουν να αποκτήσουν τέκνο μέσω της παρένθετης</w:t>
      </w:r>
      <w:r>
        <w:rPr>
          <w:rFonts w:ascii="Arial" w:hAnsi="Arial" w:cs="Arial"/>
          <w:sz w:val="24"/>
          <w:szCs w:val="24"/>
        </w:rPr>
        <w:t xml:space="preserve"> κύησης και μάλιστα με διατραπεζική μεταφορά ή με κάθε άλλον νόμιμο προβλεπόμενο τρόπο, έτσι ώστε να διασφαλίζεται ο αλτρουιστικός χαρακτήρας της παρένθετης κύησης με την μικρότερη δυνατή εμπλοκή των Μονάδων Ιατρικώς Υποβοηθούμενης Αναπαραγωγής μόνο στο ιατρικό κομμάτι της διαδικασίας και όχι στο οικονομικό.</w:t>
      </w:r>
    </w:p>
    <w:p w:rsidR="00373C77" w:rsidRDefault="00373C77" w:rsidP="00373C77">
      <w:pPr>
        <w:pStyle w:val="A4"/>
        <w:spacing w:line="360" w:lineRule="auto"/>
        <w:ind w:firstLine="720"/>
        <w:jc w:val="both"/>
        <w:rPr>
          <w:rFonts w:ascii="Arial" w:hAnsi="Arial" w:cs="Arial"/>
          <w:sz w:val="24"/>
          <w:szCs w:val="24"/>
        </w:rPr>
      </w:pPr>
      <w:r>
        <w:rPr>
          <w:rFonts w:ascii="Arial" w:hAnsi="Arial" w:cs="Arial"/>
          <w:sz w:val="24"/>
          <w:szCs w:val="24"/>
        </w:rPr>
        <w:t>Περαιτέρω, ε</w:t>
      </w:r>
      <w:r w:rsidRPr="00D53EEA">
        <w:rPr>
          <w:rFonts w:ascii="Arial" w:hAnsi="Arial" w:cs="Arial"/>
          <w:sz w:val="24"/>
          <w:szCs w:val="24"/>
        </w:rPr>
        <w:t xml:space="preserve">ίναι αποδεδειγμένο ιατρικά ότι η υγεία της κυοφόρου παρένθετης </w:t>
      </w:r>
      <w:r>
        <w:rPr>
          <w:rFonts w:ascii="Arial" w:hAnsi="Arial" w:cs="Arial"/>
          <w:sz w:val="24"/>
          <w:szCs w:val="24"/>
        </w:rPr>
        <w:t xml:space="preserve">είναι δυνατόν να κινδυνέψει </w:t>
      </w:r>
      <w:r w:rsidRPr="00D53EEA">
        <w:rPr>
          <w:rFonts w:ascii="Arial" w:hAnsi="Arial" w:cs="Arial"/>
          <w:sz w:val="24"/>
          <w:szCs w:val="24"/>
        </w:rPr>
        <w:t>σοβαρά τόσο κατά τη διαδικασία της εμβρυομεταφοράς, όσο και κατά τη διάρκεια της κύησης</w:t>
      </w:r>
      <w:r>
        <w:rPr>
          <w:rFonts w:ascii="Arial" w:hAnsi="Arial" w:cs="Arial"/>
          <w:sz w:val="24"/>
          <w:szCs w:val="24"/>
        </w:rPr>
        <w:t>.</w:t>
      </w:r>
      <w:r w:rsidRPr="00D53EEA">
        <w:rPr>
          <w:rFonts w:ascii="Arial" w:hAnsi="Arial" w:cs="Arial"/>
          <w:sz w:val="24"/>
          <w:szCs w:val="24"/>
        </w:rPr>
        <w:t xml:space="preserve"> </w:t>
      </w:r>
      <w:r w:rsidRPr="00077CA9">
        <w:rPr>
          <w:rFonts w:ascii="Arial" w:hAnsi="Arial" w:cs="Arial"/>
          <w:sz w:val="24"/>
          <w:szCs w:val="24"/>
        </w:rPr>
        <w:t>Εκτός από τους συνήθεις κινδύνους (π.χ. σακχαρώδης διαβήτης, αιμορραγία, υπέρταση και εκλαμψία, κατάθλιψη μετά τον τοκετό), υπάρχει πάντα ο κίνδυνος επιπλοκών που μπορεί να οδηγήσουν σε μελλοντική ανικανότητα τεκνοποίησης. Θα πρέπει λοιπόν να τεθούν επιπλέον προϋποθέσεις σχετικά με το πλήθος των παρένθετων κυήσεων τις οποίες μπορεί να διανύσει</w:t>
      </w:r>
      <w:r w:rsidRPr="00077CA9">
        <w:t xml:space="preserve"> </w:t>
      </w:r>
      <w:r w:rsidRPr="00077CA9">
        <w:rPr>
          <w:rFonts w:ascii="Arial" w:hAnsi="Arial" w:cs="Arial"/>
          <w:sz w:val="24"/>
          <w:szCs w:val="24"/>
        </w:rPr>
        <w:t xml:space="preserve">η παρένθετη κυοφόρος, όπως άλλωστε ισχύει και διεθνώς. Αυτό είναι όμως αναγκαίο και για τον λόγο ότι έτσι διασφαλίζεται ότι η παρένθετη κύηση δεν γίνεται εξ’ επαγγέλματος. Επιπλέον, είναι σκόπιμο να τεθεί ως προϋπόθεση για την </w:t>
      </w:r>
      <w:r w:rsidRPr="00077CA9">
        <w:rPr>
          <w:rFonts w:ascii="Arial" w:hAnsi="Arial" w:cs="Arial"/>
          <w:sz w:val="24"/>
          <w:szCs w:val="24"/>
        </w:rPr>
        <w:lastRenderedPageBreak/>
        <w:t>παρένθετη κυοφόρο να έχει ιστορικό τουλάχιστον μίας (1) φυσιολογικής τελειόμηνης  κύησης που οδήγησε σε τοκετό και απόκτηση παιδιού και να μην έχει υποβληθεί σε περισσότερες από δύο καισαρικές τομές, ώστε να διασφαλίζεται αφενός μεν ότι πράγματι γνωρίζει εκ πείρας τη διαδικασία, αλλά και τους πιθανούς κινδύνους μιας εγκυμοσύνης, αφετέρου ότι ιατρικά δεν υποβάλλεται σε υπέρμετρο κίνδυνο στην περίπτωση που έχει υποβληθεί ήδη σε δυο καισαρικές τομές στο παρελθόν.</w:t>
      </w:r>
      <w:r>
        <w:rPr>
          <w:rFonts w:ascii="Arial" w:hAnsi="Arial" w:cs="Arial"/>
          <w:sz w:val="24"/>
          <w:szCs w:val="24"/>
        </w:rPr>
        <w:t xml:space="preserve"> </w:t>
      </w:r>
    </w:p>
    <w:p w:rsidR="00373C77" w:rsidRDefault="00373C77" w:rsidP="00373C77">
      <w:pPr>
        <w:pStyle w:val="A4"/>
        <w:spacing w:line="360" w:lineRule="auto"/>
        <w:ind w:firstLine="720"/>
        <w:jc w:val="both"/>
        <w:rPr>
          <w:rFonts w:ascii="Arial" w:hAnsi="Arial" w:cs="Arial"/>
          <w:sz w:val="24"/>
          <w:szCs w:val="24"/>
        </w:rPr>
      </w:pPr>
      <w:r>
        <w:rPr>
          <w:rFonts w:ascii="Arial" w:hAnsi="Arial" w:cs="Arial"/>
          <w:sz w:val="24"/>
          <w:szCs w:val="24"/>
        </w:rPr>
        <w:t xml:space="preserve">Τέλος είναι σημαντικό να διασφαλίζεται η </w:t>
      </w:r>
      <w:r w:rsidRPr="00D53EEA">
        <w:rPr>
          <w:rFonts w:ascii="Arial" w:hAnsi="Arial" w:cs="Arial"/>
          <w:sz w:val="24"/>
          <w:szCs w:val="24"/>
        </w:rPr>
        <w:t>πλήρη</w:t>
      </w:r>
      <w:r>
        <w:rPr>
          <w:rFonts w:ascii="Arial" w:hAnsi="Arial" w:cs="Arial"/>
          <w:sz w:val="24"/>
          <w:szCs w:val="24"/>
        </w:rPr>
        <w:t>ς</w:t>
      </w:r>
      <w:r w:rsidRPr="00D53EEA">
        <w:rPr>
          <w:rFonts w:ascii="Arial" w:hAnsi="Arial" w:cs="Arial"/>
          <w:sz w:val="24"/>
          <w:szCs w:val="24"/>
        </w:rPr>
        <w:t xml:space="preserve"> </w:t>
      </w:r>
      <w:r>
        <w:rPr>
          <w:rFonts w:ascii="Arial" w:hAnsi="Arial" w:cs="Arial"/>
          <w:sz w:val="24"/>
          <w:szCs w:val="24"/>
        </w:rPr>
        <w:t xml:space="preserve">και εκ των προτέρων </w:t>
      </w:r>
      <w:r w:rsidRPr="00D53EEA">
        <w:rPr>
          <w:rFonts w:ascii="Arial" w:hAnsi="Arial" w:cs="Arial"/>
          <w:sz w:val="24"/>
          <w:szCs w:val="24"/>
        </w:rPr>
        <w:t xml:space="preserve">κατανόηση από μέρους </w:t>
      </w:r>
      <w:r>
        <w:rPr>
          <w:rFonts w:ascii="Arial" w:hAnsi="Arial" w:cs="Arial"/>
          <w:sz w:val="24"/>
          <w:szCs w:val="24"/>
        </w:rPr>
        <w:t>της παρένθετης κυοφόρου</w:t>
      </w:r>
      <w:r w:rsidRPr="00D53EEA">
        <w:rPr>
          <w:rFonts w:ascii="Arial" w:hAnsi="Arial" w:cs="Arial"/>
          <w:sz w:val="24"/>
          <w:szCs w:val="24"/>
        </w:rPr>
        <w:t xml:space="preserve"> των κινδύνων που </w:t>
      </w:r>
      <w:r>
        <w:rPr>
          <w:rFonts w:ascii="Arial" w:hAnsi="Arial" w:cs="Arial"/>
          <w:sz w:val="24"/>
          <w:szCs w:val="24"/>
        </w:rPr>
        <w:t xml:space="preserve">πιθανόν </w:t>
      </w:r>
      <w:r w:rsidRPr="00D53EEA">
        <w:rPr>
          <w:rFonts w:ascii="Arial" w:hAnsi="Arial" w:cs="Arial"/>
          <w:sz w:val="24"/>
          <w:szCs w:val="24"/>
        </w:rPr>
        <w:t>θα διατρέξει</w:t>
      </w:r>
      <w:r>
        <w:rPr>
          <w:rFonts w:ascii="Arial" w:hAnsi="Arial" w:cs="Arial"/>
          <w:sz w:val="24"/>
          <w:szCs w:val="24"/>
        </w:rPr>
        <w:t xml:space="preserve"> λόγω της εμβρυομεταφοράς και της εγκυμοσύνης και για τον λόγο αυτό προτείνεται η εκπροσώπησή της </w:t>
      </w:r>
      <w:r w:rsidRPr="00D86D5C">
        <w:rPr>
          <w:rFonts w:ascii="Arial" w:hAnsi="Arial" w:cs="Arial"/>
          <w:sz w:val="24"/>
          <w:szCs w:val="24"/>
        </w:rPr>
        <w:t>από δικηγόρο, διαφορετικό από τον δικηγόρο των προσώπων που επιδιώκουν να αποκτήσουν τέκνο μέσω της παρένθετης μητρότητας και να βεβαι</w:t>
      </w:r>
      <w:r>
        <w:rPr>
          <w:rFonts w:ascii="Arial" w:hAnsi="Arial" w:cs="Arial"/>
          <w:sz w:val="24"/>
          <w:szCs w:val="24"/>
        </w:rPr>
        <w:t>ώνεται</w:t>
      </w:r>
      <w:r w:rsidRPr="00D86D5C">
        <w:rPr>
          <w:rFonts w:ascii="Arial" w:hAnsi="Arial" w:cs="Arial"/>
          <w:sz w:val="24"/>
          <w:szCs w:val="24"/>
        </w:rPr>
        <w:t xml:space="preserve"> ότι λαμβάνει ενημέρωση τόσο για τα νομικά, όσο και για τα ιατρικά συναφή με την παρένθετη κυοφορία ζητήματα στη μητρική της γλώσσα</w:t>
      </w:r>
      <w:r w:rsidRPr="00D53EEA">
        <w:rPr>
          <w:rFonts w:ascii="Arial" w:hAnsi="Arial" w:cs="Arial"/>
          <w:sz w:val="24"/>
          <w:szCs w:val="24"/>
        </w:rPr>
        <w:t xml:space="preserve">. </w:t>
      </w:r>
      <w:r>
        <w:rPr>
          <w:rFonts w:ascii="Arial" w:hAnsi="Arial" w:cs="Arial"/>
          <w:sz w:val="24"/>
          <w:szCs w:val="24"/>
        </w:rPr>
        <w:t xml:space="preserve">Συναφώς, θα πρέπει να ληφθεί πρόνοια ώστε </w:t>
      </w:r>
      <w:r w:rsidRPr="00D86D5C">
        <w:rPr>
          <w:rFonts w:ascii="Arial" w:hAnsi="Arial" w:cs="Arial"/>
          <w:sz w:val="24"/>
          <w:szCs w:val="24"/>
        </w:rPr>
        <w:t>η καταβολή των δαπανών που απαιτούνται για αμοιβή του δικηγόρου που εκπροσωπεί την</w:t>
      </w:r>
      <w:r>
        <w:rPr>
          <w:rFonts w:ascii="Arial" w:hAnsi="Arial" w:cs="Arial"/>
          <w:sz w:val="24"/>
          <w:szCs w:val="24"/>
        </w:rPr>
        <w:t xml:space="preserve"> παρένθετη κυοφόρο</w:t>
      </w:r>
      <w:r w:rsidRPr="00D86D5C">
        <w:rPr>
          <w:rFonts w:ascii="Arial" w:hAnsi="Arial" w:cs="Arial"/>
          <w:sz w:val="24"/>
          <w:szCs w:val="24"/>
        </w:rPr>
        <w:t>, καθώς και η καταβολή τυχόν δαπανών διερμηνείας</w:t>
      </w:r>
      <w:r>
        <w:rPr>
          <w:rFonts w:ascii="Arial" w:hAnsi="Arial" w:cs="Arial"/>
          <w:sz w:val="24"/>
          <w:szCs w:val="24"/>
        </w:rPr>
        <w:t xml:space="preserve"> βαρύνει τους μελλοντικούς γονείς και οι δαπάνες αυτές δεν συνιστούν απαγορευμένο αντάλλαγμα. </w:t>
      </w:r>
    </w:p>
    <w:p w:rsidR="00E54515" w:rsidRDefault="00E54515" w:rsidP="00E54515">
      <w:pPr>
        <w:pStyle w:val="A4"/>
        <w:spacing w:line="360" w:lineRule="auto"/>
        <w:ind w:firstLine="720"/>
        <w:jc w:val="both"/>
        <w:rPr>
          <w:rFonts w:ascii="Arial" w:hAnsi="Arial" w:cs="Arial"/>
          <w:sz w:val="24"/>
          <w:szCs w:val="24"/>
        </w:rPr>
      </w:pPr>
      <w:r w:rsidRPr="00077CA9">
        <w:rPr>
          <w:rFonts w:ascii="Arial" w:hAnsi="Arial" w:cs="Arial"/>
          <w:sz w:val="24"/>
          <w:szCs w:val="24"/>
        </w:rPr>
        <w:t>Έτι περαιτέρω, η πρόβλεψη για δημιουργία Μητρώου Δικαστικών Αδειών που χορηγήθηκαν κατά το άρθρο 1458 του Αστικού Κώδικα, κυήσεων που πραγματοποιήθηκαν</w:t>
      </w:r>
      <w:r w:rsidRPr="00CA0F23">
        <w:rPr>
          <w:rFonts w:ascii="Arial" w:hAnsi="Arial" w:cs="Arial"/>
          <w:sz w:val="24"/>
          <w:szCs w:val="24"/>
        </w:rPr>
        <w:t xml:space="preserve"> μετά τη χορήγηση της ως άνω δικαστικής Άδειας και Τοκετών μέσω παρένθετης κυοφορίας</w:t>
      </w:r>
      <w:r>
        <w:rPr>
          <w:rFonts w:ascii="Arial" w:hAnsi="Arial" w:cs="Arial"/>
          <w:sz w:val="24"/>
          <w:szCs w:val="24"/>
        </w:rPr>
        <w:t xml:space="preserve"> κρίνεται ως απολύτως αναγκαία, δεδομένου ότι αυτή τη στιγμή στη χώρα μας δ</w:t>
      </w:r>
      <w:r w:rsidRPr="00CA0F23">
        <w:rPr>
          <w:rFonts w:ascii="Arial" w:hAnsi="Arial" w:cs="Arial"/>
          <w:sz w:val="24"/>
          <w:szCs w:val="24"/>
        </w:rPr>
        <w:t xml:space="preserve">εν είναι γνωστός ούτε ο ακριβής αριθμός των δικαστικών αποφάσεων με τις οποίες χορηγήθηκε άδεια για παρένθετη κύηση, </w:t>
      </w:r>
      <w:r>
        <w:rPr>
          <w:rFonts w:ascii="Arial" w:hAnsi="Arial" w:cs="Arial"/>
          <w:sz w:val="24"/>
          <w:szCs w:val="24"/>
        </w:rPr>
        <w:t xml:space="preserve">ούτε </w:t>
      </w:r>
      <w:r w:rsidRPr="00CA0F23">
        <w:rPr>
          <w:rFonts w:ascii="Arial" w:hAnsi="Arial" w:cs="Arial"/>
          <w:sz w:val="24"/>
          <w:szCs w:val="24"/>
        </w:rPr>
        <w:t xml:space="preserve">πολύ περισσότερο αν ακολούθησε </w:t>
      </w:r>
      <w:proofErr w:type="spellStart"/>
      <w:r w:rsidRPr="00CA0F23">
        <w:rPr>
          <w:rFonts w:ascii="Arial" w:hAnsi="Arial" w:cs="Arial"/>
          <w:sz w:val="24"/>
          <w:szCs w:val="24"/>
        </w:rPr>
        <w:t>εμβρυομεταφορά</w:t>
      </w:r>
      <w:proofErr w:type="spellEnd"/>
      <w:r w:rsidRPr="00CA0F23">
        <w:rPr>
          <w:rFonts w:ascii="Arial" w:hAnsi="Arial" w:cs="Arial"/>
          <w:sz w:val="24"/>
          <w:szCs w:val="24"/>
        </w:rPr>
        <w:t>, κυοφορία και τοκετός</w:t>
      </w:r>
      <w:r>
        <w:rPr>
          <w:rFonts w:ascii="Arial" w:hAnsi="Arial" w:cs="Arial"/>
          <w:sz w:val="24"/>
          <w:szCs w:val="24"/>
        </w:rPr>
        <w:t xml:space="preserve"> βάσει των </w:t>
      </w:r>
      <w:proofErr w:type="spellStart"/>
      <w:r>
        <w:rPr>
          <w:rFonts w:ascii="Arial" w:hAnsi="Arial" w:cs="Arial"/>
          <w:sz w:val="24"/>
          <w:szCs w:val="24"/>
        </w:rPr>
        <w:t>εκδοθέντων</w:t>
      </w:r>
      <w:proofErr w:type="spellEnd"/>
      <w:r>
        <w:rPr>
          <w:rFonts w:ascii="Arial" w:hAnsi="Arial" w:cs="Arial"/>
          <w:sz w:val="24"/>
          <w:szCs w:val="24"/>
        </w:rPr>
        <w:t xml:space="preserve"> σχετικών δικαστικών αποφάσεων</w:t>
      </w:r>
      <w:r w:rsidRPr="00CA0F23">
        <w:rPr>
          <w:rFonts w:ascii="Arial" w:hAnsi="Arial" w:cs="Arial"/>
          <w:sz w:val="24"/>
          <w:szCs w:val="24"/>
        </w:rPr>
        <w:t xml:space="preserve">. </w:t>
      </w:r>
      <w:r>
        <w:rPr>
          <w:rFonts w:ascii="Arial" w:hAnsi="Arial" w:cs="Arial"/>
          <w:sz w:val="24"/>
          <w:szCs w:val="24"/>
        </w:rPr>
        <w:t xml:space="preserve">Η δημιουργία αυτού του Μητρώου είναι επίσης αναγκαία ώστε να είναι δυνατόν να διακριβωθούν οι προϋποθέσεις που τίθενται ως ανωτέρω στο πρόσωπο της παρένθετης </w:t>
      </w:r>
      <w:proofErr w:type="spellStart"/>
      <w:r>
        <w:rPr>
          <w:rFonts w:ascii="Arial" w:hAnsi="Arial" w:cs="Arial"/>
          <w:sz w:val="24"/>
          <w:szCs w:val="24"/>
        </w:rPr>
        <w:t>κυοφόρου</w:t>
      </w:r>
      <w:proofErr w:type="spellEnd"/>
      <w:r>
        <w:rPr>
          <w:rFonts w:ascii="Arial" w:hAnsi="Arial" w:cs="Arial"/>
          <w:sz w:val="24"/>
          <w:szCs w:val="24"/>
        </w:rPr>
        <w:t xml:space="preserve"> σχετικά με προηγούμενες παρένθετες κυήσεις κλπ. Επίσης, η ύπαρξη Μητρώου θέτει τις βασικές και αναγκαίες προϋποθέσεις ώστε να προστατεύεται στοιχειωδώς </w:t>
      </w:r>
      <w:r w:rsidRPr="00CA0F23">
        <w:rPr>
          <w:rFonts w:ascii="Arial" w:hAnsi="Arial" w:cs="Arial"/>
          <w:sz w:val="24"/>
          <w:szCs w:val="24"/>
        </w:rPr>
        <w:t xml:space="preserve">το δικαίωμα πρόσβασης του παιδιού σε πληροφορίες σχετικά με την </w:t>
      </w:r>
      <w:r>
        <w:rPr>
          <w:rFonts w:ascii="Arial" w:hAnsi="Arial" w:cs="Arial"/>
          <w:sz w:val="24"/>
          <w:szCs w:val="24"/>
        </w:rPr>
        <w:t>ταυτότητα και την προέλευσή</w:t>
      </w:r>
      <w:r w:rsidRPr="00077CA9">
        <w:rPr>
          <w:rFonts w:ascii="Arial" w:hAnsi="Arial" w:cs="Arial"/>
          <w:sz w:val="24"/>
          <w:szCs w:val="24"/>
        </w:rPr>
        <w:t xml:space="preserve">,  όπως προβλέπεται από την </w:t>
      </w:r>
      <w:r w:rsidRPr="00077CA9">
        <w:rPr>
          <w:rFonts w:ascii="Arial" w:hAnsi="Arial" w:cs="Arial"/>
          <w:sz w:val="24"/>
          <w:szCs w:val="24"/>
          <w:lang w:val="en-US"/>
        </w:rPr>
        <w:t>UNICEF</w:t>
      </w:r>
      <w:r w:rsidRPr="00077CA9">
        <w:rPr>
          <w:rFonts w:ascii="Arial" w:hAnsi="Arial" w:cs="Arial"/>
          <w:sz w:val="24"/>
          <w:szCs w:val="24"/>
        </w:rPr>
        <w:t xml:space="preserve"> και τις Αρχές της Βερόνας, αφού η γνώση της καταγωγής είναι τεράστιας σημασίας για τη σωματική, ψυχική, πολιτισμική και πνευματική ανάπτυξή του, ενώ επηρεάζει τη διασφάλιση και άλλων θεμελιωδών δικαιωμάτων, όπως της υγείας, της εκπαίδευσης και της διατήρησης των οικογενειακών δεσμών.</w:t>
      </w:r>
    </w:p>
    <w:p w:rsidR="00373C77" w:rsidRDefault="00373C77" w:rsidP="00373C77">
      <w:pPr>
        <w:pStyle w:val="A4"/>
        <w:spacing w:line="360" w:lineRule="auto"/>
        <w:ind w:firstLine="720"/>
        <w:jc w:val="both"/>
        <w:rPr>
          <w:rFonts w:ascii="Arial" w:hAnsi="Arial" w:cs="Arial"/>
          <w:sz w:val="24"/>
          <w:szCs w:val="24"/>
        </w:rPr>
      </w:pPr>
      <w:r>
        <w:rPr>
          <w:rFonts w:ascii="Arial" w:hAnsi="Arial" w:cs="Arial"/>
          <w:sz w:val="24"/>
          <w:szCs w:val="24"/>
        </w:rPr>
        <w:t>Σύμφωνα με όλα τα ανωτέρω, ο</w:t>
      </w:r>
      <w:r w:rsidRPr="00BE3AA9">
        <w:rPr>
          <w:rFonts w:ascii="Arial" w:hAnsi="Arial" w:cs="Arial"/>
          <w:sz w:val="24"/>
          <w:szCs w:val="24"/>
        </w:rPr>
        <w:t xml:space="preserve">ι παθογένειες που έχουν διαγνωσθεί από την τουλάχιστον 20ετή εφαρμογή του θεσμού πρέπει να αποτελέσουν οδηγό για την </w:t>
      </w:r>
      <w:r w:rsidRPr="00BE3AA9">
        <w:rPr>
          <w:rFonts w:ascii="Arial" w:hAnsi="Arial" w:cs="Arial"/>
          <w:sz w:val="24"/>
          <w:szCs w:val="24"/>
        </w:rPr>
        <w:lastRenderedPageBreak/>
        <w:t xml:space="preserve">αναμόρφωσή του, </w:t>
      </w:r>
      <w:r>
        <w:rPr>
          <w:rFonts w:ascii="Arial" w:hAnsi="Arial" w:cs="Arial"/>
          <w:sz w:val="24"/>
          <w:szCs w:val="24"/>
        </w:rPr>
        <w:t>με γνώμονα</w:t>
      </w:r>
      <w:r w:rsidRPr="00BE3AA9">
        <w:rPr>
          <w:rFonts w:ascii="Arial" w:hAnsi="Arial" w:cs="Arial"/>
          <w:sz w:val="24"/>
          <w:szCs w:val="24"/>
        </w:rPr>
        <w:t xml:space="preserve"> το βέλτιστο συμφέρον </w:t>
      </w:r>
      <w:r>
        <w:rPr>
          <w:rFonts w:ascii="Arial" w:hAnsi="Arial" w:cs="Arial"/>
          <w:sz w:val="24"/>
          <w:szCs w:val="24"/>
        </w:rPr>
        <w:t>τόσο των παιδιών, όσο και των γυναικών που κυοφορούν ως παρένθετες.</w:t>
      </w:r>
    </w:p>
    <w:p w:rsidR="00B31424" w:rsidRPr="00BA3874" w:rsidRDefault="00B31424" w:rsidP="00373C77">
      <w:pPr>
        <w:pStyle w:val="A4"/>
        <w:spacing w:line="360" w:lineRule="auto"/>
        <w:ind w:firstLine="720"/>
        <w:jc w:val="both"/>
        <w:rPr>
          <w:rFonts w:ascii="Arial" w:eastAsia="Times New Roman" w:hAnsi="Arial" w:cs="Arial"/>
          <w:sz w:val="24"/>
          <w:szCs w:val="24"/>
        </w:rPr>
      </w:pPr>
    </w:p>
    <w:p w:rsidR="0028435F" w:rsidRPr="00B31424" w:rsidRDefault="00B31424" w:rsidP="00B31424">
      <w:pPr>
        <w:pStyle w:val="A4"/>
        <w:spacing w:line="360" w:lineRule="auto"/>
        <w:jc w:val="center"/>
        <w:rPr>
          <w:rFonts w:ascii="Arial" w:eastAsia="Times New Roman" w:hAnsi="Arial" w:cs="Arial"/>
          <w:b/>
          <w:sz w:val="24"/>
          <w:szCs w:val="24"/>
          <w:u w:val="single"/>
        </w:rPr>
      </w:pPr>
      <w:r w:rsidRPr="00B31424">
        <w:rPr>
          <w:rFonts w:ascii="Arial" w:eastAsia="Times New Roman" w:hAnsi="Arial" w:cs="Arial"/>
          <w:b/>
          <w:sz w:val="24"/>
          <w:szCs w:val="24"/>
          <w:u w:val="single"/>
        </w:rPr>
        <w:t>Β.</w:t>
      </w:r>
      <w:r w:rsidR="00BB4D49">
        <w:rPr>
          <w:rFonts w:ascii="Arial" w:eastAsia="Times New Roman" w:hAnsi="Arial" w:cs="Arial"/>
          <w:b/>
          <w:sz w:val="24"/>
          <w:szCs w:val="24"/>
          <w:u w:val="single"/>
        </w:rPr>
        <w:t>ΤΡΟΠΟΛΟΓΙΑ-</w:t>
      </w:r>
      <w:r w:rsidRPr="00B31424">
        <w:rPr>
          <w:rFonts w:ascii="Arial" w:eastAsia="Times New Roman" w:hAnsi="Arial" w:cs="Arial"/>
          <w:b/>
          <w:sz w:val="24"/>
          <w:szCs w:val="24"/>
          <w:u w:val="single"/>
        </w:rPr>
        <w:t xml:space="preserve"> ΠΡΟΣΘΗΚΗ-ΑΝΤΙΚΑΤΑΣΤΑΣΗ</w:t>
      </w:r>
    </w:p>
    <w:p w:rsidR="0028435F" w:rsidRDefault="00691439">
      <w:pPr>
        <w:pStyle w:val="A4"/>
        <w:spacing w:line="360" w:lineRule="auto"/>
        <w:jc w:val="center"/>
        <w:rPr>
          <w:rFonts w:ascii="Arial" w:hAnsi="Arial" w:cs="Arial"/>
          <w:b/>
          <w:bCs/>
          <w:sz w:val="24"/>
          <w:szCs w:val="24"/>
          <w:u w:val="single"/>
        </w:rPr>
      </w:pPr>
      <w:r w:rsidRPr="00BA3874">
        <w:rPr>
          <w:rFonts w:ascii="Arial" w:hAnsi="Arial" w:cs="Arial"/>
          <w:b/>
          <w:bCs/>
          <w:sz w:val="24"/>
          <w:szCs w:val="24"/>
          <w:u w:val="single"/>
        </w:rPr>
        <w:t xml:space="preserve">Άρθρο… </w:t>
      </w:r>
    </w:p>
    <w:p w:rsidR="00F601BF" w:rsidRPr="00BA3874" w:rsidRDefault="00F601BF">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Αντικατάσταση του άρθρου όγδοου του Ν. 3089/2002</w:t>
      </w:r>
    </w:p>
    <w:p w:rsidR="003511E4" w:rsidRDefault="003511E4">
      <w:pPr>
        <w:pStyle w:val="A4"/>
        <w:spacing w:line="360" w:lineRule="auto"/>
        <w:jc w:val="both"/>
        <w:rPr>
          <w:rFonts w:ascii="Arial" w:eastAsia="Times New Roman" w:hAnsi="Arial" w:cs="Arial"/>
          <w:bCs/>
          <w:sz w:val="24"/>
          <w:szCs w:val="24"/>
        </w:rPr>
      </w:pPr>
      <w:r w:rsidRPr="003511E4">
        <w:rPr>
          <w:rFonts w:ascii="Arial" w:eastAsia="Times New Roman" w:hAnsi="Arial" w:cs="Arial"/>
          <w:bCs/>
          <w:sz w:val="24"/>
          <w:szCs w:val="24"/>
        </w:rPr>
        <w:t xml:space="preserve">Το άρθρο όγδοο του </w:t>
      </w:r>
      <w:r w:rsidR="00F601BF">
        <w:rPr>
          <w:rFonts w:ascii="Arial" w:eastAsia="Times New Roman" w:hAnsi="Arial" w:cs="Arial"/>
          <w:bCs/>
          <w:sz w:val="24"/>
          <w:szCs w:val="24"/>
        </w:rPr>
        <w:t>Ν</w:t>
      </w:r>
      <w:r w:rsidRPr="003511E4">
        <w:rPr>
          <w:rFonts w:ascii="Arial" w:eastAsia="Times New Roman" w:hAnsi="Arial" w:cs="Arial"/>
          <w:bCs/>
          <w:sz w:val="24"/>
          <w:szCs w:val="24"/>
        </w:rPr>
        <w:t xml:space="preserve">. 3089/2002 αντικαθίσταται ως εξής: </w:t>
      </w:r>
    </w:p>
    <w:p w:rsidR="0028435F" w:rsidRDefault="003511E4">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Pr="003511E4">
        <w:rPr>
          <w:rFonts w:ascii="Arial" w:eastAsia="Times New Roman" w:hAnsi="Arial" w:cs="Arial"/>
          <w:bCs/>
          <w:sz w:val="24"/>
          <w:szCs w:val="24"/>
        </w:rPr>
        <w:t xml:space="preserve">Τα άρθρα 1458 και 1464 </w:t>
      </w:r>
      <w:r>
        <w:rPr>
          <w:rFonts w:ascii="Arial" w:eastAsia="Times New Roman" w:hAnsi="Arial" w:cs="Arial"/>
          <w:bCs/>
          <w:sz w:val="24"/>
          <w:szCs w:val="24"/>
        </w:rPr>
        <w:t xml:space="preserve">του Αστικού Κώδικα </w:t>
      </w:r>
      <w:r w:rsidRPr="003511E4">
        <w:rPr>
          <w:rFonts w:ascii="Arial" w:eastAsia="Times New Roman" w:hAnsi="Arial" w:cs="Arial"/>
          <w:bCs/>
          <w:sz w:val="24"/>
          <w:szCs w:val="24"/>
        </w:rPr>
        <w:t xml:space="preserve">εφαρμόζονται μόνο στην περίπτωση που η αιτούσα και η κυοφόρος γυναίκα έχουν την </w:t>
      </w:r>
      <w:r>
        <w:rPr>
          <w:rFonts w:ascii="Arial" w:eastAsia="Times New Roman" w:hAnsi="Arial" w:cs="Arial"/>
          <w:bCs/>
          <w:sz w:val="24"/>
          <w:szCs w:val="24"/>
        </w:rPr>
        <w:t xml:space="preserve">μόνιμη </w:t>
      </w:r>
      <w:r w:rsidRPr="003511E4">
        <w:rPr>
          <w:rFonts w:ascii="Arial" w:eastAsia="Times New Roman" w:hAnsi="Arial" w:cs="Arial"/>
          <w:bCs/>
          <w:sz w:val="24"/>
          <w:szCs w:val="24"/>
        </w:rPr>
        <w:t>κατοικία τους στην Ελλάδα</w:t>
      </w:r>
      <w:r>
        <w:rPr>
          <w:rFonts w:ascii="Arial" w:eastAsia="Times New Roman" w:hAnsi="Arial" w:cs="Arial"/>
          <w:bCs/>
          <w:sz w:val="24"/>
          <w:szCs w:val="24"/>
        </w:rPr>
        <w:t>.</w:t>
      </w:r>
      <w:r w:rsidR="00BF274A" w:rsidRPr="00BF274A">
        <w:t xml:space="preserve"> </w:t>
      </w:r>
      <w:r w:rsidR="00BF274A" w:rsidRPr="00BF274A">
        <w:rPr>
          <w:rFonts w:ascii="Arial" w:eastAsia="Times New Roman" w:hAnsi="Arial" w:cs="Arial"/>
          <w:bCs/>
          <w:sz w:val="24"/>
          <w:szCs w:val="24"/>
        </w:rPr>
        <w:t xml:space="preserve">Για την απόδειξη της </w:t>
      </w:r>
      <w:r w:rsidR="00BF274A">
        <w:rPr>
          <w:rFonts w:ascii="Arial" w:eastAsia="Times New Roman" w:hAnsi="Arial" w:cs="Arial"/>
          <w:bCs/>
          <w:sz w:val="24"/>
          <w:szCs w:val="24"/>
        </w:rPr>
        <w:t xml:space="preserve">μόνιμης </w:t>
      </w:r>
      <w:r w:rsidR="00BF274A" w:rsidRPr="00BF274A">
        <w:rPr>
          <w:rFonts w:ascii="Arial" w:eastAsia="Times New Roman" w:hAnsi="Arial" w:cs="Arial"/>
          <w:bCs/>
          <w:sz w:val="24"/>
          <w:szCs w:val="24"/>
        </w:rPr>
        <w:t>κατοικίας, αρκεί οποιοδήποτε πρόσφορο αποδεικτικό μέσο</w:t>
      </w:r>
      <w:r w:rsidR="00F601BF">
        <w:rPr>
          <w:rFonts w:ascii="Arial" w:eastAsia="Times New Roman" w:hAnsi="Arial" w:cs="Arial"/>
          <w:bCs/>
          <w:sz w:val="24"/>
          <w:szCs w:val="24"/>
        </w:rPr>
        <w:t>.</w:t>
      </w:r>
      <w:r>
        <w:rPr>
          <w:rFonts w:ascii="Arial" w:eastAsia="Times New Roman" w:hAnsi="Arial" w:cs="Arial"/>
          <w:bCs/>
          <w:sz w:val="24"/>
          <w:szCs w:val="24"/>
        </w:rPr>
        <w:t>»</w:t>
      </w:r>
    </w:p>
    <w:p w:rsidR="003511E4" w:rsidRDefault="003511E4" w:rsidP="003511E4">
      <w:pPr>
        <w:pStyle w:val="A4"/>
        <w:spacing w:line="360" w:lineRule="auto"/>
        <w:jc w:val="center"/>
        <w:rPr>
          <w:rFonts w:ascii="Arial" w:hAnsi="Arial" w:cs="Arial"/>
          <w:b/>
          <w:bCs/>
          <w:sz w:val="24"/>
          <w:szCs w:val="24"/>
          <w:u w:val="single"/>
        </w:rPr>
      </w:pPr>
    </w:p>
    <w:p w:rsidR="003511E4" w:rsidRDefault="003511E4" w:rsidP="003511E4">
      <w:pPr>
        <w:pStyle w:val="A4"/>
        <w:spacing w:line="360" w:lineRule="auto"/>
        <w:jc w:val="center"/>
        <w:rPr>
          <w:rFonts w:ascii="Arial" w:hAnsi="Arial" w:cs="Arial"/>
          <w:b/>
          <w:bCs/>
          <w:sz w:val="24"/>
          <w:szCs w:val="24"/>
          <w:u w:val="single"/>
        </w:rPr>
      </w:pPr>
      <w:r w:rsidRPr="00BA3874">
        <w:rPr>
          <w:rFonts w:ascii="Arial" w:hAnsi="Arial" w:cs="Arial"/>
          <w:b/>
          <w:bCs/>
          <w:sz w:val="24"/>
          <w:szCs w:val="24"/>
          <w:u w:val="single"/>
        </w:rPr>
        <w:t xml:space="preserve">Άρθρο… </w:t>
      </w:r>
    </w:p>
    <w:p w:rsidR="00F601BF" w:rsidRPr="00BA3874" w:rsidRDefault="00F601BF" w:rsidP="003511E4">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Αντικατάσταση της παρ. 1 του άρθρου 13 του Ν. 3305/2005</w:t>
      </w:r>
    </w:p>
    <w:p w:rsidR="003511E4" w:rsidRDefault="00042AE5">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Η παράγραφος 1 του </w:t>
      </w:r>
      <w:r w:rsidR="003511E4" w:rsidRPr="003511E4">
        <w:rPr>
          <w:rFonts w:ascii="Arial" w:eastAsia="Times New Roman" w:hAnsi="Arial" w:cs="Arial"/>
          <w:bCs/>
          <w:sz w:val="24"/>
          <w:szCs w:val="24"/>
        </w:rPr>
        <w:t>άρθρο</w:t>
      </w:r>
      <w:r>
        <w:rPr>
          <w:rFonts w:ascii="Arial" w:eastAsia="Times New Roman" w:hAnsi="Arial" w:cs="Arial"/>
          <w:bCs/>
          <w:sz w:val="24"/>
          <w:szCs w:val="24"/>
        </w:rPr>
        <w:t>υ</w:t>
      </w:r>
      <w:r w:rsidR="003511E4" w:rsidRPr="003511E4">
        <w:rPr>
          <w:rFonts w:ascii="Arial" w:eastAsia="Times New Roman" w:hAnsi="Arial" w:cs="Arial"/>
          <w:bCs/>
          <w:sz w:val="24"/>
          <w:szCs w:val="24"/>
        </w:rPr>
        <w:t xml:space="preserve"> </w:t>
      </w:r>
      <w:r w:rsidR="003511E4">
        <w:rPr>
          <w:rFonts w:ascii="Arial" w:eastAsia="Times New Roman" w:hAnsi="Arial" w:cs="Arial"/>
          <w:bCs/>
          <w:sz w:val="24"/>
          <w:szCs w:val="24"/>
        </w:rPr>
        <w:t xml:space="preserve">13 </w:t>
      </w:r>
      <w:r w:rsidR="003511E4" w:rsidRPr="003511E4">
        <w:rPr>
          <w:rFonts w:ascii="Arial" w:eastAsia="Times New Roman" w:hAnsi="Arial" w:cs="Arial"/>
          <w:bCs/>
          <w:sz w:val="24"/>
          <w:szCs w:val="24"/>
        </w:rPr>
        <w:t xml:space="preserve">του </w:t>
      </w:r>
      <w:r w:rsidR="00F601BF">
        <w:rPr>
          <w:rFonts w:ascii="Arial" w:eastAsia="Times New Roman" w:hAnsi="Arial" w:cs="Arial"/>
          <w:bCs/>
          <w:sz w:val="24"/>
          <w:szCs w:val="24"/>
        </w:rPr>
        <w:t>Ν</w:t>
      </w:r>
      <w:r w:rsidR="003511E4" w:rsidRPr="003511E4">
        <w:rPr>
          <w:rFonts w:ascii="Arial" w:eastAsia="Times New Roman" w:hAnsi="Arial" w:cs="Arial"/>
          <w:bCs/>
          <w:sz w:val="24"/>
          <w:szCs w:val="24"/>
        </w:rPr>
        <w:t>. 3</w:t>
      </w:r>
      <w:r w:rsidR="003511E4">
        <w:rPr>
          <w:rFonts w:ascii="Arial" w:eastAsia="Times New Roman" w:hAnsi="Arial" w:cs="Arial"/>
          <w:bCs/>
          <w:sz w:val="24"/>
          <w:szCs w:val="24"/>
        </w:rPr>
        <w:t>305/2005</w:t>
      </w:r>
      <w:r w:rsidR="003511E4" w:rsidRPr="003511E4">
        <w:rPr>
          <w:rFonts w:ascii="Arial" w:eastAsia="Times New Roman" w:hAnsi="Arial" w:cs="Arial"/>
          <w:bCs/>
          <w:sz w:val="24"/>
          <w:szCs w:val="24"/>
        </w:rPr>
        <w:t xml:space="preserve"> αντικαθίσταται ως εξής</w:t>
      </w:r>
      <w:r w:rsidR="003511E4">
        <w:rPr>
          <w:rFonts w:ascii="Arial" w:eastAsia="Times New Roman" w:hAnsi="Arial" w:cs="Arial"/>
          <w:bCs/>
          <w:sz w:val="24"/>
          <w:szCs w:val="24"/>
        </w:rPr>
        <w:t xml:space="preserve"> :</w:t>
      </w:r>
    </w:p>
    <w:p w:rsidR="00DF3070" w:rsidRDefault="003511E4" w:rsidP="00DF3070">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Pr="003511E4">
        <w:rPr>
          <w:rFonts w:ascii="Arial" w:eastAsia="Times New Roman" w:hAnsi="Arial" w:cs="Arial"/>
          <w:bCs/>
          <w:sz w:val="24"/>
          <w:szCs w:val="24"/>
        </w:rPr>
        <w:t xml:space="preserve">1. Η Παρένθετη μητρότητα επιτρέπεται υπό τους όρους που προβλέπονται στα άρθρα 1458 </w:t>
      </w:r>
      <w:r w:rsidR="00BF274A">
        <w:rPr>
          <w:rFonts w:ascii="Arial" w:eastAsia="Times New Roman" w:hAnsi="Arial" w:cs="Arial"/>
          <w:bCs/>
          <w:sz w:val="24"/>
          <w:szCs w:val="24"/>
        </w:rPr>
        <w:t xml:space="preserve">Α.Κ. και όγδοο του Ν. 3089/2002, καθώς και υπό τις εξής </w:t>
      </w:r>
      <w:r w:rsidR="004E3D96">
        <w:rPr>
          <w:rFonts w:ascii="Arial" w:eastAsia="Times New Roman" w:hAnsi="Arial" w:cs="Arial"/>
          <w:bCs/>
          <w:sz w:val="24"/>
          <w:szCs w:val="24"/>
        </w:rPr>
        <w:t xml:space="preserve">επιπλέον </w:t>
      </w:r>
      <w:r w:rsidR="00BF274A">
        <w:rPr>
          <w:rFonts w:ascii="Arial" w:eastAsia="Times New Roman" w:hAnsi="Arial" w:cs="Arial"/>
          <w:bCs/>
          <w:sz w:val="24"/>
          <w:szCs w:val="24"/>
        </w:rPr>
        <w:t>π</w:t>
      </w:r>
      <w:r w:rsidR="00DF3070" w:rsidRPr="00DF3070">
        <w:rPr>
          <w:rFonts w:ascii="Arial" w:eastAsia="Times New Roman" w:hAnsi="Arial" w:cs="Arial"/>
          <w:bCs/>
          <w:sz w:val="24"/>
          <w:szCs w:val="24"/>
        </w:rPr>
        <w:t>ροϋποθέσεις</w:t>
      </w:r>
      <w:r w:rsidR="004E3D96">
        <w:rPr>
          <w:rFonts w:ascii="Arial" w:eastAsia="Times New Roman" w:hAnsi="Arial" w:cs="Arial"/>
          <w:bCs/>
          <w:sz w:val="24"/>
          <w:szCs w:val="24"/>
        </w:rPr>
        <w:t xml:space="preserve"> ως προς την υποψήφια κυοφόρο</w:t>
      </w:r>
      <w:r w:rsidR="00DF3070" w:rsidRPr="00DF3070">
        <w:rPr>
          <w:rFonts w:ascii="Arial" w:eastAsia="Times New Roman" w:hAnsi="Arial" w:cs="Arial"/>
          <w:bCs/>
          <w:sz w:val="24"/>
          <w:szCs w:val="24"/>
        </w:rPr>
        <w:t xml:space="preserve">: </w:t>
      </w:r>
    </w:p>
    <w:p w:rsidR="00C7116C" w:rsidRDefault="00DF3070" w:rsidP="00DF3070">
      <w:pPr>
        <w:pStyle w:val="A4"/>
        <w:spacing w:line="360" w:lineRule="auto"/>
        <w:jc w:val="both"/>
        <w:rPr>
          <w:rFonts w:ascii="Arial" w:eastAsia="Times New Roman" w:hAnsi="Arial" w:cs="Arial"/>
          <w:bCs/>
          <w:sz w:val="24"/>
          <w:szCs w:val="24"/>
        </w:rPr>
      </w:pPr>
      <w:r w:rsidRPr="00077CA9">
        <w:rPr>
          <w:rFonts w:ascii="Arial" w:eastAsia="Times New Roman" w:hAnsi="Arial" w:cs="Arial"/>
          <w:bCs/>
          <w:sz w:val="24"/>
          <w:szCs w:val="24"/>
        </w:rPr>
        <w:t xml:space="preserve">α) να έχει ιστορικό τουλάχιστον μίας (1) φυσιολογικής κύησης που οδήγησε σε </w:t>
      </w:r>
      <w:r w:rsidR="00530343" w:rsidRPr="00077CA9">
        <w:rPr>
          <w:rFonts w:ascii="Arial" w:eastAsia="Times New Roman" w:hAnsi="Arial" w:cs="Arial"/>
          <w:bCs/>
          <w:sz w:val="24"/>
          <w:szCs w:val="24"/>
        </w:rPr>
        <w:t>τελ</w:t>
      </w:r>
      <w:r w:rsidR="000E6B66" w:rsidRPr="00077CA9">
        <w:rPr>
          <w:rFonts w:ascii="Arial" w:eastAsia="Times New Roman" w:hAnsi="Arial" w:cs="Arial"/>
          <w:bCs/>
          <w:sz w:val="24"/>
          <w:szCs w:val="24"/>
        </w:rPr>
        <w:t>ει</w:t>
      </w:r>
      <w:r w:rsidR="00530343" w:rsidRPr="00077CA9">
        <w:rPr>
          <w:rFonts w:ascii="Arial" w:eastAsia="Times New Roman" w:hAnsi="Arial" w:cs="Arial"/>
          <w:bCs/>
          <w:sz w:val="24"/>
          <w:szCs w:val="24"/>
        </w:rPr>
        <w:t xml:space="preserve">όμηνο </w:t>
      </w:r>
      <w:r w:rsidR="000E6B66" w:rsidRPr="00077CA9">
        <w:rPr>
          <w:rFonts w:ascii="Arial" w:eastAsia="Times New Roman" w:hAnsi="Arial" w:cs="Arial"/>
          <w:bCs/>
          <w:sz w:val="24"/>
          <w:szCs w:val="24"/>
        </w:rPr>
        <w:t xml:space="preserve">τοκετό χωρίς επιπλοκές </w:t>
      </w:r>
      <w:r w:rsidR="00530343" w:rsidRPr="00077CA9">
        <w:rPr>
          <w:rFonts w:ascii="Arial" w:eastAsia="Times New Roman" w:hAnsi="Arial" w:cs="Arial"/>
          <w:bCs/>
          <w:sz w:val="24"/>
          <w:szCs w:val="24"/>
        </w:rPr>
        <w:t>και απόκτηση παιδιού</w:t>
      </w:r>
    </w:p>
    <w:p w:rsidR="00DF3070" w:rsidRPr="00DF3070" w:rsidRDefault="00C7116C" w:rsidP="00DF3070">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β) </w:t>
      </w:r>
      <w:r w:rsidR="00DF3070">
        <w:rPr>
          <w:rFonts w:ascii="Arial" w:eastAsia="Times New Roman" w:hAnsi="Arial" w:cs="Arial"/>
          <w:bCs/>
          <w:sz w:val="24"/>
          <w:szCs w:val="24"/>
        </w:rPr>
        <w:t xml:space="preserve">να </w:t>
      </w:r>
      <w:r w:rsidR="00DF3070" w:rsidRPr="00DF3070">
        <w:rPr>
          <w:rFonts w:ascii="Arial" w:eastAsia="Times New Roman" w:hAnsi="Arial" w:cs="Arial"/>
          <w:bCs/>
          <w:sz w:val="24"/>
          <w:szCs w:val="24"/>
        </w:rPr>
        <w:t xml:space="preserve">μην έχει </w:t>
      </w:r>
      <w:r>
        <w:rPr>
          <w:rFonts w:ascii="Arial" w:eastAsia="Times New Roman" w:hAnsi="Arial" w:cs="Arial"/>
          <w:bCs/>
          <w:sz w:val="24"/>
          <w:szCs w:val="24"/>
        </w:rPr>
        <w:t xml:space="preserve">ιστορικό παραπάνω των συνολικά τεσσάρων (4) τοκετών και να μην έχει </w:t>
      </w:r>
      <w:r w:rsidR="00DF3070" w:rsidRPr="00DF3070">
        <w:rPr>
          <w:rFonts w:ascii="Arial" w:eastAsia="Times New Roman" w:hAnsi="Arial" w:cs="Arial"/>
          <w:bCs/>
          <w:sz w:val="24"/>
          <w:szCs w:val="24"/>
        </w:rPr>
        <w:t>υποβληθεί σε περισσότερες από δύο</w:t>
      </w:r>
      <w:r w:rsidR="00672D02">
        <w:rPr>
          <w:rFonts w:ascii="Arial" w:eastAsia="Times New Roman" w:hAnsi="Arial" w:cs="Arial"/>
          <w:bCs/>
          <w:sz w:val="24"/>
          <w:szCs w:val="24"/>
        </w:rPr>
        <w:t xml:space="preserve"> (2)</w:t>
      </w:r>
      <w:r w:rsidR="00DF3070" w:rsidRPr="00DF3070">
        <w:rPr>
          <w:rFonts w:ascii="Arial" w:eastAsia="Times New Roman" w:hAnsi="Arial" w:cs="Arial"/>
          <w:bCs/>
          <w:sz w:val="24"/>
          <w:szCs w:val="24"/>
        </w:rPr>
        <w:t xml:space="preserve"> καισαρικές τομές.</w:t>
      </w:r>
    </w:p>
    <w:p w:rsidR="004E3D96" w:rsidRDefault="00C7116C" w:rsidP="00DF3070">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γ</w:t>
      </w:r>
      <w:r w:rsidR="00DF3070">
        <w:rPr>
          <w:rFonts w:ascii="Arial" w:eastAsia="Times New Roman" w:hAnsi="Arial" w:cs="Arial"/>
          <w:bCs/>
          <w:sz w:val="24"/>
          <w:szCs w:val="24"/>
        </w:rPr>
        <w:t xml:space="preserve">) </w:t>
      </w:r>
      <w:r w:rsidR="00BF274A">
        <w:rPr>
          <w:rFonts w:ascii="Arial" w:eastAsia="Times New Roman" w:hAnsi="Arial" w:cs="Arial"/>
          <w:bCs/>
          <w:sz w:val="24"/>
          <w:szCs w:val="24"/>
        </w:rPr>
        <w:t>να μην έχει ιστορικό παραπάνω τ</w:t>
      </w:r>
      <w:r w:rsidR="00331BE4">
        <w:rPr>
          <w:rFonts w:ascii="Arial" w:eastAsia="Times New Roman" w:hAnsi="Arial" w:cs="Arial"/>
          <w:bCs/>
          <w:sz w:val="24"/>
          <w:szCs w:val="24"/>
        </w:rPr>
        <w:t xml:space="preserve">ων δύο </w:t>
      </w:r>
      <w:r w:rsidR="00BF274A">
        <w:rPr>
          <w:rFonts w:ascii="Arial" w:eastAsia="Times New Roman" w:hAnsi="Arial" w:cs="Arial"/>
          <w:bCs/>
          <w:sz w:val="24"/>
          <w:szCs w:val="24"/>
        </w:rPr>
        <w:t>(</w:t>
      </w:r>
      <w:r w:rsidR="00331BE4">
        <w:rPr>
          <w:rFonts w:ascii="Arial" w:eastAsia="Times New Roman" w:hAnsi="Arial" w:cs="Arial"/>
          <w:bCs/>
          <w:sz w:val="24"/>
          <w:szCs w:val="24"/>
        </w:rPr>
        <w:t>2</w:t>
      </w:r>
      <w:r w:rsidR="00BF274A">
        <w:rPr>
          <w:rFonts w:ascii="Arial" w:eastAsia="Times New Roman" w:hAnsi="Arial" w:cs="Arial"/>
          <w:bCs/>
          <w:sz w:val="24"/>
          <w:szCs w:val="24"/>
        </w:rPr>
        <w:t>) παρέν</w:t>
      </w:r>
      <w:r w:rsidR="00331BE4">
        <w:rPr>
          <w:rFonts w:ascii="Arial" w:eastAsia="Times New Roman" w:hAnsi="Arial" w:cs="Arial"/>
          <w:bCs/>
          <w:sz w:val="24"/>
          <w:szCs w:val="24"/>
        </w:rPr>
        <w:t>θετων</w:t>
      </w:r>
      <w:r w:rsidR="00BF274A">
        <w:rPr>
          <w:rFonts w:ascii="Arial" w:eastAsia="Times New Roman" w:hAnsi="Arial" w:cs="Arial"/>
          <w:bCs/>
          <w:sz w:val="24"/>
          <w:szCs w:val="24"/>
        </w:rPr>
        <w:t xml:space="preserve"> κ</w:t>
      </w:r>
      <w:r w:rsidR="00331BE4">
        <w:rPr>
          <w:rFonts w:ascii="Arial" w:eastAsia="Times New Roman" w:hAnsi="Arial" w:cs="Arial"/>
          <w:bCs/>
          <w:sz w:val="24"/>
          <w:szCs w:val="24"/>
        </w:rPr>
        <w:t>υήσεων</w:t>
      </w:r>
      <w:r w:rsidR="00BF274A">
        <w:rPr>
          <w:rFonts w:ascii="Arial" w:eastAsia="Times New Roman" w:hAnsi="Arial" w:cs="Arial"/>
          <w:bCs/>
          <w:sz w:val="24"/>
          <w:szCs w:val="24"/>
        </w:rPr>
        <w:t>, ανεξάρτητα από το αν αυτ</w:t>
      </w:r>
      <w:r w:rsidR="00331BE4">
        <w:rPr>
          <w:rFonts w:ascii="Arial" w:eastAsia="Times New Roman" w:hAnsi="Arial" w:cs="Arial"/>
          <w:bCs/>
          <w:sz w:val="24"/>
          <w:szCs w:val="24"/>
        </w:rPr>
        <w:t>ές</w:t>
      </w:r>
      <w:r w:rsidR="00BF274A">
        <w:rPr>
          <w:rFonts w:ascii="Arial" w:eastAsia="Times New Roman" w:hAnsi="Arial" w:cs="Arial"/>
          <w:bCs/>
          <w:sz w:val="24"/>
          <w:szCs w:val="24"/>
        </w:rPr>
        <w:t xml:space="preserve"> ολοκληρώθη</w:t>
      </w:r>
      <w:r w:rsidR="00331BE4">
        <w:rPr>
          <w:rFonts w:ascii="Arial" w:eastAsia="Times New Roman" w:hAnsi="Arial" w:cs="Arial"/>
          <w:bCs/>
          <w:sz w:val="24"/>
          <w:szCs w:val="24"/>
        </w:rPr>
        <w:t>καν</w:t>
      </w:r>
      <w:r w:rsidR="00BF274A">
        <w:rPr>
          <w:rFonts w:ascii="Arial" w:eastAsia="Times New Roman" w:hAnsi="Arial" w:cs="Arial"/>
          <w:bCs/>
          <w:sz w:val="24"/>
          <w:szCs w:val="24"/>
        </w:rPr>
        <w:t xml:space="preserve"> και οδήγησ</w:t>
      </w:r>
      <w:r w:rsidR="00331BE4">
        <w:rPr>
          <w:rFonts w:ascii="Arial" w:eastAsia="Times New Roman" w:hAnsi="Arial" w:cs="Arial"/>
          <w:bCs/>
          <w:sz w:val="24"/>
          <w:szCs w:val="24"/>
        </w:rPr>
        <w:t>αν</w:t>
      </w:r>
      <w:r w:rsidR="00BF274A">
        <w:rPr>
          <w:rFonts w:ascii="Arial" w:eastAsia="Times New Roman" w:hAnsi="Arial" w:cs="Arial"/>
          <w:bCs/>
          <w:sz w:val="24"/>
          <w:szCs w:val="24"/>
        </w:rPr>
        <w:t xml:space="preserve"> σε τοκετό</w:t>
      </w:r>
      <w:r w:rsidR="00042AE5">
        <w:rPr>
          <w:rFonts w:ascii="Arial" w:eastAsia="Times New Roman" w:hAnsi="Arial" w:cs="Arial"/>
          <w:bCs/>
          <w:sz w:val="24"/>
          <w:szCs w:val="24"/>
        </w:rPr>
        <w:t>.</w:t>
      </w:r>
    </w:p>
    <w:p w:rsidR="00BF274A" w:rsidRDefault="00C7116C" w:rsidP="004E3D96">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δ</w:t>
      </w:r>
      <w:r w:rsidR="004E3D96" w:rsidRPr="00F601BF">
        <w:rPr>
          <w:rFonts w:ascii="Arial" w:eastAsia="Times New Roman" w:hAnsi="Arial" w:cs="Arial"/>
          <w:bCs/>
          <w:sz w:val="24"/>
          <w:szCs w:val="24"/>
        </w:rPr>
        <w:t xml:space="preserve">) να εκπροσωπείται από </w:t>
      </w:r>
      <w:r w:rsidR="008F2CCB" w:rsidRPr="00F601BF">
        <w:rPr>
          <w:rFonts w:ascii="Arial" w:eastAsia="Times New Roman" w:hAnsi="Arial" w:cs="Arial"/>
          <w:bCs/>
          <w:sz w:val="24"/>
          <w:szCs w:val="24"/>
        </w:rPr>
        <w:t>δικηγόρο, διαφορετικό από τον δικηγόρο των προσώπων που επιδιώκουν να αποκτήσουν τέκνο μέσω της παρένθετης μητρότητας</w:t>
      </w:r>
      <w:r w:rsidR="00C775B8" w:rsidRPr="00F601BF">
        <w:rPr>
          <w:rFonts w:ascii="Arial" w:eastAsia="Times New Roman" w:hAnsi="Arial" w:cs="Arial"/>
          <w:bCs/>
          <w:sz w:val="24"/>
          <w:szCs w:val="24"/>
        </w:rPr>
        <w:t xml:space="preserve"> και να βεβαι</w:t>
      </w:r>
      <w:r>
        <w:rPr>
          <w:rFonts w:ascii="Arial" w:eastAsia="Times New Roman" w:hAnsi="Arial" w:cs="Arial"/>
          <w:bCs/>
          <w:sz w:val="24"/>
          <w:szCs w:val="24"/>
        </w:rPr>
        <w:t>ώνεται</w:t>
      </w:r>
      <w:r w:rsidR="00C775B8" w:rsidRPr="00F601BF">
        <w:rPr>
          <w:rFonts w:ascii="Arial" w:eastAsia="Times New Roman" w:hAnsi="Arial" w:cs="Arial"/>
          <w:bCs/>
          <w:sz w:val="24"/>
          <w:szCs w:val="24"/>
        </w:rPr>
        <w:t xml:space="preserve"> ότι λαμβάνει ενημέρωση τόσο για τα νομικά, όσο και για τα ιατρικά συναφή με την παρένθετη κυοφορία ζητήματα στη μητρική της γλώσσα</w:t>
      </w:r>
      <w:r w:rsidR="00042AE5" w:rsidRPr="00F601BF">
        <w:rPr>
          <w:rFonts w:ascii="Arial" w:eastAsia="Times New Roman" w:hAnsi="Arial" w:cs="Arial"/>
          <w:bCs/>
          <w:sz w:val="24"/>
          <w:szCs w:val="24"/>
        </w:rPr>
        <w:t>»</w:t>
      </w:r>
    </w:p>
    <w:p w:rsidR="00042AE5" w:rsidRDefault="00042AE5" w:rsidP="00DF3070">
      <w:pPr>
        <w:pStyle w:val="A4"/>
        <w:spacing w:line="360" w:lineRule="auto"/>
        <w:jc w:val="both"/>
        <w:rPr>
          <w:rFonts w:ascii="Arial" w:eastAsia="Times New Roman" w:hAnsi="Arial" w:cs="Arial"/>
          <w:bCs/>
          <w:sz w:val="24"/>
          <w:szCs w:val="24"/>
        </w:rPr>
      </w:pPr>
    </w:p>
    <w:p w:rsidR="00DD0ED9" w:rsidRDefault="00DD0ED9" w:rsidP="00DD0ED9">
      <w:pPr>
        <w:pStyle w:val="A4"/>
        <w:spacing w:line="360" w:lineRule="auto"/>
        <w:jc w:val="center"/>
        <w:rPr>
          <w:rFonts w:ascii="Arial" w:hAnsi="Arial" w:cs="Arial"/>
          <w:b/>
          <w:bCs/>
          <w:sz w:val="24"/>
          <w:szCs w:val="24"/>
          <w:u w:val="single"/>
        </w:rPr>
      </w:pPr>
      <w:r w:rsidRPr="00BA3874">
        <w:rPr>
          <w:rFonts w:ascii="Arial" w:hAnsi="Arial" w:cs="Arial"/>
          <w:b/>
          <w:bCs/>
          <w:sz w:val="24"/>
          <w:szCs w:val="24"/>
          <w:u w:val="single"/>
        </w:rPr>
        <w:t xml:space="preserve">Άρθρο… </w:t>
      </w:r>
    </w:p>
    <w:p w:rsidR="00F601BF" w:rsidRPr="00BA3874" w:rsidRDefault="00F601BF" w:rsidP="00DD0ED9">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 xml:space="preserve">Αντικατάσταση της παρ. 4 του άρθρου 13 του Ν. 3305/2005 </w:t>
      </w:r>
    </w:p>
    <w:p w:rsidR="00DD0ED9" w:rsidRDefault="008F2CCB" w:rsidP="00DD0ED9">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Η </w:t>
      </w:r>
      <w:r w:rsidR="00DD0ED9">
        <w:rPr>
          <w:rFonts w:ascii="Arial" w:eastAsia="Times New Roman" w:hAnsi="Arial" w:cs="Arial"/>
          <w:bCs/>
          <w:sz w:val="24"/>
          <w:szCs w:val="24"/>
        </w:rPr>
        <w:t>παρ</w:t>
      </w:r>
      <w:r>
        <w:rPr>
          <w:rFonts w:ascii="Arial" w:eastAsia="Times New Roman" w:hAnsi="Arial" w:cs="Arial"/>
          <w:bCs/>
          <w:sz w:val="24"/>
          <w:szCs w:val="24"/>
        </w:rPr>
        <w:t>άγραφος</w:t>
      </w:r>
      <w:r w:rsidR="008C681B">
        <w:rPr>
          <w:rFonts w:ascii="Arial" w:eastAsia="Times New Roman" w:hAnsi="Arial" w:cs="Arial"/>
          <w:bCs/>
          <w:sz w:val="24"/>
          <w:szCs w:val="24"/>
        </w:rPr>
        <w:t xml:space="preserve"> </w:t>
      </w:r>
      <w:r w:rsidR="00DD0ED9">
        <w:rPr>
          <w:rFonts w:ascii="Arial" w:eastAsia="Times New Roman" w:hAnsi="Arial" w:cs="Arial"/>
          <w:bCs/>
          <w:sz w:val="24"/>
          <w:szCs w:val="24"/>
        </w:rPr>
        <w:t xml:space="preserve">4 του </w:t>
      </w:r>
      <w:r w:rsidR="00DD0ED9" w:rsidRPr="003511E4">
        <w:rPr>
          <w:rFonts w:ascii="Arial" w:eastAsia="Times New Roman" w:hAnsi="Arial" w:cs="Arial"/>
          <w:bCs/>
          <w:sz w:val="24"/>
          <w:szCs w:val="24"/>
        </w:rPr>
        <w:t>άρθρο</w:t>
      </w:r>
      <w:r w:rsidR="00DD0ED9">
        <w:rPr>
          <w:rFonts w:ascii="Arial" w:eastAsia="Times New Roman" w:hAnsi="Arial" w:cs="Arial"/>
          <w:bCs/>
          <w:sz w:val="24"/>
          <w:szCs w:val="24"/>
        </w:rPr>
        <w:t>υ</w:t>
      </w:r>
      <w:r w:rsidR="00DD0ED9" w:rsidRPr="003511E4">
        <w:rPr>
          <w:rFonts w:ascii="Arial" w:eastAsia="Times New Roman" w:hAnsi="Arial" w:cs="Arial"/>
          <w:bCs/>
          <w:sz w:val="24"/>
          <w:szCs w:val="24"/>
        </w:rPr>
        <w:t xml:space="preserve"> </w:t>
      </w:r>
      <w:r w:rsidR="00DD0ED9">
        <w:rPr>
          <w:rFonts w:ascii="Arial" w:eastAsia="Times New Roman" w:hAnsi="Arial" w:cs="Arial"/>
          <w:bCs/>
          <w:sz w:val="24"/>
          <w:szCs w:val="24"/>
        </w:rPr>
        <w:t xml:space="preserve">13 </w:t>
      </w:r>
      <w:r w:rsidR="00F601BF">
        <w:rPr>
          <w:rFonts w:ascii="Arial" w:eastAsia="Times New Roman" w:hAnsi="Arial" w:cs="Arial"/>
          <w:bCs/>
          <w:sz w:val="24"/>
          <w:szCs w:val="24"/>
        </w:rPr>
        <w:t>του Ν</w:t>
      </w:r>
      <w:r w:rsidR="00DD0ED9" w:rsidRPr="003511E4">
        <w:rPr>
          <w:rFonts w:ascii="Arial" w:eastAsia="Times New Roman" w:hAnsi="Arial" w:cs="Arial"/>
          <w:bCs/>
          <w:sz w:val="24"/>
          <w:szCs w:val="24"/>
        </w:rPr>
        <w:t>. 3</w:t>
      </w:r>
      <w:r w:rsidR="00DD0ED9">
        <w:rPr>
          <w:rFonts w:ascii="Arial" w:eastAsia="Times New Roman" w:hAnsi="Arial" w:cs="Arial"/>
          <w:bCs/>
          <w:sz w:val="24"/>
          <w:szCs w:val="24"/>
        </w:rPr>
        <w:t>305/2005</w:t>
      </w:r>
      <w:r w:rsidR="00DD0ED9" w:rsidRPr="003511E4">
        <w:rPr>
          <w:rFonts w:ascii="Arial" w:eastAsia="Times New Roman" w:hAnsi="Arial" w:cs="Arial"/>
          <w:bCs/>
          <w:sz w:val="24"/>
          <w:szCs w:val="24"/>
        </w:rPr>
        <w:t xml:space="preserve"> </w:t>
      </w:r>
      <w:r>
        <w:rPr>
          <w:rFonts w:ascii="Arial" w:eastAsia="Times New Roman" w:hAnsi="Arial" w:cs="Arial"/>
          <w:bCs/>
          <w:sz w:val="24"/>
          <w:szCs w:val="24"/>
        </w:rPr>
        <w:t xml:space="preserve">αντικαθίσταται </w:t>
      </w:r>
      <w:r w:rsidR="008C681B">
        <w:rPr>
          <w:rFonts w:ascii="Arial" w:eastAsia="Times New Roman" w:hAnsi="Arial" w:cs="Arial"/>
          <w:bCs/>
          <w:sz w:val="24"/>
          <w:szCs w:val="24"/>
        </w:rPr>
        <w:t xml:space="preserve">εξής </w:t>
      </w:r>
      <w:r w:rsidR="00DD0ED9">
        <w:rPr>
          <w:rFonts w:ascii="Arial" w:eastAsia="Times New Roman" w:hAnsi="Arial" w:cs="Arial"/>
          <w:bCs/>
          <w:sz w:val="24"/>
          <w:szCs w:val="24"/>
        </w:rPr>
        <w:t>:</w:t>
      </w:r>
    </w:p>
    <w:p w:rsidR="008F2CCB" w:rsidRPr="008F2CCB" w:rsidRDefault="00DD0ED9" w:rsidP="008F2CCB">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008F2CCB" w:rsidRPr="008F2CCB">
        <w:rPr>
          <w:rFonts w:ascii="Arial" w:eastAsia="Times New Roman" w:hAnsi="Arial" w:cs="Arial"/>
          <w:bCs/>
          <w:sz w:val="24"/>
          <w:szCs w:val="24"/>
        </w:rPr>
        <w:t>4.</w:t>
      </w:r>
      <w:r w:rsidR="008F2CCB">
        <w:rPr>
          <w:rFonts w:ascii="Arial" w:eastAsia="Times New Roman" w:hAnsi="Arial" w:cs="Arial"/>
          <w:bCs/>
          <w:sz w:val="24"/>
          <w:szCs w:val="24"/>
        </w:rPr>
        <w:t xml:space="preserve"> </w:t>
      </w:r>
      <w:r w:rsidR="008F2CCB" w:rsidRPr="008F2CCB">
        <w:rPr>
          <w:rFonts w:ascii="Arial" w:eastAsia="Times New Roman" w:hAnsi="Arial" w:cs="Arial"/>
          <w:bCs/>
          <w:sz w:val="24"/>
          <w:szCs w:val="24"/>
        </w:rPr>
        <w:t>Η συμφωνία για κυοφορία από τρίτη γυναίκα γίνεται χωρίς οποιοδήποτε αντάλλαγμα. Δεν συνιστά αντάλλαγμα:</w:t>
      </w:r>
    </w:p>
    <w:p w:rsidR="008F2CCB" w:rsidRPr="008F2CCB" w:rsidRDefault="008F2CCB" w:rsidP="008F2CCB">
      <w:pPr>
        <w:pStyle w:val="A4"/>
        <w:spacing w:line="360" w:lineRule="auto"/>
        <w:jc w:val="both"/>
        <w:rPr>
          <w:rFonts w:ascii="Arial" w:eastAsia="Times New Roman" w:hAnsi="Arial" w:cs="Arial"/>
          <w:bCs/>
          <w:sz w:val="24"/>
          <w:szCs w:val="24"/>
        </w:rPr>
      </w:pPr>
      <w:r w:rsidRPr="008F2CCB">
        <w:rPr>
          <w:rFonts w:ascii="Arial" w:eastAsia="Times New Roman" w:hAnsi="Arial" w:cs="Arial"/>
          <w:bCs/>
          <w:sz w:val="24"/>
          <w:szCs w:val="24"/>
        </w:rPr>
        <w:lastRenderedPageBreak/>
        <w:t>α. η καταβολή των δαπανών που απαιτούνται για την επίτευξη της εγκυμοσύνης, την κυοφορία, τον τοκετό και τη λοχεία,</w:t>
      </w:r>
    </w:p>
    <w:p w:rsidR="008F2CCB" w:rsidRPr="008F2CCB" w:rsidRDefault="008F2CCB" w:rsidP="008F2CCB">
      <w:pPr>
        <w:pStyle w:val="A4"/>
        <w:spacing w:line="360" w:lineRule="auto"/>
        <w:jc w:val="both"/>
        <w:rPr>
          <w:rFonts w:ascii="Arial" w:eastAsia="Times New Roman" w:hAnsi="Arial" w:cs="Arial"/>
          <w:bCs/>
          <w:sz w:val="24"/>
          <w:szCs w:val="24"/>
        </w:rPr>
      </w:pPr>
      <w:r w:rsidRPr="008F2CCB">
        <w:rPr>
          <w:rFonts w:ascii="Arial" w:eastAsia="Times New Roman" w:hAnsi="Arial" w:cs="Arial"/>
          <w:bCs/>
          <w:sz w:val="24"/>
          <w:szCs w:val="24"/>
        </w:rPr>
        <w:t>β. κάθε θετική ζημία της κυοφόρου εξαιτίας αποχής από την εργασία της, καθώς και οι αμοιβές για εξαρτημένη εργασία, τις οποίες στερήθηκε λόγω απουσίας, με σκοπό την επίτευξη της εγκυμοσύνης, την κυοφορία, τον τοκετό και τη λοχεία.</w:t>
      </w:r>
    </w:p>
    <w:p w:rsidR="008F2CCB" w:rsidRDefault="008F2CCB" w:rsidP="008F2CCB">
      <w:pPr>
        <w:pStyle w:val="A4"/>
        <w:spacing w:line="360" w:lineRule="auto"/>
        <w:jc w:val="both"/>
        <w:rPr>
          <w:rFonts w:ascii="Arial" w:eastAsia="Times New Roman" w:hAnsi="Arial" w:cs="Arial"/>
          <w:bCs/>
          <w:sz w:val="24"/>
          <w:szCs w:val="24"/>
        </w:rPr>
      </w:pPr>
      <w:r w:rsidRPr="00F601BF">
        <w:rPr>
          <w:rFonts w:ascii="Arial" w:eastAsia="Times New Roman" w:hAnsi="Arial" w:cs="Arial"/>
          <w:bCs/>
          <w:sz w:val="24"/>
          <w:szCs w:val="24"/>
        </w:rPr>
        <w:t>γ.</w:t>
      </w:r>
      <w:r w:rsidRPr="00F601BF">
        <w:t xml:space="preserve"> </w:t>
      </w:r>
      <w:r w:rsidRPr="00F601BF">
        <w:rPr>
          <w:rFonts w:ascii="Arial" w:eastAsia="Times New Roman" w:hAnsi="Arial" w:cs="Arial"/>
          <w:bCs/>
          <w:sz w:val="24"/>
          <w:szCs w:val="24"/>
        </w:rPr>
        <w:t xml:space="preserve">η καταβολή των δαπανών που απαιτούνται για </w:t>
      </w:r>
      <w:r w:rsidR="00C775B8" w:rsidRPr="00F601BF">
        <w:rPr>
          <w:rFonts w:ascii="Arial" w:eastAsia="Times New Roman" w:hAnsi="Arial" w:cs="Arial"/>
          <w:bCs/>
          <w:sz w:val="24"/>
          <w:szCs w:val="24"/>
        </w:rPr>
        <w:t xml:space="preserve">αμοιβή του δικηγόρου </w:t>
      </w:r>
      <w:r w:rsidRPr="00F601BF">
        <w:rPr>
          <w:rFonts w:ascii="Arial" w:eastAsia="Times New Roman" w:hAnsi="Arial" w:cs="Arial"/>
          <w:bCs/>
          <w:sz w:val="24"/>
          <w:szCs w:val="24"/>
        </w:rPr>
        <w:t xml:space="preserve">που </w:t>
      </w:r>
      <w:r w:rsidR="00C775B8" w:rsidRPr="00F601BF">
        <w:rPr>
          <w:rFonts w:ascii="Arial" w:eastAsia="Times New Roman" w:hAnsi="Arial" w:cs="Arial"/>
          <w:bCs/>
          <w:sz w:val="24"/>
          <w:szCs w:val="24"/>
        </w:rPr>
        <w:t>εκπροσωπεί την κυοφόρο, καθώς και η καταβολή τυχόν δαπανών διερμηνείας.</w:t>
      </w:r>
    </w:p>
    <w:p w:rsidR="008F2CCB" w:rsidRDefault="008F2CCB" w:rsidP="008F2CCB">
      <w:pPr>
        <w:pStyle w:val="A4"/>
        <w:spacing w:line="360" w:lineRule="auto"/>
        <w:jc w:val="both"/>
        <w:rPr>
          <w:rFonts w:ascii="Arial" w:eastAsia="Times New Roman" w:hAnsi="Arial" w:cs="Arial"/>
          <w:bCs/>
          <w:sz w:val="24"/>
          <w:szCs w:val="24"/>
        </w:rPr>
      </w:pPr>
      <w:r w:rsidRPr="008F2CCB">
        <w:rPr>
          <w:rFonts w:ascii="Arial" w:eastAsia="Times New Roman" w:hAnsi="Arial" w:cs="Arial"/>
          <w:bCs/>
          <w:sz w:val="24"/>
          <w:szCs w:val="24"/>
        </w:rPr>
        <w:t>Το ύψος των καλυπτόμενων δαπανών και αποζημιώσεων καθορίζεται με απόφαση της Αρχής.</w:t>
      </w:r>
    </w:p>
    <w:p w:rsidR="004E3D96" w:rsidRDefault="004E3D96" w:rsidP="003511E4">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Η </w:t>
      </w:r>
      <w:r w:rsidRPr="004E3D96">
        <w:rPr>
          <w:rFonts w:ascii="Arial" w:eastAsia="Times New Roman" w:hAnsi="Arial" w:cs="Arial"/>
          <w:bCs/>
          <w:sz w:val="24"/>
          <w:szCs w:val="24"/>
        </w:rPr>
        <w:t xml:space="preserve">καταβολή των </w:t>
      </w:r>
      <w:r>
        <w:rPr>
          <w:rFonts w:ascii="Arial" w:eastAsia="Times New Roman" w:hAnsi="Arial" w:cs="Arial"/>
          <w:bCs/>
          <w:sz w:val="24"/>
          <w:szCs w:val="24"/>
        </w:rPr>
        <w:t xml:space="preserve">καλυπτόμενων κατά τα ανωτέρω </w:t>
      </w:r>
      <w:r w:rsidRPr="004E3D96">
        <w:rPr>
          <w:rFonts w:ascii="Arial" w:eastAsia="Times New Roman" w:hAnsi="Arial" w:cs="Arial"/>
          <w:bCs/>
          <w:sz w:val="24"/>
          <w:szCs w:val="24"/>
        </w:rPr>
        <w:t xml:space="preserve">δαπανών και αποζημιώσεων γίνεται προς την κυοφόρο </w:t>
      </w:r>
      <w:r>
        <w:rPr>
          <w:rFonts w:ascii="Arial" w:eastAsia="Times New Roman" w:hAnsi="Arial" w:cs="Arial"/>
          <w:bCs/>
          <w:sz w:val="24"/>
          <w:szCs w:val="24"/>
        </w:rPr>
        <w:t xml:space="preserve">απευθείας </w:t>
      </w:r>
      <w:r w:rsidR="007A48AD">
        <w:rPr>
          <w:rFonts w:ascii="Arial" w:eastAsia="Times New Roman" w:hAnsi="Arial" w:cs="Arial"/>
          <w:bCs/>
          <w:sz w:val="24"/>
          <w:szCs w:val="24"/>
        </w:rPr>
        <w:t xml:space="preserve">με διατραπεζική μεταφορά ή με κάθε νόμιμο προβλεπόμενο τρόπο </w:t>
      </w:r>
      <w:r w:rsidRPr="004E3D96">
        <w:rPr>
          <w:rFonts w:ascii="Arial" w:eastAsia="Times New Roman" w:hAnsi="Arial" w:cs="Arial"/>
          <w:bCs/>
          <w:sz w:val="24"/>
          <w:szCs w:val="24"/>
        </w:rPr>
        <w:t>από τα πρόσωπα που επιδιώκουν να αποκτήσουν τέκνο μέσω της παρένθετης μητρότητας.</w:t>
      </w:r>
      <w:r>
        <w:rPr>
          <w:rFonts w:ascii="Arial" w:eastAsia="Times New Roman" w:hAnsi="Arial" w:cs="Arial"/>
          <w:bCs/>
          <w:sz w:val="24"/>
          <w:szCs w:val="24"/>
        </w:rPr>
        <w:t>»</w:t>
      </w:r>
    </w:p>
    <w:p w:rsidR="00E54515" w:rsidRDefault="00E54515" w:rsidP="00E54515">
      <w:pPr>
        <w:pStyle w:val="A4"/>
        <w:spacing w:line="360" w:lineRule="auto"/>
        <w:jc w:val="center"/>
        <w:rPr>
          <w:rFonts w:ascii="Arial" w:hAnsi="Arial" w:cs="Arial"/>
          <w:b/>
          <w:bCs/>
          <w:sz w:val="24"/>
          <w:szCs w:val="24"/>
          <w:u w:val="single"/>
        </w:rPr>
      </w:pPr>
    </w:p>
    <w:p w:rsidR="00E54515" w:rsidRDefault="00E54515" w:rsidP="00E54515">
      <w:pPr>
        <w:pStyle w:val="A4"/>
        <w:spacing w:line="360" w:lineRule="auto"/>
        <w:jc w:val="center"/>
        <w:rPr>
          <w:rFonts w:ascii="Arial" w:hAnsi="Arial" w:cs="Arial"/>
          <w:b/>
          <w:bCs/>
          <w:sz w:val="24"/>
          <w:szCs w:val="24"/>
          <w:u w:val="single"/>
        </w:rPr>
      </w:pPr>
      <w:r w:rsidRPr="00BA3874">
        <w:rPr>
          <w:rFonts w:ascii="Arial" w:hAnsi="Arial" w:cs="Arial"/>
          <w:b/>
          <w:bCs/>
          <w:sz w:val="24"/>
          <w:szCs w:val="24"/>
          <w:u w:val="single"/>
        </w:rPr>
        <w:t xml:space="preserve">Άρθρο… </w:t>
      </w:r>
    </w:p>
    <w:p w:rsidR="00E54515" w:rsidRPr="00BA3874" w:rsidRDefault="00E54515" w:rsidP="00E54515">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Προσθήκη περίπτωσης (</w:t>
      </w:r>
      <w:proofErr w:type="spellStart"/>
      <w:r>
        <w:rPr>
          <w:rFonts w:ascii="Arial" w:hAnsi="Arial" w:cs="Arial"/>
          <w:b/>
          <w:bCs/>
          <w:sz w:val="24"/>
          <w:szCs w:val="24"/>
          <w:u w:val="single"/>
        </w:rPr>
        <w:t>στ</w:t>
      </w:r>
      <w:proofErr w:type="spellEnd"/>
      <w:r>
        <w:rPr>
          <w:rFonts w:ascii="Arial" w:hAnsi="Arial" w:cs="Arial"/>
          <w:b/>
          <w:bCs/>
          <w:sz w:val="24"/>
          <w:szCs w:val="24"/>
          <w:u w:val="single"/>
        </w:rPr>
        <w:t xml:space="preserve">) στην παρ. 2 του άρθρου 20 του Ν. 3305/2005 </w:t>
      </w:r>
    </w:p>
    <w:p w:rsidR="00E54515" w:rsidRDefault="00E54515" w:rsidP="00E54515">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Στην παράγραφο 2 του </w:t>
      </w:r>
      <w:r w:rsidRPr="003511E4">
        <w:rPr>
          <w:rFonts w:ascii="Arial" w:eastAsia="Times New Roman" w:hAnsi="Arial" w:cs="Arial"/>
          <w:bCs/>
          <w:sz w:val="24"/>
          <w:szCs w:val="24"/>
        </w:rPr>
        <w:t>άρθρο</w:t>
      </w:r>
      <w:r>
        <w:rPr>
          <w:rFonts w:ascii="Arial" w:eastAsia="Times New Roman" w:hAnsi="Arial" w:cs="Arial"/>
          <w:bCs/>
          <w:sz w:val="24"/>
          <w:szCs w:val="24"/>
        </w:rPr>
        <w:t>υ</w:t>
      </w:r>
      <w:r w:rsidRPr="003511E4">
        <w:rPr>
          <w:rFonts w:ascii="Arial" w:eastAsia="Times New Roman" w:hAnsi="Arial" w:cs="Arial"/>
          <w:bCs/>
          <w:sz w:val="24"/>
          <w:szCs w:val="24"/>
        </w:rPr>
        <w:t xml:space="preserve"> </w:t>
      </w:r>
      <w:r>
        <w:rPr>
          <w:rFonts w:ascii="Arial" w:eastAsia="Times New Roman" w:hAnsi="Arial" w:cs="Arial"/>
          <w:bCs/>
          <w:sz w:val="24"/>
          <w:szCs w:val="24"/>
        </w:rPr>
        <w:t>20 του Ν</w:t>
      </w:r>
      <w:r w:rsidRPr="003511E4">
        <w:rPr>
          <w:rFonts w:ascii="Arial" w:eastAsia="Times New Roman" w:hAnsi="Arial" w:cs="Arial"/>
          <w:bCs/>
          <w:sz w:val="24"/>
          <w:szCs w:val="24"/>
        </w:rPr>
        <w:t>. 3</w:t>
      </w:r>
      <w:r>
        <w:rPr>
          <w:rFonts w:ascii="Arial" w:eastAsia="Times New Roman" w:hAnsi="Arial" w:cs="Arial"/>
          <w:bCs/>
          <w:sz w:val="24"/>
          <w:szCs w:val="24"/>
        </w:rPr>
        <w:t xml:space="preserve">305/2005, μετά την </w:t>
      </w:r>
      <w:proofErr w:type="spellStart"/>
      <w:r>
        <w:rPr>
          <w:rFonts w:ascii="Arial" w:eastAsia="Times New Roman" w:hAnsi="Arial" w:cs="Arial"/>
          <w:bCs/>
          <w:sz w:val="24"/>
          <w:szCs w:val="24"/>
        </w:rPr>
        <w:t>περίτπωση</w:t>
      </w:r>
      <w:proofErr w:type="spellEnd"/>
      <w:r>
        <w:rPr>
          <w:rFonts w:ascii="Arial" w:eastAsia="Times New Roman" w:hAnsi="Arial" w:cs="Arial"/>
          <w:bCs/>
          <w:sz w:val="24"/>
          <w:szCs w:val="24"/>
        </w:rPr>
        <w:t xml:space="preserve"> (ε) προστίθεται περίπτωση (</w:t>
      </w:r>
      <w:proofErr w:type="spellStart"/>
      <w:r>
        <w:rPr>
          <w:rFonts w:ascii="Arial" w:eastAsia="Times New Roman" w:hAnsi="Arial" w:cs="Arial"/>
          <w:bCs/>
          <w:sz w:val="24"/>
          <w:szCs w:val="24"/>
        </w:rPr>
        <w:t>στ</w:t>
      </w:r>
      <w:proofErr w:type="spellEnd"/>
      <w:r>
        <w:rPr>
          <w:rFonts w:ascii="Arial" w:eastAsia="Times New Roman" w:hAnsi="Arial" w:cs="Arial"/>
          <w:bCs/>
          <w:sz w:val="24"/>
          <w:szCs w:val="24"/>
        </w:rPr>
        <w:t>) ως εξής :</w:t>
      </w:r>
    </w:p>
    <w:p w:rsidR="00E54515" w:rsidRDefault="00E54515" w:rsidP="00E54515">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w:t>
      </w:r>
      <w:proofErr w:type="spellStart"/>
      <w:r>
        <w:rPr>
          <w:rFonts w:ascii="Arial" w:eastAsia="Times New Roman" w:hAnsi="Arial" w:cs="Arial"/>
          <w:bCs/>
          <w:sz w:val="24"/>
          <w:szCs w:val="24"/>
        </w:rPr>
        <w:t>στ</w:t>
      </w:r>
      <w:proofErr w:type="spellEnd"/>
      <w:r>
        <w:rPr>
          <w:rFonts w:ascii="Arial" w:eastAsia="Times New Roman" w:hAnsi="Arial" w:cs="Arial"/>
          <w:bCs/>
          <w:sz w:val="24"/>
          <w:szCs w:val="24"/>
        </w:rPr>
        <w:t xml:space="preserve">) Μητρώο Δικαστικών Αδειών που χορηγήθηκαν κατά το άρθρο 1458 του Αστικού Κώδικα, κυήσεων που πραγματοποιήθηκαν μετά τη χορήγηση της ως άνω Δικαστικής Άδειας και Τοκετών μέσω παρένθετης κυοφορίας. Οι Μονάδες Ιατρικώς Υποβοηθούμενης Αναπαραγωγής υποχρεούνται όπως δηλώνουν αμελλητί στο ως άνω Μητρώο τα σχετικά στοιχεία. </w:t>
      </w:r>
      <w:r w:rsidRPr="003378FB">
        <w:rPr>
          <w:rFonts w:ascii="Arial" w:eastAsia="Times New Roman" w:hAnsi="Arial" w:cs="Arial"/>
          <w:bCs/>
          <w:sz w:val="24"/>
          <w:szCs w:val="24"/>
        </w:rPr>
        <w:t xml:space="preserve">Με απόφαση της </w:t>
      </w:r>
      <w:r>
        <w:rPr>
          <w:rFonts w:ascii="Arial" w:eastAsia="Times New Roman" w:hAnsi="Arial" w:cs="Arial"/>
          <w:bCs/>
          <w:sz w:val="24"/>
          <w:szCs w:val="24"/>
        </w:rPr>
        <w:t xml:space="preserve">Εθνικής </w:t>
      </w:r>
      <w:r w:rsidRPr="003378FB">
        <w:rPr>
          <w:rFonts w:ascii="Arial" w:eastAsia="Times New Roman" w:hAnsi="Arial" w:cs="Arial"/>
          <w:bCs/>
          <w:sz w:val="24"/>
          <w:szCs w:val="24"/>
        </w:rPr>
        <w:t xml:space="preserve">Αρχής </w:t>
      </w:r>
      <w:r>
        <w:rPr>
          <w:rFonts w:ascii="Arial" w:eastAsia="Times New Roman" w:hAnsi="Arial" w:cs="Arial"/>
          <w:bCs/>
          <w:sz w:val="24"/>
          <w:szCs w:val="24"/>
        </w:rPr>
        <w:t xml:space="preserve">Ιατρικώς Υποβοηθούμενης Αναπαραγωγής </w:t>
      </w:r>
      <w:r w:rsidRPr="003378FB">
        <w:rPr>
          <w:rFonts w:ascii="Arial" w:eastAsia="Times New Roman" w:hAnsi="Arial" w:cs="Arial"/>
          <w:bCs/>
          <w:sz w:val="24"/>
          <w:szCs w:val="24"/>
        </w:rPr>
        <w:t>ρυθμίζεται κάθε θέμα σχετικό με την εφαρμογή του παρόντος</w:t>
      </w:r>
      <w:r>
        <w:rPr>
          <w:rFonts w:ascii="Arial" w:eastAsia="Times New Roman" w:hAnsi="Arial" w:cs="Arial"/>
          <w:bCs/>
          <w:sz w:val="24"/>
          <w:szCs w:val="24"/>
        </w:rPr>
        <w:t>.»</w:t>
      </w:r>
    </w:p>
    <w:p w:rsidR="003378FB" w:rsidRDefault="003378FB" w:rsidP="003511E4">
      <w:pPr>
        <w:pStyle w:val="A4"/>
        <w:spacing w:line="360" w:lineRule="auto"/>
        <w:jc w:val="both"/>
        <w:rPr>
          <w:rFonts w:ascii="Arial" w:eastAsia="Times New Roman" w:hAnsi="Arial" w:cs="Arial"/>
          <w:bCs/>
          <w:sz w:val="24"/>
          <w:szCs w:val="24"/>
        </w:rPr>
      </w:pPr>
    </w:p>
    <w:p w:rsidR="00DD0ED9" w:rsidRDefault="00DD0ED9" w:rsidP="003511E4">
      <w:pPr>
        <w:pStyle w:val="A4"/>
        <w:spacing w:line="360" w:lineRule="auto"/>
        <w:jc w:val="both"/>
        <w:rPr>
          <w:rFonts w:ascii="Arial" w:eastAsia="Times New Roman" w:hAnsi="Arial" w:cs="Arial"/>
          <w:bCs/>
          <w:sz w:val="24"/>
          <w:szCs w:val="24"/>
        </w:rPr>
      </w:pPr>
    </w:p>
    <w:p w:rsidR="00E16859" w:rsidRPr="00BA3874" w:rsidRDefault="00E16859" w:rsidP="00E16859">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ΠΙΝΑΚΑΣ ΤΡΟΠΟΠΟΙΟΥΜΕΝΩΝ ΔΙΑΤΑΞΕΩΝ</w:t>
      </w:r>
      <w:r w:rsidRPr="00BA3874">
        <w:rPr>
          <w:rFonts w:ascii="Arial" w:hAnsi="Arial" w:cs="Arial"/>
          <w:b/>
          <w:bCs/>
          <w:sz w:val="24"/>
          <w:szCs w:val="24"/>
          <w:u w:val="single"/>
        </w:rPr>
        <w:t xml:space="preserve"> </w:t>
      </w:r>
    </w:p>
    <w:tbl>
      <w:tblPr>
        <w:tblStyle w:val="a9"/>
        <w:tblW w:w="0" w:type="auto"/>
        <w:tblLook w:val="04A0" w:firstRow="1" w:lastRow="0" w:firstColumn="1" w:lastColumn="0" w:noHBand="0" w:noVBand="1"/>
      </w:tblPr>
      <w:tblGrid>
        <w:gridCol w:w="4865"/>
        <w:gridCol w:w="4865"/>
      </w:tblGrid>
      <w:tr w:rsidR="00E16859" w:rsidTr="00331BE4">
        <w:tc>
          <w:tcPr>
            <w:tcW w:w="4865" w:type="dxa"/>
          </w:tcPr>
          <w:p w:rsidR="00E16859" w:rsidRPr="00E16859" w:rsidRDefault="00E16859" w:rsidP="00E16859">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i/>
                <w:sz w:val="24"/>
                <w:szCs w:val="24"/>
              </w:rPr>
            </w:pPr>
            <w:r w:rsidRPr="00E16859">
              <w:rPr>
                <w:rFonts w:ascii="Arial" w:eastAsia="Times New Roman" w:hAnsi="Arial" w:cs="Arial"/>
                <w:b/>
                <w:bCs/>
                <w:i/>
                <w:sz w:val="24"/>
                <w:szCs w:val="24"/>
              </w:rPr>
              <w:t>Προτεινόμενες διατάξεις</w:t>
            </w:r>
          </w:p>
        </w:tc>
        <w:tc>
          <w:tcPr>
            <w:tcW w:w="4865" w:type="dxa"/>
          </w:tcPr>
          <w:p w:rsidR="00E16859" w:rsidRPr="00E16859" w:rsidRDefault="00E16859" w:rsidP="00E16859">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i/>
                <w:sz w:val="24"/>
                <w:szCs w:val="24"/>
              </w:rPr>
            </w:pPr>
            <w:r w:rsidRPr="00E16859">
              <w:rPr>
                <w:rFonts w:ascii="Arial" w:eastAsia="Times New Roman" w:hAnsi="Arial" w:cs="Arial"/>
                <w:b/>
                <w:bCs/>
                <w:i/>
                <w:sz w:val="24"/>
                <w:szCs w:val="24"/>
              </w:rPr>
              <w:t>Υφιστάμενες διατάξεις</w:t>
            </w:r>
          </w:p>
        </w:tc>
      </w:tr>
      <w:tr w:rsidR="00E16859" w:rsidRPr="009D1E89" w:rsidTr="00331BE4">
        <w:tc>
          <w:tcPr>
            <w:tcW w:w="4865" w:type="dxa"/>
          </w:tcPr>
          <w:p w:rsidR="00F601BF" w:rsidRDefault="00F601BF" w:rsidP="00F601BF">
            <w:pPr>
              <w:pStyle w:val="A4"/>
              <w:spacing w:line="360" w:lineRule="auto"/>
              <w:jc w:val="center"/>
              <w:rPr>
                <w:rFonts w:ascii="Arial" w:eastAsia="Times New Roman" w:hAnsi="Arial" w:cs="Arial"/>
                <w:b/>
                <w:bCs/>
                <w:sz w:val="24"/>
                <w:szCs w:val="24"/>
                <w:u w:val="single"/>
              </w:rPr>
            </w:pPr>
            <w:r w:rsidRPr="00F601BF">
              <w:rPr>
                <w:rFonts w:ascii="Arial" w:eastAsia="Times New Roman" w:hAnsi="Arial" w:cs="Arial"/>
                <w:b/>
                <w:bCs/>
                <w:sz w:val="24"/>
                <w:szCs w:val="24"/>
                <w:u w:val="single"/>
              </w:rPr>
              <w:t>Άρθρο ….</w:t>
            </w:r>
          </w:p>
          <w:p w:rsidR="00F601BF" w:rsidRPr="00BA3874" w:rsidRDefault="00F601BF" w:rsidP="00F601BF">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Αντικατάσταση του άρθρου όγδοου του Ν. 3089/2002</w:t>
            </w:r>
          </w:p>
          <w:p w:rsidR="00F601BF" w:rsidRDefault="00F601BF" w:rsidP="00F601BF">
            <w:pPr>
              <w:pStyle w:val="A4"/>
              <w:spacing w:line="360" w:lineRule="auto"/>
              <w:jc w:val="both"/>
              <w:rPr>
                <w:rFonts w:ascii="Arial" w:eastAsia="Times New Roman" w:hAnsi="Arial" w:cs="Arial"/>
                <w:bCs/>
                <w:sz w:val="24"/>
                <w:szCs w:val="24"/>
              </w:rPr>
            </w:pPr>
            <w:r w:rsidRPr="003511E4">
              <w:rPr>
                <w:rFonts w:ascii="Arial" w:eastAsia="Times New Roman" w:hAnsi="Arial" w:cs="Arial"/>
                <w:bCs/>
                <w:sz w:val="24"/>
                <w:szCs w:val="24"/>
              </w:rPr>
              <w:t xml:space="preserve">Το άρθρο όγδοο του </w:t>
            </w:r>
            <w:r>
              <w:rPr>
                <w:rFonts w:ascii="Arial" w:eastAsia="Times New Roman" w:hAnsi="Arial" w:cs="Arial"/>
                <w:bCs/>
                <w:sz w:val="24"/>
                <w:szCs w:val="24"/>
              </w:rPr>
              <w:t>Ν</w:t>
            </w:r>
            <w:r w:rsidRPr="003511E4">
              <w:rPr>
                <w:rFonts w:ascii="Arial" w:eastAsia="Times New Roman" w:hAnsi="Arial" w:cs="Arial"/>
                <w:bCs/>
                <w:sz w:val="24"/>
                <w:szCs w:val="24"/>
              </w:rPr>
              <w:t xml:space="preserve">. 3089/2002 αντικαθίσταται ως εξής: </w:t>
            </w:r>
          </w:p>
          <w:p w:rsidR="00E16859" w:rsidRDefault="00F601BF" w:rsidP="00E16859">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lastRenderedPageBreak/>
              <w:t>«</w:t>
            </w:r>
            <w:r w:rsidR="00E16859" w:rsidRPr="003511E4">
              <w:rPr>
                <w:rFonts w:ascii="Arial" w:eastAsia="Times New Roman" w:hAnsi="Arial" w:cs="Arial"/>
                <w:bCs/>
                <w:sz w:val="24"/>
                <w:szCs w:val="24"/>
              </w:rPr>
              <w:t xml:space="preserve">Τα άρθρα 1458 και 1464 </w:t>
            </w:r>
            <w:r w:rsidR="00E16859">
              <w:rPr>
                <w:rFonts w:ascii="Arial" w:eastAsia="Times New Roman" w:hAnsi="Arial" w:cs="Arial"/>
                <w:bCs/>
                <w:sz w:val="24"/>
                <w:szCs w:val="24"/>
              </w:rPr>
              <w:t xml:space="preserve">του Αστικού Κώδικα </w:t>
            </w:r>
            <w:r w:rsidR="00E16859" w:rsidRPr="003511E4">
              <w:rPr>
                <w:rFonts w:ascii="Arial" w:eastAsia="Times New Roman" w:hAnsi="Arial" w:cs="Arial"/>
                <w:bCs/>
                <w:sz w:val="24"/>
                <w:szCs w:val="24"/>
              </w:rPr>
              <w:t xml:space="preserve">εφαρμόζονται μόνο στην περίπτωση που η αιτούσα και η κυοφόρος γυναίκα έχουν την </w:t>
            </w:r>
            <w:r w:rsidR="00E16859">
              <w:rPr>
                <w:rFonts w:ascii="Arial" w:eastAsia="Times New Roman" w:hAnsi="Arial" w:cs="Arial"/>
                <w:bCs/>
                <w:sz w:val="24"/>
                <w:szCs w:val="24"/>
              </w:rPr>
              <w:t xml:space="preserve">μόνιμη </w:t>
            </w:r>
            <w:r w:rsidR="00E16859" w:rsidRPr="003511E4">
              <w:rPr>
                <w:rFonts w:ascii="Arial" w:eastAsia="Times New Roman" w:hAnsi="Arial" w:cs="Arial"/>
                <w:bCs/>
                <w:sz w:val="24"/>
                <w:szCs w:val="24"/>
              </w:rPr>
              <w:t>κατοικία τους στην Ελλάδα</w:t>
            </w:r>
            <w:r w:rsidR="00E16859">
              <w:rPr>
                <w:rFonts w:ascii="Arial" w:eastAsia="Times New Roman" w:hAnsi="Arial" w:cs="Arial"/>
                <w:bCs/>
                <w:sz w:val="24"/>
                <w:szCs w:val="24"/>
              </w:rPr>
              <w:t>.</w:t>
            </w:r>
            <w:r w:rsidR="00E16859" w:rsidRPr="00BF274A">
              <w:t xml:space="preserve"> </w:t>
            </w:r>
            <w:r w:rsidR="00E16859" w:rsidRPr="00BF274A">
              <w:rPr>
                <w:rFonts w:ascii="Arial" w:eastAsia="Times New Roman" w:hAnsi="Arial" w:cs="Arial"/>
                <w:bCs/>
                <w:sz w:val="24"/>
                <w:szCs w:val="24"/>
              </w:rPr>
              <w:t xml:space="preserve">Για την απόδειξη της </w:t>
            </w:r>
            <w:r w:rsidR="00E16859">
              <w:rPr>
                <w:rFonts w:ascii="Arial" w:eastAsia="Times New Roman" w:hAnsi="Arial" w:cs="Arial"/>
                <w:bCs/>
                <w:sz w:val="24"/>
                <w:szCs w:val="24"/>
              </w:rPr>
              <w:t xml:space="preserve">μόνιμης </w:t>
            </w:r>
            <w:r w:rsidR="00E16859" w:rsidRPr="00BF274A">
              <w:rPr>
                <w:rFonts w:ascii="Arial" w:eastAsia="Times New Roman" w:hAnsi="Arial" w:cs="Arial"/>
                <w:bCs/>
                <w:sz w:val="24"/>
                <w:szCs w:val="24"/>
              </w:rPr>
              <w:t>κατοικίας, αρκεί οποιοδήποτε πρόσφορο αποδεικτικό μέσο</w:t>
            </w:r>
            <w:r>
              <w:rPr>
                <w:rFonts w:ascii="Arial" w:eastAsia="Times New Roman" w:hAnsi="Arial" w:cs="Arial"/>
                <w:bCs/>
                <w:sz w:val="24"/>
                <w:szCs w:val="24"/>
              </w:rPr>
              <w:t>.»</w:t>
            </w:r>
          </w:p>
        </w:tc>
        <w:tc>
          <w:tcPr>
            <w:tcW w:w="4865" w:type="dxa"/>
          </w:tcPr>
          <w:p w:rsidR="00F601BF" w:rsidRDefault="00F601BF" w:rsidP="00F601BF">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E16859" w:rsidRDefault="00F601BF" w:rsidP="00F601BF">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Αντικαθίσταται το </w:t>
            </w:r>
            <w:r w:rsidRPr="003511E4">
              <w:rPr>
                <w:rFonts w:ascii="Arial" w:eastAsia="Times New Roman" w:hAnsi="Arial" w:cs="Arial"/>
                <w:bCs/>
                <w:sz w:val="24"/>
                <w:szCs w:val="24"/>
              </w:rPr>
              <w:t xml:space="preserve">άρθρο όγδοο του </w:t>
            </w:r>
            <w:r>
              <w:rPr>
                <w:rFonts w:ascii="Arial" w:eastAsia="Times New Roman" w:hAnsi="Arial" w:cs="Arial"/>
                <w:bCs/>
                <w:sz w:val="24"/>
                <w:szCs w:val="24"/>
              </w:rPr>
              <w:t>Ν</w:t>
            </w:r>
            <w:r w:rsidRPr="003511E4">
              <w:rPr>
                <w:rFonts w:ascii="Arial" w:eastAsia="Times New Roman" w:hAnsi="Arial" w:cs="Arial"/>
                <w:bCs/>
                <w:sz w:val="24"/>
                <w:szCs w:val="24"/>
              </w:rPr>
              <w:t>. 3089/2002</w:t>
            </w:r>
            <w:r>
              <w:rPr>
                <w:rFonts w:ascii="Arial" w:eastAsia="Times New Roman" w:hAnsi="Arial" w:cs="Arial"/>
                <w:bCs/>
                <w:sz w:val="24"/>
                <w:szCs w:val="24"/>
              </w:rPr>
              <w:t>,</w:t>
            </w:r>
            <w:r w:rsidRPr="003511E4">
              <w:rPr>
                <w:rFonts w:ascii="Arial" w:eastAsia="Times New Roman" w:hAnsi="Arial" w:cs="Arial"/>
                <w:bCs/>
                <w:sz w:val="24"/>
                <w:szCs w:val="24"/>
              </w:rPr>
              <w:t xml:space="preserve"> </w:t>
            </w:r>
            <w:r>
              <w:rPr>
                <w:rFonts w:ascii="Arial" w:eastAsia="Times New Roman" w:hAnsi="Arial" w:cs="Arial"/>
                <w:bCs/>
                <w:sz w:val="24"/>
                <w:szCs w:val="24"/>
              </w:rPr>
              <w:t xml:space="preserve">το οποίο είχε </w:t>
            </w:r>
            <w:r w:rsidRPr="003511E4">
              <w:rPr>
                <w:rFonts w:ascii="Arial" w:eastAsia="Times New Roman" w:hAnsi="Arial" w:cs="Arial"/>
                <w:bCs/>
                <w:sz w:val="24"/>
                <w:szCs w:val="24"/>
              </w:rPr>
              <w:t>ως εξής:</w:t>
            </w:r>
          </w:p>
          <w:p w:rsidR="00251F66" w:rsidRDefault="00251F66" w:rsidP="00251F66">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F601BF" w:rsidRDefault="00251F66" w:rsidP="00251F66">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00F601BF" w:rsidRPr="00F601BF">
              <w:rPr>
                <w:rFonts w:ascii="Arial" w:eastAsia="Times New Roman" w:hAnsi="Arial" w:cs="Arial"/>
                <w:bCs/>
                <w:sz w:val="24"/>
                <w:szCs w:val="24"/>
              </w:rPr>
              <w:t xml:space="preserve">Τα άρθρα 1458 και 1464 του Αστικού Κώδικα </w:t>
            </w:r>
            <w:r>
              <w:rPr>
                <w:rFonts w:ascii="Arial" w:eastAsia="Times New Roman" w:hAnsi="Arial" w:cs="Arial"/>
                <w:bCs/>
                <w:sz w:val="24"/>
                <w:szCs w:val="24"/>
              </w:rPr>
              <w:t>ε</w:t>
            </w:r>
            <w:r w:rsidR="00F601BF" w:rsidRPr="00F601BF">
              <w:rPr>
                <w:rFonts w:ascii="Arial" w:eastAsia="Times New Roman" w:hAnsi="Arial" w:cs="Arial"/>
                <w:bCs/>
                <w:sz w:val="24"/>
                <w:szCs w:val="24"/>
              </w:rPr>
              <w:t xml:space="preserve">φαρμόζονται μόνο στην </w:t>
            </w:r>
            <w:r w:rsidR="00F601BF" w:rsidRPr="00F601BF">
              <w:rPr>
                <w:rFonts w:ascii="Arial" w:eastAsia="Times New Roman" w:hAnsi="Arial" w:cs="Arial"/>
                <w:bCs/>
                <w:sz w:val="24"/>
                <w:szCs w:val="24"/>
              </w:rPr>
              <w:lastRenderedPageBreak/>
              <w:t>περίπτωση που η αιτούσα ή εκείνη που θα κυοφορήσει το τέκνο έχει την κατοικία της ή την προσωρινή διαμονή της στην Ελλάδα.</w:t>
            </w:r>
            <w:r>
              <w:rPr>
                <w:rFonts w:ascii="Arial" w:eastAsia="Times New Roman" w:hAnsi="Arial" w:cs="Arial"/>
                <w:bCs/>
                <w:sz w:val="24"/>
                <w:szCs w:val="24"/>
              </w:rPr>
              <w:t>»</w:t>
            </w:r>
          </w:p>
        </w:tc>
      </w:tr>
      <w:tr w:rsidR="00E16859" w:rsidRPr="009D1E89" w:rsidTr="00331BE4">
        <w:tc>
          <w:tcPr>
            <w:tcW w:w="4865" w:type="dxa"/>
          </w:tcPr>
          <w:p w:rsidR="00F601BF" w:rsidRDefault="00F601BF" w:rsidP="00F601BF">
            <w:pPr>
              <w:pStyle w:val="A4"/>
              <w:spacing w:line="360" w:lineRule="auto"/>
              <w:jc w:val="center"/>
              <w:rPr>
                <w:rFonts w:ascii="Arial" w:hAnsi="Arial" w:cs="Arial"/>
                <w:b/>
                <w:bCs/>
                <w:sz w:val="24"/>
                <w:szCs w:val="24"/>
                <w:u w:val="single"/>
              </w:rPr>
            </w:pPr>
            <w:r w:rsidRPr="00BA3874">
              <w:rPr>
                <w:rFonts w:ascii="Arial" w:hAnsi="Arial" w:cs="Arial"/>
                <w:b/>
                <w:bCs/>
                <w:sz w:val="24"/>
                <w:szCs w:val="24"/>
                <w:u w:val="single"/>
              </w:rPr>
              <w:lastRenderedPageBreak/>
              <w:t xml:space="preserve">Άρθρο… </w:t>
            </w:r>
          </w:p>
          <w:p w:rsidR="00F601BF" w:rsidRPr="00BA3874" w:rsidRDefault="00F601BF" w:rsidP="00F601BF">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Αντικατάσταση της παρ. 1 του άρθρου 13 του Ν. 3305/2005</w:t>
            </w:r>
          </w:p>
          <w:p w:rsidR="00F601BF" w:rsidRDefault="00F601BF" w:rsidP="00F601BF">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Η παράγραφος 1 του </w:t>
            </w:r>
            <w:r w:rsidRPr="003511E4">
              <w:rPr>
                <w:rFonts w:ascii="Arial" w:eastAsia="Times New Roman" w:hAnsi="Arial" w:cs="Arial"/>
                <w:bCs/>
                <w:sz w:val="24"/>
                <w:szCs w:val="24"/>
              </w:rPr>
              <w:t>άρθρο</w:t>
            </w:r>
            <w:r>
              <w:rPr>
                <w:rFonts w:ascii="Arial" w:eastAsia="Times New Roman" w:hAnsi="Arial" w:cs="Arial"/>
                <w:bCs/>
                <w:sz w:val="24"/>
                <w:szCs w:val="24"/>
              </w:rPr>
              <w:t>υ</w:t>
            </w:r>
            <w:r w:rsidRPr="003511E4">
              <w:rPr>
                <w:rFonts w:ascii="Arial" w:eastAsia="Times New Roman" w:hAnsi="Arial" w:cs="Arial"/>
                <w:bCs/>
                <w:sz w:val="24"/>
                <w:szCs w:val="24"/>
              </w:rPr>
              <w:t xml:space="preserve"> </w:t>
            </w:r>
            <w:r>
              <w:rPr>
                <w:rFonts w:ascii="Arial" w:eastAsia="Times New Roman" w:hAnsi="Arial" w:cs="Arial"/>
                <w:bCs/>
                <w:sz w:val="24"/>
                <w:szCs w:val="24"/>
              </w:rPr>
              <w:t xml:space="preserve">13 </w:t>
            </w:r>
            <w:r w:rsidRPr="003511E4">
              <w:rPr>
                <w:rFonts w:ascii="Arial" w:eastAsia="Times New Roman" w:hAnsi="Arial" w:cs="Arial"/>
                <w:bCs/>
                <w:sz w:val="24"/>
                <w:szCs w:val="24"/>
              </w:rPr>
              <w:t xml:space="preserve">του </w:t>
            </w:r>
            <w:r>
              <w:rPr>
                <w:rFonts w:ascii="Arial" w:eastAsia="Times New Roman" w:hAnsi="Arial" w:cs="Arial"/>
                <w:bCs/>
                <w:sz w:val="24"/>
                <w:szCs w:val="24"/>
              </w:rPr>
              <w:t>Ν</w:t>
            </w:r>
            <w:r w:rsidRPr="003511E4">
              <w:rPr>
                <w:rFonts w:ascii="Arial" w:eastAsia="Times New Roman" w:hAnsi="Arial" w:cs="Arial"/>
                <w:bCs/>
                <w:sz w:val="24"/>
                <w:szCs w:val="24"/>
              </w:rPr>
              <w:t>. 3</w:t>
            </w:r>
            <w:r>
              <w:rPr>
                <w:rFonts w:ascii="Arial" w:eastAsia="Times New Roman" w:hAnsi="Arial" w:cs="Arial"/>
                <w:bCs/>
                <w:sz w:val="24"/>
                <w:szCs w:val="24"/>
              </w:rPr>
              <w:t>305/2005</w:t>
            </w:r>
            <w:r w:rsidRPr="003511E4">
              <w:rPr>
                <w:rFonts w:ascii="Arial" w:eastAsia="Times New Roman" w:hAnsi="Arial" w:cs="Arial"/>
                <w:bCs/>
                <w:sz w:val="24"/>
                <w:szCs w:val="24"/>
              </w:rPr>
              <w:t xml:space="preserve"> αντικαθίσταται ως εξής</w:t>
            </w:r>
            <w:r>
              <w:rPr>
                <w:rFonts w:ascii="Arial" w:eastAsia="Times New Roman" w:hAnsi="Arial" w:cs="Arial"/>
                <w:bCs/>
                <w:sz w:val="24"/>
                <w:szCs w:val="24"/>
              </w:rPr>
              <w:t xml:space="preserve"> :</w:t>
            </w:r>
          </w:p>
          <w:p w:rsidR="00F601BF" w:rsidRDefault="00F601BF" w:rsidP="00F601BF">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Pr="003511E4">
              <w:rPr>
                <w:rFonts w:ascii="Arial" w:eastAsia="Times New Roman" w:hAnsi="Arial" w:cs="Arial"/>
                <w:bCs/>
                <w:sz w:val="24"/>
                <w:szCs w:val="24"/>
              </w:rPr>
              <w:t xml:space="preserve">1. Η Παρένθετη μητρότητα επιτρέπεται υπό τους όρους που προβλέπονται στα άρθρα 1458 </w:t>
            </w:r>
            <w:r>
              <w:rPr>
                <w:rFonts w:ascii="Arial" w:eastAsia="Times New Roman" w:hAnsi="Arial" w:cs="Arial"/>
                <w:bCs/>
                <w:sz w:val="24"/>
                <w:szCs w:val="24"/>
              </w:rPr>
              <w:t>Α.Κ. και όγδοο του Ν. 3089/2002, καθώς και υπό τις εξής επιπλέον π</w:t>
            </w:r>
            <w:r w:rsidRPr="00DF3070">
              <w:rPr>
                <w:rFonts w:ascii="Arial" w:eastAsia="Times New Roman" w:hAnsi="Arial" w:cs="Arial"/>
                <w:bCs/>
                <w:sz w:val="24"/>
                <w:szCs w:val="24"/>
              </w:rPr>
              <w:t>ροϋποθέσεις</w:t>
            </w:r>
            <w:r>
              <w:rPr>
                <w:rFonts w:ascii="Arial" w:eastAsia="Times New Roman" w:hAnsi="Arial" w:cs="Arial"/>
                <w:bCs/>
                <w:sz w:val="24"/>
                <w:szCs w:val="24"/>
              </w:rPr>
              <w:t xml:space="preserve"> ως προς την υποψήφια κυοφόρο  </w:t>
            </w:r>
            <w:r w:rsidRPr="00DF3070">
              <w:rPr>
                <w:rFonts w:ascii="Arial" w:eastAsia="Times New Roman" w:hAnsi="Arial" w:cs="Arial"/>
                <w:bCs/>
                <w:sz w:val="24"/>
                <w:szCs w:val="24"/>
              </w:rPr>
              <w:t xml:space="preserve">: </w:t>
            </w:r>
          </w:p>
          <w:p w:rsidR="00CA0F23" w:rsidRDefault="00CA0F23" w:rsidP="00CA0F23">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α)</w:t>
            </w:r>
            <w:r w:rsidRPr="00DF3070">
              <w:rPr>
                <w:rFonts w:ascii="Arial" w:eastAsia="Times New Roman" w:hAnsi="Arial" w:cs="Arial"/>
                <w:bCs/>
                <w:sz w:val="24"/>
                <w:szCs w:val="24"/>
              </w:rPr>
              <w:t xml:space="preserve"> </w:t>
            </w:r>
            <w:r>
              <w:rPr>
                <w:rFonts w:ascii="Arial" w:eastAsia="Times New Roman" w:hAnsi="Arial" w:cs="Arial"/>
                <w:bCs/>
                <w:sz w:val="24"/>
                <w:szCs w:val="24"/>
              </w:rPr>
              <w:t>ν</w:t>
            </w:r>
            <w:r w:rsidRPr="00DF3070">
              <w:rPr>
                <w:rFonts w:ascii="Arial" w:eastAsia="Times New Roman" w:hAnsi="Arial" w:cs="Arial"/>
                <w:bCs/>
                <w:sz w:val="24"/>
                <w:szCs w:val="24"/>
              </w:rPr>
              <w:t xml:space="preserve">α </w:t>
            </w:r>
            <w:r>
              <w:rPr>
                <w:rFonts w:ascii="Arial" w:eastAsia="Times New Roman" w:hAnsi="Arial" w:cs="Arial"/>
                <w:bCs/>
                <w:sz w:val="24"/>
                <w:szCs w:val="24"/>
              </w:rPr>
              <w:t xml:space="preserve">έχει ιστορικό τουλάχιστον μίας (1) </w:t>
            </w:r>
            <w:r w:rsidR="00EF4824" w:rsidRPr="00077CA9">
              <w:rPr>
                <w:rFonts w:ascii="Arial" w:eastAsia="Times New Roman" w:hAnsi="Arial" w:cs="Arial"/>
                <w:bCs/>
                <w:sz w:val="24"/>
                <w:szCs w:val="24"/>
              </w:rPr>
              <w:t>φυσιολογικής κύησης που οδήγησε σε τελειόμηνο τοκετό χωρίς επιπλοκές και απόκτηση παιδιού</w:t>
            </w:r>
          </w:p>
          <w:p w:rsidR="00CA0F23" w:rsidRPr="00DF3070" w:rsidRDefault="00CA0F23" w:rsidP="00CA0F23">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β) να </w:t>
            </w:r>
            <w:r w:rsidRPr="00DF3070">
              <w:rPr>
                <w:rFonts w:ascii="Arial" w:eastAsia="Times New Roman" w:hAnsi="Arial" w:cs="Arial"/>
                <w:bCs/>
                <w:sz w:val="24"/>
                <w:szCs w:val="24"/>
              </w:rPr>
              <w:t xml:space="preserve">μην έχει </w:t>
            </w:r>
            <w:r>
              <w:rPr>
                <w:rFonts w:ascii="Arial" w:eastAsia="Times New Roman" w:hAnsi="Arial" w:cs="Arial"/>
                <w:bCs/>
                <w:sz w:val="24"/>
                <w:szCs w:val="24"/>
              </w:rPr>
              <w:t xml:space="preserve">ιστορικό παραπάνω των συνολικά τεσσάρων (4) τοκετών και να μην έχει </w:t>
            </w:r>
            <w:r w:rsidRPr="00DF3070">
              <w:rPr>
                <w:rFonts w:ascii="Arial" w:eastAsia="Times New Roman" w:hAnsi="Arial" w:cs="Arial"/>
                <w:bCs/>
                <w:sz w:val="24"/>
                <w:szCs w:val="24"/>
              </w:rPr>
              <w:t>υποβληθεί σε περισσότερες από δύο</w:t>
            </w:r>
            <w:r w:rsidR="00672D02">
              <w:rPr>
                <w:rFonts w:ascii="Arial" w:eastAsia="Times New Roman" w:hAnsi="Arial" w:cs="Arial"/>
                <w:bCs/>
                <w:sz w:val="24"/>
                <w:szCs w:val="24"/>
              </w:rPr>
              <w:t xml:space="preserve"> (2)</w:t>
            </w:r>
            <w:r w:rsidRPr="00DF3070">
              <w:rPr>
                <w:rFonts w:ascii="Arial" w:eastAsia="Times New Roman" w:hAnsi="Arial" w:cs="Arial"/>
                <w:bCs/>
                <w:sz w:val="24"/>
                <w:szCs w:val="24"/>
              </w:rPr>
              <w:t xml:space="preserve"> καισαρικές τομές.</w:t>
            </w:r>
          </w:p>
          <w:p w:rsidR="00CA0F23" w:rsidRDefault="00CA0F23" w:rsidP="00CA0F23">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γ) </w:t>
            </w:r>
            <w:r w:rsidR="00331BE4" w:rsidRPr="00331BE4">
              <w:rPr>
                <w:rFonts w:ascii="Arial" w:eastAsia="Times New Roman" w:hAnsi="Arial" w:cs="Arial"/>
                <w:bCs/>
                <w:sz w:val="24"/>
                <w:szCs w:val="24"/>
              </w:rPr>
              <w:t>να μην έχει ιστορικό παραπάνω των δύο (2) παρένθετων κυήσεων, ανεξάρτητα από το αν αυτές ολοκληρώθηκαν και οδήγησαν σε τοκετό.</w:t>
            </w:r>
          </w:p>
          <w:p w:rsidR="00CA0F23" w:rsidRDefault="00CA0F23" w:rsidP="00CA0F23">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δ</w:t>
            </w:r>
            <w:r w:rsidRPr="00F601BF">
              <w:rPr>
                <w:rFonts w:ascii="Arial" w:eastAsia="Times New Roman" w:hAnsi="Arial" w:cs="Arial"/>
                <w:bCs/>
                <w:sz w:val="24"/>
                <w:szCs w:val="24"/>
              </w:rPr>
              <w:t xml:space="preserve">) να εκπροσωπείται από δικηγόρο, διαφορετικό από τον δικηγόρο των προσώπων που επιδιώκουν να </w:t>
            </w:r>
            <w:r w:rsidRPr="00F601BF">
              <w:rPr>
                <w:rFonts w:ascii="Arial" w:eastAsia="Times New Roman" w:hAnsi="Arial" w:cs="Arial"/>
                <w:bCs/>
                <w:sz w:val="24"/>
                <w:szCs w:val="24"/>
              </w:rPr>
              <w:lastRenderedPageBreak/>
              <w:t>αποκτήσουν τέκνο μέσω της παρένθετης μητρότητας και να βεβαι</w:t>
            </w:r>
            <w:r>
              <w:rPr>
                <w:rFonts w:ascii="Arial" w:eastAsia="Times New Roman" w:hAnsi="Arial" w:cs="Arial"/>
                <w:bCs/>
                <w:sz w:val="24"/>
                <w:szCs w:val="24"/>
              </w:rPr>
              <w:t>ώνεται</w:t>
            </w:r>
            <w:r w:rsidRPr="00F601BF">
              <w:rPr>
                <w:rFonts w:ascii="Arial" w:eastAsia="Times New Roman" w:hAnsi="Arial" w:cs="Arial"/>
                <w:bCs/>
                <w:sz w:val="24"/>
                <w:szCs w:val="24"/>
              </w:rPr>
              <w:t xml:space="preserve"> ότι λαμβάνει ενημέρωση τόσο για τα νομικά, όσο και για τα ιατρικά συναφή με την παρένθετη κυοφορία ζητήματα στη μητρική της γλώσσα»</w:t>
            </w:r>
          </w:p>
          <w:p w:rsidR="00E16859" w:rsidRDefault="00E16859" w:rsidP="007C6618">
            <w:pPr>
              <w:pStyle w:val="A4"/>
              <w:spacing w:line="360" w:lineRule="auto"/>
              <w:jc w:val="both"/>
              <w:rPr>
                <w:rFonts w:ascii="Arial" w:eastAsia="Times New Roman" w:hAnsi="Arial" w:cs="Arial"/>
                <w:bCs/>
                <w:sz w:val="24"/>
                <w:szCs w:val="24"/>
              </w:rPr>
            </w:pPr>
          </w:p>
        </w:tc>
        <w:tc>
          <w:tcPr>
            <w:tcW w:w="4865" w:type="dxa"/>
          </w:tcPr>
          <w:p w:rsidR="00E16859" w:rsidRDefault="00E16859" w:rsidP="00E16859">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F601BF" w:rsidRDefault="00F601BF" w:rsidP="00F601BF">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Αντικαθίσταται η παράγραφος 1 του </w:t>
            </w:r>
            <w:r w:rsidRPr="003511E4">
              <w:rPr>
                <w:rFonts w:ascii="Arial" w:eastAsia="Times New Roman" w:hAnsi="Arial" w:cs="Arial"/>
                <w:bCs/>
                <w:sz w:val="24"/>
                <w:szCs w:val="24"/>
              </w:rPr>
              <w:t>άρθρο</w:t>
            </w:r>
            <w:r>
              <w:rPr>
                <w:rFonts w:ascii="Arial" w:eastAsia="Times New Roman" w:hAnsi="Arial" w:cs="Arial"/>
                <w:bCs/>
                <w:sz w:val="24"/>
                <w:szCs w:val="24"/>
              </w:rPr>
              <w:t>υ</w:t>
            </w:r>
            <w:r w:rsidRPr="003511E4">
              <w:rPr>
                <w:rFonts w:ascii="Arial" w:eastAsia="Times New Roman" w:hAnsi="Arial" w:cs="Arial"/>
                <w:bCs/>
                <w:sz w:val="24"/>
                <w:szCs w:val="24"/>
              </w:rPr>
              <w:t xml:space="preserve"> </w:t>
            </w:r>
            <w:r>
              <w:rPr>
                <w:rFonts w:ascii="Arial" w:eastAsia="Times New Roman" w:hAnsi="Arial" w:cs="Arial"/>
                <w:bCs/>
                <w:sz w:val="24"/>
                <w:szCs w:val="24"/>
              </w:rPr>
              <w:t xml:space="preserve">13 </w:t>
            </w:r>
            <w:r w:rsidRPr="003511E4">
              <w:rPr>
                <w:rFonts w:ascii="Arial" w:eastAsia="Times New Roman" w:hAnsi="Arial" w:cs="Arial"/>
                <w:bCs/>
                <w:sz w:val="24"/>
                <w:szCs w:val="24"/>
              </w:rPr>
              <w:t xml:space="preserve">του </w:t>
            </w:r>
            <w:r>
              <w:rPr>
                <w:rFonts w:ascii="Arial" w:eastAsia="Times New Roman" w:hAnsi="Arial" w:cs="Arial"/>
                <w:bCs/>
                <w:sz w:val="24"/>
                <w:szCs w:val="24"/>
              </w:rPr>
              <w:t>Ν</w:t>
            </w:r>
            <w:r w:rsidRPr="003511E4">
              <w:rPr>
                <w:rFonts w:ascii="Arial" w:eastAsia="Times New Roman" w:hAnsi="Arial" w:cs="Arial"/>
                <w:bCs/>
                <w:sz w:val="24"/>
                <w:szCs w:val="24"/>
              </w:rPr>
              <w:t>. 3</w:t>
            </w:r>
            <w:r>
              <w:rPr>
                <w:rFonts w:ascii="Arial" w:eastAsia="Times New Roman" w:hAnsi="Arial" w:cs="Arial"/>
                <w:bCs/>
                <w:sz w:val="24"/>
                <w:szCs w:val="24"/>
              </w:rPr>
              <w:t xml:space="preserve">305/2005, η οποία είχε </w:t>
            </w:r>
            <w:r w:rsidRPr="003511E4">
              <w:rPr>
                <w:rFonts w:ascii="Arial" w:eastAsia="Times New Roman" w:hAnsi="Arial" w:cs="Arial"/>
                <w:bCs/>
                <w:sz w:val="24"/>
                <w:szCs w:val="24"/>
              </w:rPr>
              <w:t>ως εξής:</w:t>
            </w:r>
          </w:p>
          <w:p w:rsidR="00251F66" w:rsidRDefault="00251F66" w:rsidP="00F601BF">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251F66" w:rsidRDefault="00251F66" w:rsidP="00F601BF">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«1. Η π</w:t>
            </w:r>
            <w:r w:rsidRPr="00251F66">
              <w:rPr>
                <w:rFonts w:ascii="Arial" w:eastAsia="Times New Roman" w:hAnsi="Arial" w:cs="Arial"/>
                <w:bCs/>
                <w:sz w:val="24"/>
                <w:szCs w:val="24"/>
              </w:rPr>
              <w:t>αρένθετη μητρότητα επιτρέπεται υπό τους όρους που προβλέπονται στα άρθρα 1458 Α.Κ. και όγδοο του Ν. 3089/2002.</w:t>
            </w:r>
            <w:r>
              <w:rPr>
                <w:rFonts w:ascii="Arial" w:eastAsia="Times New Roman" w:hAnsi="Arial" w:cs="Arial"/>
                <w:bCs/>
                <w:sz w:val="24"/>
                <w:szCs w:val="24"/>
              </w:rPr>
              <w:t>»</w:t>
            </w:r>
          </w:p>
        </w:tc>
      </w:tr>
      <w:tr w:rsidR="00F601BF" w:rsidRPr="009D1E89" w:rsidTr="00331BE4">
        <w:tc>
          <w:tcPr>
            <w:tcW w:w="4865" w:type="dxa"/>
          </w:tcPr>
          <w:p w:rsidR="00F601BF" w:rsidRDefault="00F601BF" w:rsidP="00F601BF">
            <w:pPr>
              <w:pStyle w:val="A4"/>
              <w:spacing w:line="360" w:lineRule="auto"/>
              <w:jc w:val="center"/>
              <w:rPr>
                <w:rFonts w:ascii="Arial" w:hAnsi="Arial" w:cs="Arial"/>
                <w:b/>
                <w:bCs/>
                <w:sz w:val="24"/>
                <w:szCs w:val="24"/>
                <w:u w:val="single"/>
              </w:rPr>
            </w:pPr>
            <w:r w:rsidRPr="00BA3874">
              <w:rPr>
                <w:rFonts w:ascii="Arial" w:hAnsi="Arial" w:cs="Arial"/>
                <w:b/>
                <w:bCs/>
                <w:sz w:val="24"/>
                <w:szCs w:val="24"/>
                <w:u w:val="single"/>
              </w:rPr>
              <w:t xml:space="preserve">Άρθρο… </w:t>
            </w:r>
          </w:p>
          <w:p w:rsidR="00F601BF" w:rsidRPr="00BA3874" w:rsidRDefault="00F601BF" w:rsidP="00F601BF">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 xml:space="preserve">Αντικατάσταση της παρ. 4 του άρθρου 13 του Ν. 3305/2005 </w:t>
            </w:r>
          </w:p>
          <w:p w:rsidR="00F601BF" w:rsidRDefault="00F601BF" w:rsidP="00F601BF">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Η παράγραφος 4 του </w:t>
            </w:r>
            <w:r w:rsidRPr="003511E4">
              <w:rPr>
                <w:rFonts w:ascii="Arial" w:eastAsia="Times New Roman" w:hAnsi="Arial" w:cs="Arial"/>
                <w:bCs/>
                <w:sz w:val="24"/>
                <w:szCs w:val="24"/>
              </w:rPr>
              <w:t>άρθρο</w:t>
            </w:r>
            <w:r>
              <w:rPr>
                <w:rFonts w:ascii="Arial" w:eastAsia="Times New Roman" w:hAnsi="Arial" w:cs="Arial"/>
                <w:bCs/>
                <w:sz w:val="24"/>
                <w:szCs w:val="24"/>
              </w:rPr>
              <w:t>υ</w:t>
            </w:r>
            <w:r w:rsidRPr="003511E4">
              <w:rPr>
                <w:rFonts w:ascii="Arial" w:eastAsia="Times New Roman" w:hAnsi="Arial" w:cs="Arial"/>
                <w:bCs/>
                <w:sz w:val="24"/>
                <w:szCs w:val="24"/>
              </w:rPr>
              <w:t xml:space="preserve"> </w:t>
            </w:r>
            <w:r>
              <w:rPr>
                <w:rFonts w:ascii="Arial" w:eastAsia="Times New Roman" w:hAnsi="Arial" w:cs="Arial"/>
                <w:bCs/>
                <w:sz w:val="24"/>
                <w:szCs w:val="24"/>
              </w:rPr>
              <w:t>13 του Ν</w:t>
            </w:r>
            <w:r w:rsidRPr="003511E4">
              <w:rPr>
                <w:rFonts w:ascii="Arial" w:eastAsia="Times New Roman" w:hAnsi="Arial" w:cs="Arial"/>
                <w:bCs/>
                <w:sz w:val="24"/>
                <w:szCs w:val="24"/>
              </w:rPr>
              <w:t>. 3</w:t>
            </w:r>
            <w:r>
              <w:rPr>
                <w:rFonts w:ascii="Arial" w:eastAsia="Times New Roman" w:hAnsi="Arial" w:cs="Arial"/>
                <w:bCs/>
                <w:sz w:val="24"/>
                <w:szCs w:val="24"/>
              </w:rPr>
              <w:t>305/2005</w:t>
            </w:r>
            <w:r w:rsidRPr="003511E4">
              <w:rPr>
                <w:rFonts w:ascii="Arial" w:eastAsia="Times New Roman" w:hAnsi="Arial" w:cs="Arial"/>
                <w:bCs/>
                <w:sz w:val="24"/>
                <w:szCs w:val="24"/>
              </w:rPr>
              <w:t xml:space="preserve"> </w:t>
            </w:r>
            <w:r>
              <w:rPr>
                <w:rFonts w:ascii="Arial" w:eastAsia="Times New Roman" w:hAnsi="Arial" w:cs="Arial"/>
                <w:bCs/>
                <w:sz w:val="24"/>
                <w:szCs w:val="24"/>
              </w:rPr>
              <w:t>αντικαθίσταται εξής :</w:t>
            </w:r>
          </w:p>
          <w:p w:rsidR="00F601BF" w:rsidRPr="008F2CCB" w:rsidRDefault="00F601BF" w:rsidP="00F601BF">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Pr="008F2CCB">
              <w:rPr>
                <w:rFonts w:ascii="Arial" w:eastAsia="Times New Roman" w:hAnsi="Arial" w:cs="Arial"/>
                <w:bCs/>
                <w:sz w:val="24"/>
                <w:szCs w:val="24"/>
              </w:rPr>
              <w:t>4.</w:t>
            </w:r>
            <w:r>
              <w:rPr>
                <w:rFonts w:ascii="Arial" w:eastAsia="Times New Roman" w:hAnsi="Arial" w:cs="Arial"/>
                <w:bCs/>
                <w:sz w:val="24"/>
                <w:szCs w:val="24"/>
              </w:rPr>
              <w:t xml:space="preserve"> </w:t>
            </w:r>
            <w:r w:rsidRPr="008F2CCB">
              <w:rPr>
                <w:rFonts w:ascii="Arial" w:eastAsia="Times New Roman" w:hAnsi="Arial" w:cs="Arial"/>
                <w:bCs/>
                <w:sz w:val="24"/>
                <w:szCs w:val="24"/>
              </w:rPr>
              <w:t>Η συμφωνία για κυοφορία από τρίτη γυναίκα γίνεται χωρίς οποιοδήποτε αντάλλαγμα. Δεν συνιστά αντάλλαγμα:</w:t>
            </w:r>
          </w:p>
          <w:p w:rsidR="00F601BF" w:rsidRPr="008F2CCB" w:rsidRDefault="00F601BF" w:rsidP="00F601BF">
            <w:pPr>
              <w:pStyle w:val="A4"/>
              <w:spacing w:line="360" w:lineRule="auto"/>
              <w:jc w:val="both"/>
              <w:rPr>
                <w:rFonts w:ascii="Arial" w:eastAsia="Times New Roman" w:hAnsi="Arial" w:cs="Arial"/>
                <w:bCs/>
                <w:sz w:val="24"/>
                <w:szCs w:val="24"/>
              </w:rPr>
            </w:pPr>
            <w:r w:rsidRPr="008F2CCB">
              <w:rPr>
                <w:rFonts w:ascii="Arial" w:eastAsia="Times New Roman" w:hAnsi="Arial" w:cs="Arial"/>
                <w:bCs/>
                <w:sz w:val="24"/>
                <w:szCs w:val="24"/>
              </w:rPr>
              <w:t>α. η καταβολή των δαπανών που απαιτούνται για την επίτευξη της εγκυμοσύνης, την κυοφορία, τον τοκετό και τη λοχεία,</w:t>
            </w:r>
          </w:p>
          <w:p w:rsidR="00F601BF" w:rsidRPr="008F2CCB" w:rsidRDefault="00F601BF" w:rsidP="00F601BF">
            <w:pPr>
              <w:pStyle w:val="A4"/>
              <w:spacing w:line="360" w:lineRule="auto"/>
              <w:jc w:val="both"/>
              <w:rPr>
                <w:rFonts w:ascii="Arial" w:eastAsia="Times New Roman" w:hAnsi="Arial" w:cs="Arial"/>
                <w:bCs/>
                <w:sz w:val="24"/>
                <w:szCs w:val="24"/>
              </w:rPr>
            </w:pPr>
            <w:r w:rsidRPr="008F2CCB">
              <w:rPr>
                <w:rFonts w:ascii="Arial" w:eastAsia="Times New Roman" w:hAnsi="Arial" w:cs="Arial"/>
                <w:bCs/>
                <w:sz w:val="24"/>
                <w:szCs w:val="24"/>
              </w:rPr>
              <w:t>β. κάθε θετική ζημία της κυοφόρου εξαιτίας αποχής από την εργασία της, καθώς και οι αμοιβές για εξαρτημένη εργασία, τις οποίες στερήθηκε λόγω απουσίας, με σκοπό την επίτευξη της εγκυμοσύνης, την κυοφορία, τον τοκετό και τη λοχεία.</w:t>
            </w:r>
          </w:p>
          <w:p w:rsidR="00F601BF" w:rsidRDefault="00F601BF" w:rsidP="00F601BF">
            <w:pPr>
              <w:pStyle w:val="A4"/>
              <w:spacing w:line="360" w:lineRule="auto"/>
              <w:jc w:val="both"/>
              <w:rPr>
                <w:rFonts w:ascii="Arial" w:eastAsia="Times New Roman" w:hAnsi="Arial" w:cs="Arial"/>
                <w:bCs/>
                <w:sz w:val="24"/>
                <w:szCs w:val="24"/>
              </w:rPr>
            </w:pPr>
            <w:r w:rsidRPr="00F601BF">
              <w:rPr>
                <w:rFonts w:ascii="Arial" w:eastAsia="Times New Roman" w:hAnsi="Arial" w:cs="Arial"/>
                <w:bCs/>
                <w:sz w:val="24"/>
                <w:szCs w:val="24"/>
              </w:rPr>
              <w:t>γ.</w:t>
            </w:r>
            <w:r w:rsidRPr="00F601BF">
              <w:t xml:space="preserve"> </w:t>
            </w:r>
            <w:r w:rsidRPr="00F601BF">
              <w:rPr>
                <w:rFonts w:ascii="Arial" w:eastAsia="Times New Roman" w:hAnsi="Arial" w:cs="Arial"/>
                <w:bCs/>
                <w:sz w:val="24"/>
                <w:szCs w:val="24"/>
              </w:rPr>
              <w:t>η καταβολή των δαπανών που απαιτούνται για αμοιβή του δικηγόρου που εκπροσωπεί την κυοφόρο , καθώς και η καταβολή τυχόν δαπανών διερμηνείας.</w:t>
            </w:r>
          </w:p>
          <w:p w:rsidR="00F601BF" w:rsidRDefault="00F601BF" w:rsidP="00F601BF">
            <w:pPr>
              <w:pStyle w:val="A4"/>
              <w:spacing w:line="360" w:lineRule="auto"/>
              <w:jc w:val="both"/>
              <w:rPr>
                <w:rFonts w:ascii="Arial" w:eastAsia="Times New Roman" w:hAnsi="Arial" w:cs="Arial"/>
                <w:bCs/>
                <w:sz w:val="24"/>
                <w:szCs w:val="24"/>
              </w:rPr>
            </w:pPr>
            <w:r w:rsidRPr="008F2CCB">
              <w:rPr>
                <w:rFonts w:ascii="Arial" w:eastAsia="Times New Roman" w:hAnsi="Arial" w:cs="Arial"/>
                <w:bCs/>
                <w:sz w:val="24"/>
                <w:szCs w:val="24"/>
              </w:rPr>
              <w:t>Το ύψος των καλυπτόμενων δαπανών και αποζημιώσεων καθορίζεται με απόφαση της Αρχής.</w:t>
            </w:r>
          </w:p>
          <w:p w:rsidR="00F601BF" w:rsidRDefault="00F601BF" w:rsidP="00F601BF">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lastRenderedPageBreak/>
              <w:t xml:space="preserve">Η </w:t>
            </w:r>
            <w:r w:rsidRPr="004E3D96">
              <w:rPr>
                <w:rFonts w:ascii="Arial" w:eastAsia="Times New Roman" w:hAnsi="Arial" w:cs="Arial"/>
                <w:bCs/>
                <w:sz w:val="24"/>
                <w:szCs w:val="24"/>
              </w:rPr>
              <w:t xml:space="preserve">καταβολή των </w:t>
            </w:r>
            <w:r>
              <w:rPr>
                <w:rFonts w:ascii="Arial" w:eastAsia="Times New Roman" w:hAnsi="Arial" w:cs="Arial"/>
                <w:bCs/>
                <w:sz w:val="24"/>
                <w:szCs w:val="24"/>
              </w:rPr>
              <w:t xml:space="preserve">καλυπτόμενων κατά τα ανωτέρω </w:t>
            </w:r>
            <w:r w:rsidRPr="004E3D96">
              <w:rPr>
                <w:rFonts w:ascii="Arial" w:eastAsia="Times New Roman" w:hAnsi="Arial" w:cs="Arial"/>
                <w:bCs/>
                <w:sz w:val="24"/>
                <w:szCs w:val="24"/>
              </w:rPr>
              <w:t xml:space="preserve">δαπανών και αποζημιώσεων γίνεται προς την κυοφόρο </w:t>
            </w:r>
            <w:r>
              <w:rPr>
                <w:rFonts w:ascii="Arial" w:eastAsia="Times New Roman" w:hAnsi="Arial" w:cs="Arial"/>
                <w:bCs/>
                <w:sz w:val="24"/>
                <w:szCs w:val="24"/>
              </w:rPr>
              <w:t xml:space="preserve">απευθείας </w:t>
            </w:r>
            <w:r w:rsidR="007A48AD" w:rsidRPr="007A48AD">
              <w:rPr>
                <w:rFonts w:ascii="Arial" w:eastAsia="Times New Roman" w:hAnsi="Arial" w:cs="Arial"/>
                <w:bCs/>
                <w:sz w:val="24"/>
                <w:szCs w:val="24"/>
              </w:rPr>
              <w:t xml:space="preserve">με διατραπεζική μεταφορά ή με κάθε νόμιμο προβλεπόμενο τρόπο </w:t>
            </w:r>
            <w:r w:rsidRPr="004E3D96">
              <w:rPr>
                <w:rFonts w:ascii="Arial" w:eastAsia="Times New Roman" w:hAnsi="Arial" w:cs="Arial"/>
                <w:bCs/>
                <w:sz w:val="24"/>
                <w:szCs w:val="24"/>
              </w:rPr>
              <w:t>από τα πρόσωπα που επιδιώκουν να αποκτήσουν τέκνο μέσω της παρένθετης μητρότητας.</w:t>
            </w:r>
            <w:r>
              <w:rPr>
                <w:rFonts w:ascii="Arial" w:eastAsia="Times New Roman" w:hAnsi="Arial" w:cs="Arial"/>
                <w:bCs/>
                <w:sz w:val="24"/>
                <w:szCs w:val="24"/>
              </w:rPr>
              <w:t>»</w:t>
            </w:r>
          </w:p>
          <w:p w:rsidR="00F601BF" w:rsidRPr="00BA3874" w:rsidRDefault="00F601BF" w:rsidP="00F601BF">
            <w:pPr>
              <w:pStyle w:val="A4"/>
              <w:spacing w:line="360" w:lineRule="auto"/>
              <w:jc w:val="center"/>
              <w:rPr>
                <w:rFonts w:ascii="Arial" w:hAnsi="Arial" w:cs="Arial"/>
                <w:b/>
                <w:bCs/>
                <w:sz w:val="24"/>
                <w:szCs w:val="24"/>
                <w:u w:val="single"/>
              </w:rPr>
            </w:pPr>
          </w:p>
        </w:tc>
        <w:tc>
          <w:tcPr>
            <w:tcW w:w="4865" w:type="dxa"/>
          </w:tcPr>
          <w:p w:rsidR="00F601BF" w:rsidRDefault="00F601BF" w:rsidP="00E16859">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F601BF" w:rsidRDefault="00F601BF" w:rsidP="00F601BF">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Αντικαθίσταται η παράγραφος 4 του </w:t>
            </w:r>
            <w:r w:rsidRPr="003511E4">
              <w:rPr>
                <w:rFonts w:ascii="Arial" w:eastAsia="Times New Roman" w:hAnsi="Arial" w:cs="Arial"/>
                <w:bCs/>
                <w:sz w:val="24"/>
                <w:szCs w:val="24"/>
              </w:rPr>
              <w:t>άρθρο</w:t>
            </w:r>
            <w:r>
              <w:rPr>
                <w:rFonts w:ascii="Arial" w:eastAsia="Times New Roman" w:hAnsi="Arial" w:cs="Arial"/>
                <w:bCs/>
                <w:sz w:val="24"/>
                <w:szCs w:val="24"/>
              </w:rPr>
              <w:t>υ</w:t>
            </w:r>
            <w:r w:rsidRPr="003511E4">
              <w:rPr>
                <w:rFonts w:ascii="Arial" w:eastAsia="Times New Roman" w:hAnsi="Arial" w:cs="Arial"/>
                <w:bCs/>
                <w:sz w:val="24"/>
                <w:szCs w:val="24"/>
              </w:rPr>
              <w:t xml:space="preserve"> </w:t>
            </w:r>
            <w:r>
              <w:rPr>
                <w:rFonts w:ascii="Arial" w:eastAsia="Times New Roman" w:hAnsi="Arial" w:cs="Arial"/>
                <w:bCs/>
                <w:sz w:val="24"/>
                <w:szCs w:val="24"/>
              </w:rPr>
              <w:t xml:space="preserve">13 </w:t>
            </w:r>
            <w:r w:rsidRPr="003511E4">
              <w:rPr>
                <w:rFonts w:ascii="Arial" w:eastAsia="Times New Roman" w:hAnsi="Arial" w:cs="Arial"/>
                <w:bCs/>
                <w:sz w:val="24"/>
                <w:szCs w:val="24"/>
              </w:rPr>
              <w:t xml:space="preserve">του </w:t>
            </w:r>
            <w:r>
              <w:rPr>
                <w:rFonts w:ascii="Arial" w:eastAsia="Times New Roman" w:hAnsi="Arial" w:cs="Arial"/>
                <w:bCs/>
                <w:sz w:val="24"/>
                <w:szCs w:val="24"/>
              </w:rPr>
              <w:t>Ν</w:t>
            </w:r>
            <w:r w:rsidRPr="003511E4">
              <w:rPr>
                <w:rFonts w:ascii="Arial" w:eastAsia="Times New Roman" w:hAnsi="Arial" w:cs="Arial"/>
                <w:bCs/>
                <w:sz w:val="24"/>
                <w:szCs w:val="24"/>
              </w:rPr>
              <w:t>. 3</w:t>
            </w:r>
            <w:r>
              <w:rPr>
                <w:rFonts w:ascii="Arial" w:eastAsia="Times New Roman" w:hAnsi="Arial" w:cs="Arial"/>
                <w:bCs/>
                <w:sz w:val="24"/>
                <w:szCs w:val="24"/>
              </w:rPr>
              <w:t xml:space="preserve">305/2005, η οποία είχε </w:t>
            </w:r>
            <w:r w:rsidRPr="003511E4">
              <w:rPr>
                <w:rFonts w:ascii="Arial" w:eastAsia="Times New Roman" w:hAnsi="Arial" w:cs="Arial"/>
                <w:bCs/>
                <w:sz w:val="24"/>
                <w:szCs w:val="24"/>
              </w:rPr>
              <w:t>ως εξής:</w:t>
            </w:r>
          </w:p>
          <w:p w:rsidR="00251F66" w:rsidRDefault="00251F66" w:rsidP="00251F66">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251F66" w:rsidRPr="00251F66" w:rsidRDefault="00251F66" w:rsidP="00251F66">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w:t>
            </w:r>
            <w:r w:rsidRPr="00251F66">
              <w:rPr>
                <w:rFonts w:ascii="Arial" w:eastAsia="Times New Roman" w:hAnsi="Arial" w:cs="Arial"/>
                <w:bCs/>
                <w:sz w:val="24"/>
                <w:szCs w:val="24"/>
              </w:rPr>
              <w:t>4.Η συμφωνία για κυοφορία από τρίτη γυναίκα γίνεται χωρίς οποιοδήποτε αντάλλαγμα. Δεν συνιστά αντάλλαγμα:</w:t>
            </w:r>
          </w:p>
          <w:p w:rsidR="00251F66" w:rsidRPr="00251F66" w:rsidRDefault="00251F66" w:rsidP="00251F66">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sidRPr="00251F66">
              <w:rPr>
                <w:rFonts w:ascii="Arial" w:eastAsia="Times New Roman" w:hAnsi="Arial" w:cs="Arial"/>
                <w:bCs/>
                <w:sz w:val="24"/>
                <w:szCs w:val="24"/>
              </w:rPr>
              <w:t>α. η καταβολή των δαπανών που απαιτούνται για την επίτευξη της εγκυμοσύνης, την κυοφορία, τον τοκετό και τη λοχεία,</w:t>
            </w:r>
          </w:p>
          <w:p w:rsidR="00251F66" w:rsidRPr="00251F66" w:rsidRDefault="00251F66" w:rsidP="00251F66">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sidRPr="00251F66">
              <w:rPr>
                <w:rFonts w:ascii="Arial" w:eastAsia="Times New Roman" w:hAnsi="Arial" w:cs="Arial"/>
                <w:bCs/>
                <w:sz w:val="24"/>
                <w:szCs w:val="24"/>
              </w:rPr>
              <w:t>β. κάθε θετική ζημία της κυοφόρου εξαιτίας αποχής από την εργασία της, καθώς και οι αμοιβές για εξαρτημένη εργασία, τις οποίες στερήθηκε λόγω απουσίας, με σκοπό την επίτευξη της εγκυμοσύνης, την κυοφορία, τον τοκετό και τη λοχεία.</w:t>
            </w:r>
          </w:p>
          <w:p w:rsidR="00251F66" w:rsidRDefault="00251F66" w:rsidP="00251F66">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sidRPr="00251F66">
              <w:rPr>
                <w:rFonts w:ascii="Arial" w:eastAsia="Times New Roman" w:hAnsi="Arial" w:cs="Arial"/>
                <w:bCs/>
                <w:sz w:val="24"/>
                <w:szCs w:val="24"/>
              </w:rPr>
              <w:t>Το ύψος των καλυπτόμενων δαπανών και αποζημιώσεων καθορίζεται με απόφαση της Αρχής.</w:t>
            </w:r>
            <w:r>
              <w:rPr>
                <w:rFonts w:ascii="Arial" w:eastAsia="Times New Roman" w:hAnsi="Arial" w:cs="Arial"/>
                <w:bCs/>
                <w:sz w:val="24"/>
                <w:szCs w:val="24"/>
              </w:rPr>
              <w:t>»</w:t>
            </w:r>
          </w:p>
        </w:tc>
      </w:tr>
      <w:tr w:rsidR="003378FB" w:rsidRPr="009D1E89" w:rsidTr="00331BE4">
        <w:tc>
          <w:tcPr>
            <w:tcW w:w="4865" w:type="dxa"/>
          </w:tcPr>
          <w:p w:rsidR="00E54515" w:rsidRDefault="00E54515" w:rsidP="00E54515">
            <w:pPr>
              <w:pStyle w:val="A4"/>
              <w:spacing w:line="360" w:lineRule="auto"/>
              <w:jc w:val="center"/>
              <w:rPr>
                <w:rFonts w:ascii="Arial" w:hAnsi="Arial" w:cs="Arial"/>
                <w:b/>
                <w:bCs/>
                <w:sz w:val="24"/>
                <w:szCs w:val="24"/>
                <w:u w:val="single"/>
              </w:rPr>
            </w:pPr>
            <w:r w:rsidRPr="00BA3874">
              <w:rPr>
                <w:rFonts w:ascii="Arial" w:hAnsi="Arial" w:cs="Arial"/>
                <w:b/>
                <w:bCs/>
                <w:sz w:val="24"/>
                <w:szCs w:val="24"/>
                <w:u w:val="single"/>
              </w:rPr>
              <w:t xml:space="preserve">Άρθρο… </w:t>
            </w:r>
          </w:p>
          <w:p w:rsidR="00E54515" w:rsidRPr="00BA3874" w:rsidRDefault="00E54515" w:rsidP="00E54515">
            <w:pPr>
              <w:pStyle w:val="A4"/>
              <w:spacing w:line="360" w:lineRule="auto"/>
              <w:jc w:val="center"/>
              <w:rPr>
                <w:rFonts w:ascii="Arial" w:eastAsia="Times New Roman" w:hAnsi="Arial" w:cs="Arial"/>
                <w:b/>
                <w:bCs/>
                <w:sz w:val="24"/>
                <w:szCs w:val="24"/>
                <w:u w:val="single"/>
              </w:rPr>
            </w:pPr>
            <w:r>
              <w:rPr>
                <w:rFonts w:ascii="Arial" w:hAnsi="Arial" w:cs="Arial"/>
                <w:b/>
                <w:bCs/>
                <w:sz w:val="24"/>
                <w:szCs w:val="24"/>
                <w:u w:val="single"/>
              </w:rPr>
              <w:t>Προσθήκη περίπτωσης (</w:t>
            </w:r>
            <w:proofErr w:type="spellStart"/>
            <w:r>
              <w:rPr>
                <w:rFonts w:ascii="Arial" w:hAnsi="Arial" w:cs="Arial"/>
                <w:b/>
                <w:bCs/>
                <w:sz w:val="24"/>
                <w:szCs w:val="24"/>
                <w:u w:val="single"/>
              </w:rPr>
              <w:t>στ</w:t>
            </w:r>
            <w:proofErr w:type="spellEnd"/>
            <w:r>
              <w:rPr>
                <w:rFonts w:ascii="Arial" w:hAnsi="Arial" w:cs="Arial"/>
                <w:b/>
                <w:bCs/>
                <w:sz w:val="24"/>
                <w:szCs w:val="24"/>
                <w:u w:val="single"/>
              </w:rPr>
              <w:t xml:space="preserve">) στην παρ. 2 του άρθρου 20 του Ν. 3305/2005 </w:t>
            </w:r>
          </w:p>
          <w:p w:rsidR="00E54515" w:rsidRDefault="00E54515" w:rsidP="00E54515">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Στην παράγραφο 2 του </w:t>
            </w:r>
            <w:r w:rsidRPr="003511E4">
              <w:rPr>
                <w:rFonts w:ascii="Arial" w:eastAsia="Times New Roman" w:hAnsi="Arial" w:cs="Arial"/>
                <w:bCs/>
                <w:sz w:val="24"/>
                <w:szCs w:val="24"/>
              </w:rPr>
              <w:t>άρθρο</w:t>
            </w:r>
            <w:r>
              <w:rPr>
                <w:rFonts w:ascii="Arial" w:eastAsia="Times New Roman" w:hAnsi="Arial" w:cs="Arial"/>
                <w:bCs/>
                <w:sz w:val="24"/>
                <w:szCs w:val="24"/>
              </w:rPr>
              <w:t>υ</w:t>
            </w:r>
            <w:r w:rsidRPr="003511E4">
              <w:rPr>
                <w:rFonts w:ascii="Arial" w:eastAsia="Times New Roman" w:hAnsi="Arial" w:cs="Arial"/>
                <w:bCs/>
                <w:sz w:val="24"/>
                <w:szCs w:val="24"/>
              </w:rPr>
              <w:t xml:space="preserve"> </w:t>
            </w:r>
            <w:r>
              <w:rPr>
                <w:rFonts w:ascii="Arial" w:eastAsia="Times New Roman" w:hAnsi="Arial" w:cs="Arial"/>
                <w:bCs/>
                <w:sz w:val="24"/>
                <w:szCs w:val="24"/>
              </w:rPr>
              <w:t>20 του Ν</w:t>
            </w:r>
            <w:r w:rsidRPr="003511E4">
              <w:rPr>
                <w:rFonts w:ascii="Arial" w:eastAsia="Times New Roman" w:hAnsi="Arial" w:cs="Arial"/>
                <w:bCs/>
                <w:sz w:val="24"/>
                <w:szCs w:val="24"/>
              </w:rPr>
              <w:t>. 3</w:t>
            </w:r>
            <w:r>
              <w:rPr>
                <w:rFonts w:ascii="Arial" w:eastAsia="Times New Roman" w:hAnsi="Arial" w:cs="Arial"/>
                <w:bCs/>
                <w:sz w:val="24"/>
                <w:szCs w:val="24"/>
              </w:rPr>
              <w:t xml:space="preserve">305/2005, μετά την </w:t>
            </w:r>
            <w:proofErr w:type="spellStart"/>
            <w:r>
              <w:rPr>
                <w:rFonts w:ascii="Arial" w:eastAsia="Times New Roman" w:hAnsi="Arial" w:cs="Arial"/>
                <w:bCs/>
                <w:sz w:val="24"/>
                <w:szCs w:val="24"/>
              </w:rPr>
              <w:t>περίτπωση</w:t>
            </w:r>
            <w:proofErr w:type="spellEnd"/>
            <w:r>
              <w:rPr>
                <w:rFonts w:ascii="Arial" w:eastAsia="Times New Roman" w:hAnsi="Arial" w:cs="Arial"/>
                <w:bCs/>
                <w:sz w:val="24"/>
                <w:szCs w:val="24"/>
              </w:rPr>
              <w:t xml:space="preserve"> (ε) προστίθεται περίπτωση (</w:t>
            </w:r>
            <w:proofErr w:type="spellStart"/>
            <w:r>
              <w:rPr>
                <w:rFonts w:ascii="Arial" w:eastAsia="Times New Roman" w:hAnsi="Arial" w:cs="Arial"/>
                <w:bCs/>
                <w:sz w:val="24"/>
                <w:szCs w:val="24"/>
              </w:rPr>
              <w:t>στ</w:t>
            </w:r>
            <w:proofErr w:type="spellEnd"/>
            <w:r>
              <w:rPr>
                <w:rFonts w:ascii="Arial" w:eastAsia="Times New Roman" w:hAnsi="Arial" w:cs="Arial"/>
                <w:bCs/>
                <w:sz w:val="24"/>
                <w:szCs w:val="24"/>
              </w:rPr>
              <w:t>) ως εξής :</w:t>
            </w:r>
          </w:p>
          <w:p w:rsidR="00E54515" w:rsidRDefault="00E54515" w:rsidP="00E54515">
            <w:pPr>
              <w:pStyle w:val="A4"/>
              <w:spacing w:line="360" w:lineRule="auto"/>
              <w:jc w:val="both"/>
              <w:rPr>
                <w:rFonts w:ascii="Arial" w:eastAsia="Times New Roman" w:hAnsi="Arial" w:cs="Arial"/>
                <w:bCs/>
                <w:sz w:val="24"/>
                <w:szCs w:val="24"/>
              </w:rPr>
            </w:pPr>
            <w:r>
              <w:rPr>
                <w:rFonts w:ascii="Arial" w:eastAsia="Times New Roman" w:hAnsi="Arial" w:cs="Arial"/>
                <w:bCs/>
                <w:sz w:val="24"/>
                <w:szCs w:val="24"/>
              </w:rPr>
              <w:t>«</w:t>
            </w:r>
            <w:proofErr w:type="spellStart"/>
            <w:r>
              <w:rPr>
                <w:rFonts w:ascii="Arial" w:eastAsia="Times New Roman" w:hAnsi="Arial" w:cs="Arial"/>
                <w:bCs/>
                <w:sz w:val="24"/>
                <w:szCs w:val="24"/>
              </w:rPr>
              <w:t>στ</w:t>
            </w:r>
            <w:proofErr w:type="spellEnd"/>
            <w:r>
              <w:rPr>
                <w:rFonts w:ascii="Arial" w:eastAsia="Times New Roman" w:hAnsi="Arial" w:cs="Arial"/>
                <w:bCs/>
                <w:sz w:val="24"/>
                <w:szCs w:val="24"/>
              </w:rPr>
              <w:t xml:space="preserve">) Μητρώο Δικαστικών Αδειών που χορηγήθηκαν κατά το άρθρο 1458 του Αστικού Κώδικα, κυήσεων που πραγματοποιήθηκαν μετά τη χορήγηση της ως άνω Δικαστικής Άδειας και Τοκετών μέσω παρένθετης κυοφορίας. Οι Μονάδες Ιατρικώς Υποβοηθούμενης Αναπαραγωγής υποχρεούνται όπως δηλώνουν αμελλητί στο ως άνω Μητρώο τα σχετικά στοιχεία. </w:t>
            </w:r>
            <w:r w:rsidRPr="003378FB">
              <w:rPr>
                <w:rFonts w:ascii="Arial" w:eastAsia="Times New Roman" w:hAnsi="Arial" w:cs="Arial"/>
                <w:bCs/>
                <w:sz w:val="24"/>
                <w:szCs w:val="24"/>
              </w:rPr>
              <w:t xml:space="preserve">Με απόφαση της </w:t>
            </w:r>
            <w:r>
              <w:rPr>
                <w:rFonts w:ascii="Arial" w:eastAsia="Times New Roman" w:hAnsi="Arial" w:cs="Arial"/>
                <w:bCs/>
                <w:sz w:val="24"/>
                <w:szCs w:val="24"/>
              </w:rPr>
              <w:t xml:space="preserve">Εθνικής </w:t>
            </w:r>
            <w:r w:rsidRPr="003378FB">
              <w:rPr>
                <w:rFonts w:ascii="Arial" w:eastAsia="Times New Roman" w:hAnsi="Arial" w:cs="Arial"/>
                <w:bCs/>
                <w:sz w:val="24"/>
                <w:szCs w:val="24"/>
              </w:rPr>
              <w:t xml:space="preserve">Αρχής </w:t>
            </w:r>
            <w:r>
              <w:rPr>
                <w:rFonts w:ascii="Arial" w:eastAsia="Times New Roman" w:hAnsi="Arial" w:cs="Arial"/>
                <w:bCs/>
                <w:sz w:val="24"/>
                <w:szCs w:val="24"/>
              </w:rPr>
              <w:t xml:space="preserve">Ιατρικώς Υποβοηθούμενης Αναπαραγωγής </w:t>
            </w:r>
            <w:r w:rsidRPr="003378FB">
              <w:rPr>
                <w:rFonts w:ascii="Arial" w:eastAsia="Times New Roman" w:hAnsi="Arial" w:cs="Arial"/>
                <w:bCs/>
                <w:sz w:val="24"/>
                <w:szCs w:val="24"/>
              </w:rPr>
              <w:t>ρυθμίζεται κάθε θέμα σχετικό με την εφαρμογή του παρόντος</w:t>
            </w:r>
            <w:r>
              <w:rPr>
                <w:rFonts w:ascii="Arial" w:eastAsia="Times New Roman" w:hAnsi="Arial" w:cs="Arial"/>
                <w:bCs/>
                <w:sz w:val="24"/>
                <w:szCs w:val="24"/>
              </w:rPr>
              <w:t>.»</w:t>
            </w:r>
          </w:p>
          <w:p w:rsidR="003378FB" w:rsidRPr="00BA3874" w:rsidRDefault="003378FB" w:rsidP="00331BE4">
            <w:pPr>
              <w:pStyle w:val="A4"/>
              <w:spacing w:line="360" w:lineRule="auto"/>
              <w:jc w:val="both"/>
              <w:rPr>
                <w:rFonts w:ascii="Arial" w:hAnsi="Arial" w:cs="Arial"/>
                <w:b/>
                <w:bCs/>
                <w:sz w:val="24"/>
                <w:szCs w:val="24"/>
                <w:u w:val="single"/>
              </w:rPr>
            </w:pPr>
          </w:p>
        </w:tc>
        <w:tc>
          <w:tcPr>
            <w:tcW w:w="4865" w:type="dxa"/>
          </w:tcPr>
          <w:p w:rsidR="00E54515" w:rsidRDefault="00E54515" w:rsidP="00E54515">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E54515" w:rsidRDefault="00E54515" w:rsidP="00E54515">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 xml:space="preserve">Αντικαθίσταται η παράγραφος 1 του </w:t>
            </w:r>
            <w:r w:rsidRPr="003511E4">
              <w:rPr>
                <w:rFonts w:ascii="Arial" w:eastAsia="Times New Roman" w:hAnsi="Arial" w:cs="Arial"/>
                <w:bCs/>
                <w:sz w:val="24"/>
                <w:szCs w:val="24"/>
              </w:rPr>
              <w:t>άρθρο</w:t>
            </w:r>
            <w:r>
              <w:rPr>
                <w:rFonts w:ascii="Arial" w:eastAsia="Times New Roman" w:hAnsi="Arial" w:cs="Arial"/>
                <w:bCs/>
                <w:sz w:val="24"/>
                <w:szCs w:val="24"/>
              </w:rPr>
              <w:t>υ</w:t>
            </w:r>
            <w:r w:rsidRPr="003511E4">
              <w:rPr>
                <w:rFonts w:ascii="Arial" w:eastAsia="Times New Roman" w:hAnsi="Arial" w:cs="Arial"/>
                <w:bCs/>
                <w:sz w:val="24"/>
                <w:szCs w:val="24"/>
              </w:rPr>
              <w:t xml:space="preserve"> </w:t>
            </w:r>
            <w:r>
              <w:rPr>
                <w:rFonts w:ascii="Arial" w:eastAsia="Times New Roman" w:hAnsi="Arial" w:cs="Arial"/>
                <w:bCs/>
                <w:sz w:val="24"/>
                <w:szCs w:val="24"/>
              </w:rPr>
              <w:t xml:space="preserve">13 </w:t>
            </w:r>
            <w:r w:rsidRPr="003511E4">
              <w:rPr>
                <w:rFonts w:ascii="Arial" w:eastAsia="Times New Roman" w:hAnsi="Arial" w:cs="Arial"/>
                <w:bCs/>
                <w:sz w:val="24"/>
                <w:szCs w:val="24"/>
              </w:rPr>
              <w:t xml:space="preserve">του </w:t>
            </w:r>
            <w:r>
              <w:rPr>
                <w:rFonts w:ascii="Arial" w:eastAsia="Times New Roman" w:hAnsi="Arial" w:cs="Arial"/>
                <w:bCs/>
                <w:sz w:val="24"/>
                <w:szCs w:val="24"/>
              </w:rPr>
              <w:t>Ν</w:t>
            </w:r>
            <w:r w:rsidRPr="003511E4">
              <w:rPr>
                <w:rFonts w:ascii="Arial" w:eastAsia="Times New Roman" w:hAnsi="Arial" w:cs="Arial"/>
                <w:bCs/>
                <w:sz w:val="24"/>
                <w:szCs w:val="24"/>
              </w:rPr>
              <w:t>. 3</w:t>
            </w:r>
            <w:r>
              <w:rPr>
                <w:rFonts w:ascii="Arial" w:eastAsia="Times New Roman" w:hAnsi="Arial" w:cs="Arial"/>
                <w:bCs/>
                <w:sz w:val="24"/>
                <w:szCs w:val="24"/>
              </w:rPr>
              <w:t xml:space="preserve">305/2005, η οποία είχε </w:t>
            </w:r>
            <w:r w:rsidRPr="003511E4">
              <w:rPr>
                <w:rFonts w:ascii="Arial" w:eastAsia="Times New Roman" w:hAnsi="Arial" w:cs="Arial"/>
                <w:bCs/>
                <w:sz w:val="24"/>
                <w:szCs w:val="24"/>
              </w:rPr>
              <w:t>ως εξής:</w:t>
            </w:r>
          </w:p>
          <w:p w:rsidR="00E54515" w:rsidRDefault="00E54515" w:rsidP="00E54515">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p>
          <w:p w:rsidR="003378FB" w:rsidRDefault="00E54515" w:rsidP="00E54515">
            <w:pPr>
              <w:pStyle w:val="A4"/>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Cs/>
                <w:sz w:val="24"/>
                <w:szCs w:val="24"/>
              </w:rPr>
            </w:pPr>
            <w:r>
              <w:rPr>
                <w:rFonts w:ascii="Arial" w:eastAsia="Times New Roman" w:hAnsi="Arial" w:cs="Arial"/>
                <w:bCs/>
                <w:sz w:val="24"/>
                <w:szCs w:val="24"/>
              </w:rPr>
              <w:t>«1. Η π</w:t>
            </w:r>
            <w:r w:rsidRPr="00251F66">
              <w:rPr>
                <w:rFonts w:ascii="Arial" w:eastAsia="Times New Roman" w:hAnsi="Arial" w:cs="Arial"/>
                <w:bCs/>
                <w:sz w:val="24"/>
                <w:szCs w:val="24"/>
              </w:rPr>
              <w:t>αρένθετη μητρότητα επιτρέπεται υπό τους όρους που προβλέπονται στα άρθρα 1458 Α.Κ. και όγδοο του Ν. 3089/2002.</w:t>
            </w:r>
            <w:r>
              <w:rPr>
                <w:rFonts w:ascii="Arial" w:eastAsia="Times New Roman" w:hAnsi="Arial" w:cs="Arial"/>
                <w:bCs/>
                <w:sz w:val="24"/>
                <w:szCs w:val="24"/>
              </w:rPr>
              <w:t>»</w:t>
            </w:r>
          </w:p>
        </w:tc>
      </w:tr>
    </w:tbl>
    <w:p w:rsidR="0028435F" w:rsidRPr="00BA3874" w:rsidRDefault="0028435F">
      <w:pPr>
        <w:pStyle w:val="A4"/>
        <w:spacing w:line="360" w:lineRule="auto"/>
        <w:jc w:val="both"/>
        <w:rPr>
          <w:rFonts w:ascii="Arial" w:eastAsia="Times New Roman" w:hAnsi="Arial" w:cs="Arial"/>
          <w:sz w:val="24"/>
          <w:szCs w:val="24"/>
        </w:rPr>
      </w:pPr>
    </w:p>
    <w:p w:rsidR="0028435F" w:rsidRPr="00B31424" w:rsidRDefault="00C62E49" w:rsidP="00B31424">
      <w:pPr>
        <w:pStyle w:val="A4"/>
        <w:spacing w:line="360" w:lineRule="auto"/>
        <w:jc w:val="right"/>
        <w:rPr>
          <w:rFonts w:ascii="Arial" w:eastAsia="Times New Roman" w:hAnsi="Arial" w:cs="Arial"/>
          <w:b/>
          <w:iCs/>
          <w:sz w:val="24"/>
          <w:szCs w:val="24"/>
        </w:rPr>
      </w:pPr>
      <w:r w:rsidRPr="009D1E89">
        <w:rPr>
          <w:rFonts w:ascii="Arial" w:hAnsi="Arial" w:cs="Arial"/>
          <w:b/>
          <w:iCs/>
          <w:sz w:val="24"/>
          <w:szCs w:val="24"/>
        </w:rPr>
        <w:t xml:space="preserve">Αθήνα, </w:t>
      </w:r>
      <w:r w:rsidR="000948B3" w:rsidRPr="009D1E89">
        <w:rPr>
          <w:rFonts w:ascii="Arial" w:hAnsi="Arial" w:cs="Arial"/>
          <w:b/>
          <w:iCs/>
          <w:sz w:val="24"/>
          <w:szCs w:val="24"/>
        </w:rPr>
        <w:t>12</w:t>
      </w:r>
      <w:r w:rsidR="00691439" w:rsidRPr="009D1E89">
        <w:rPr>
          <w:rFonts w:ascii="Arial" w:hAnsi="Arial" w:cs="Arial"/>
          <w:b/>
          <w:iCs/>
          <w:sz w:val="24"/>
          <w:szCs w:val="24"/>
        </w:rPr>
        <w:t xml:space="preserve"> Φεβρουαρίου 2024</w:t>
      </w:r>
    </w:p>
    <w:p w:rsidR="00C62E49" w:rsidRDefault="00691439" w:rsidP="00B31424">
      <w:pPr>
        <w:pStyle w:val="A4"/>
        <w:spacing w:line="360" w:lineRule="auto"/>
        <w:jc w:val="center"/>
        <w:rPr>
          <w:rFonts w:ascii="Arial" w:hAnsi="Arial" w:cs="Arial"/>
          <w:b/>
          <w:bCs/>
          <w:sz w:val="24"/>
          <w:szCs w:val="24"/>
        </w:rPr>
      </w:pPr>
      <w:r w:rsidRPr="00BA3874">
        <w:rPr>
          <w:rFonts w:ascii="Arial" w:hAnsi="Arial" w:cs="Arial"/>
          <w:b/>
          <w:bCs/>
          <w:sz w:val="24"/>
          <w:szCs w:val="24"/>
        </w:rPr>
        <w:t xml:space="preserve">Η προτείνουσα βουλευτής </w:t>
      </w:r>
    </w:p>
    <w:p w:rsidR="00C62E49" w:rsidRDefault="00C62E49">
      <w:pPr>
        <w:pStyle w:val="A4"/>
        <w:spacing w:line="360" w:lineRule="auto"/>
        <w:jc w:val="center"/>
        <w:rPr>
          <w:rFonts w:ascii="Arial" w:hAnsi="Arial" w:cs="Arial"/>
          <w:b/>
          <w:bCs/>
          <w:sz w:val="24"/>
          <w:szCs w:val="24"/>
        </w:rPr>
      </w:pPr>
      <w:bookmarkStart w:id="0" w:name="_GoBack"/>
      <w:bookmarkEnd w:id="0"/>
    </w:p>
    <w:p w:rsidR="0028435F" w:rsidRPr="002E367C" w:rsidRDefault="00C62E49" w:rsidP="002E367C">
      <w:pPr>
        <w:pStyle w:val="A4"/>
        <w:spacing w:line="360" w:lineRule="auto"/>
        <w:jc w:val="center"/>
        <w:rPr>
          <w:rFonts w:ascii="Arial" w:hAnsi="Arial" w:cs="Arial"/>
          <w:b/>
          <w:bCs/>
          <w:sz w:val="24"/>
          <w:szCs w:val="24"/>
        </w:rPr>
      </w:pPr>
      <w:r>
        <w:rPr>
          <w:rFonts w:ascii="Arial" w:hAnsi="Arial" w:cs="Arial"/>
          <w:b/>
          <w:bCs/>
          <w:sz w:val="24"/>
          <w:szCs w:val="24"/>
        </w:rPr>
        <w:t>Λινού</w:t>
      </w:r>
      <w:r w:rsidR="009D1E89" w:rsidRPr="009D1E89">
        <w:rPr>
          <w:rFonts w:ascii="Arial" w:hAnsi="Arial" w:cs="Arial"/>
          <w:b/>
          <w:bCs/>
          <w:sz w:val="24"/>
          <w:szCs w:val="24"/>
        </w:rPr>
        <w:t xml:space="preserve"> </w:t>
      </w:r>
      <w:r w:rsidR="009D1E89">
        <w:rPr>
          <w:rFonts w:ascii="Arial" w:hAnsi="Arial" w:cs="Arial"/>
          <w:b/>
          <w:bCs/>
          <w:sz w:val="24"/>
          <w:szCs w:val="24"/>
        </w:rPr>
        <w:t>Αθηνά</w:t>
      </w:r>
    </w:p>
    <w:sectPr w:rsidR="0028435F" w:rsidRPr="002E367C" w:rsidSect="00A57BFF">
      <w:footerReference w:type="default" r:id="rId8"/>
      <w:pgSz w:w="11900" w:h="16840"/>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FD" w:rsidRDefault="008C5EFD">
      <w:r>
        <w:separator/>
      </w:r>
    </w:p>
  </w:endnote>
  <w:endnote w:type="continuationSeparator" w:id="0">
    <w:p w:rsidR="008C5EFD" w:rsidRDefault="008C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854280"/>
      <w:docPartObj>
        <w:docPartGallery w:val="Page Numbers (Bottom of Page)"/>
        <w:docPartUnique/>
      </w:docPartObj>
    </w:sdtPr>
    <w:sdtEndPr/>
    <w:sdtContent>
      <w:p w:rsidR="00DA33EB" w:rsidRDefault="00DA33EB">
        <w:pPr>
          <w:pStyle w:val="ab"/>
          <w:jc w:val="right"/>
        </w:pPr>
        <w:r>
          <w:fldChar w:fldCharType="begin"/>
        </w:r>
        <w:r>
          <w:instrText>PAGE   \* MERGEFORMAT</w:instrText>
        </w:r>
        <w:r>
          <w:fldChar w:fldCharType="separate"/>
        </w:r>
        <w:r w:rsidR="000B259B" w:rsidRPr="000B259B">
          <w:rPr>
            <w:noProof/>
            <w:lang w:val="el-GR"/>
          </w:rPr>
          <w:t>6</w:t>
        </w:r>
        <w:r>
          <w:fldChar w:fldCharType="end"/>
        </w:r>
      </w:p>
    </w:sdtContent>
  </w:sdt>
  <w:p w:rsidR="0028435F" w:rsidRDefault="0028435F">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FD" w:rsidRDefault="008C5EFD">
      <w:r>
        <w:separator/>
      </w:r>
    </w:p>
  </w:footnote>
  <w:footnote w:type="continuationSeparator" w:id="0">
    <w:p w:rsidR="008C5EFD" w:rsidRDefault="008C5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5F"/>
    <w:rsid w:val="0001719D"/>
    <w:rsid w:val="000216C9"/>
    <w:rsid w:val="00041398"/>
    <w:rsid w:val="00042AE5"/>
    <w:rsid w:val="00077CA9"/>
    <w:rsid w:val="0008063A"/>
    <w:rsid w:val="000948B3"/>
    <w:rsid w:val="000B259B"/>
    <w:rsid w:val="000E31FA"/>
    <w:rsid w:val="000E6B66"/>
    <w:rsid w:val="001044DD"/>
    <w:rsid w:val="0015131D"/>
    <w:rsid w:val="001D44EB"/>
    <w:rsid w:val="00251F66"/>
    <w:rsid w:val="0028435F"/>
    <w:rsid w:val="002E367C"/>
    <w:rsid w:val="002F3897"/>
    <w:rsid w:val="00321F28"/>
    <w:rsid w:val="003301AA"/>
    <w:rsid w:val="00331BE4"/>
    <w:rsid w:val="003378FB"/>
    <w:rsid w:val="003511E4"/>
    <w:rsid w:val="003634A8"/>
    <w:rsid w:val="0037184E"/>
    <w:rsid w:val="00373C77"/>
    <w:rsid w:val="004262EB"/>
    <w:rsid w:val="004705AC"/>
    <w:rsid w:val="004A29E7"/>
    <w:rsid w:val="004D4063"/>
    <w:rsid w:val="004E3D96"/>
    <w:rsid w:val="00530343"/>
    <w:rsid w:val="00632E52"/>
    <w:rsid w:val="00672D02"/>
    <w:rsid w:val="00691439"/>
    <w:rsid w:val="006A5FF9"/>
    <w:rsid w:val="006B5FF8"/>
    <w:rsid w:val="007240B9"/>
    <w:rsid w:val="007A48AD"/>
    <w:rsid w:val="007B488F"/>
    <w:rsid w:val="007C6618"/>
    <w:rsid w:val="007D3FB4"/>
    <w:rsid w:val="0081079C"/>
    <w:rsid w:val="00841F8B"/>
    <w:rsid w:val="008C5EFD"/>
    <w:rsid w:val="008C681B"/>
    <w:rsid w:val="008F2CCB"/>
    <w:rsid w:val="009643CC"/>
    <w:rsid w:val="009D1E89"/>
    <w:rsid w:val="00A31CC6"/>
    <w:rsid w:val="00A57BFF"/>
    <w:rsid w:val="00B31424"/>
    <w:rsid w:val="00B404F8"/>
    <w:rsid w:val="00B63CB4"/>
    <w:rsid w:val="00BA3874"/>
    <w:rsid w:val="00BB4D49"/>
    <w:rsid w:val="00BE3AA9"/>
    <w:rsid w:val="00BF274A"/>
    <w:rsid w:val="00C1140F"/>
    <w:rsid w:val="00C62E49"/>
    <w:rsid w:val="00C7116C"/>
    <w:rsid w:val="00C775B8"/>
    <w:rsid w:val="00CA0F23"/>
    <w:rsid w:val="00D53EEA"/>
    <w:rsid w:val="00D626CB"/>
    <w:rsid w:val="00D86D5C"/>
    <w:rsid w:val="00DA33EB"/>
    <w:rsid w:val="00DD0ED9"/>
    <w:rsid w:val="00DF3070"/>
    <w:rsid w:val="00E16859"/>
    <w:rsid w:val="00E54515"/>
    <w:rsid w:val="00EF4824"/>
    <w:rsid w:val="00F264B0"/>
    <w:rsid w:val="00F36697"/>
    <w:rsid w:val="00F601BF"/>
    <w:rsid w:val="00F92805"/>
    <w:rsid w:val="00F964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A26A7-0DD2-455D-A969-7307102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5">
    <w:name w:val="Balloon Text"/>
    <w:basedOn w:val="a"/>
    <w:link w:val="Char"/>
    <w:uiPriority w:val="99"/>
    <w:semiHidden/>
    <w:unhideWhenUsed/>
    <w:rsid w:val="00691439"/>
    <w:rPr>
      <w:rFonts w:ascii="Segoe UI" w:hAnsi="Segoe UI" w:cs="Segoe UI"/>
      <w:sz w:val="18"/>
      <w:szCs w:val="18"/>
    </w:rPr>
  </w:style>
  <w:style w:type="character" w:customStyle="1" w:styleId="Char">
    <w:name w:val="Κείμενο πλαισίου Char"/>
    <w:basedOn w:val="a0"/>
    <w:link w:val="a5"/>
    <w:uiPriority w:val="99"/>
    <w:semiHidden/>
    <w:rsid w:val="00691439"/>
    <w:rPr>
      <w:rFonts w:ascii="Segoe UI" w:hAnsi="Segoe UI" w:cs="Segoe UI"/>
      <w:sz w:val="18"/>
      <w:szCs w:val="18"/>
      <w:lang w:val="en-US" w:eastAsia="en-US"/>
    </w:rPr>
  </w:style>
  <w:style w:type="character" w:styleId="a6">
    <w:name w:val="annotation reference"/>
    <w:basedOn w:val="a0"/>
    <w:uiPriority w:val="99"/>
    <w:semiHidden/>
    <w:unhideWhenUsed/>
    <w:rsid w:val="00DF3070"/>
    <w:rPr>
      <w:sz w:val="16"/>
      <w:szCs w:val="16"/>
    </w:rPr>
  </w:style>
  <w:style w:type="paragraph" w:styleId="a7">
    <w:name w:val="annotation text"/>
    <w:basedOn w:val="a"/>
    <w:link w:val="Char0"/>
    <w:uiPriority w:val="99"/>
    <w:semiHidden/>
    <w:unhideWhenUsed/>
    <w:rsid w:val="00DF3070"/>
    <w:rPr>
      <w:sz w:val="20"/>
      <w:szCs w:val="20"/>
    </w:rPr>
  </w:style>
  <w:style w:type="character" w:customStyle="1" w:styleId="Char0">
    <w:name w:val="Κείμενο σχολίου Char"/>
    <w:basedOn w:val="a0"/>
    <w:link w:val="a7"/>
    <w:uiPriority w:val="99"/>
    <w:semiHidden/>
    <w:rsid w:val="00DF3070"/>
    <w:rPr>
      <w:lang w:val="en-US" w:eastAsia="en-US"/>
    </w:rPr>
  </w:style>
  <w:style w:type="paragraph" w:styleId="a8">
    <w:name w:val="annotation subject"/>
    <w:basedOn w:val="a7"/>
    <w:next w:val="a7"/>
    <w:link w:val="Char1"/>
    <w:uiPriority w:val="99"/>
    <w:semiHidden/>
    <w:unhideWhenUsed/>
    <w:rsid w:val="00DF3070"/>
    <w:rPr>
      <w:b/>
      <w:bCs/>
    </w:rPr>
  </w:style>
  <w:style w:type="character" w:customStyle="1" w:styleId="Char1">
    <w:name w:val="Θέμα σχολίου Char"/>
    <w:basedOn w:val="Char0"/>
    <w:link w:val="a8"/>
    <w:uiPriority w:val="99"/>
    <w:semiHidden/>
    <w:rsid w:val="00DF3070"/>
    <w:rPr>
      <w:b/>
      <w:bCs/>
      <w:lang w:val="en-US" w:eastAsia="en-US"/>
    </w:rPr>
  </w:style>
  <w:style w:type="table" w:styleId="a9">
    <w:name w:val="Table Grid"/>
    <w:basedOn w:val="a1"/>
    <w:uiPriority w:val="39"/>
    <w:rsid w:val="00E1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2"/>
    <w:uiPriority w:val="99"/>
    <w:unhideWhenUsed/>
    <w:rsid w:val="00DA33EB"/>
    <w:pPr>
      <w:tabs>
        <w:tab w:val="center" w:pos="4153"/>
        <w:tab w:val="right" w:pos="8306"/>
      </w:tabs>
    </w:pPr>
  </w:style>
  <w:style w:type="character" w:customStyle="1" w:styleId="Char2">
    <w:name w:val="Κεφαλίδα Char"/>
    <w:basedOn w:val="a0"/>
    <w:link w:val="aa"/>
    <w:uiPriority w:val="99"/>
    <w:rsid w:val="00DA33EB"/>
    <w:rPr>
      <w:sz w:val="24"/>
      <w:szCs w:val="24"/>
      <w:lang w:val="en-US" w:eastAsia="en-US"/>
    </w:rPr>
  </w:style>
  <w:style w:type="paragraph" w:styleId="ab">
    <w:name w:val="footer"/>
    <w:basedOn w:val="a"/>
    <w:link w:val="Char3"/>
    <w:uiPriority w:val="99"/>
    <w:unhideWhenUsed/>
    <w:rsid w:val="00DA33EB"/>
    <w:pPr>
      <w:tabs>
        <w:tab w:val="center" w:pos="4153"/>
        <w:tab w:val="right" w:pos="8306"/>
      </w:tabs>
    </w:pPr>
  </w:style>
  <w:style w:type="character" w:customStyle="1" w:styleId="Char3">
    <w:name w:val="Υποσέλιδο Char"/>
    <w:basedOn w:val="a0"/>
    <w:link w:val="ab"/>
    <w:uiPriority w:val="99"/>
    <w:rsid w:val="00DA33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6FB2-4269-418A-BEF3-6439E845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2287</Words>
  <Characters>12352</Characters>
  <Application>Microsoft Office Word</Application>
  <DocSecurity>0</DocSecurity>
  <Lines>102</Lines>
  <Paragraphs>29</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Hellenic Parliament BTE</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Μητροπούλου Ηλέκτρα</dc:creator>
  <cp:lastModifiedBy>Σαπαρδάνη Στεργιανή</cp:lastModifiedBy>
  <cp:revision>8</cp:revision>
  <cp:lastPrinted>2024-02-11T14:08:00Z</cp:lastPrinted>
  <dcterms:created xsi:type="dcterms:W3CDTF">2024-02-12T10:55:00Z</dcterms:created>
  <dcterms:modified xsi:type="dcterms:W3CDTF">2024-02-12T11:06:00Z</dcterms:modified>
</cp:coreProperties>
</file>