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BC" w:rsidRPr="001604C3" w:rsidRDefault="00291EBC" w:rsidP="00291EBC">
      <w:pPr>
        <w:jc w:val="both"/>
        <w:rPr>
          <w:rFonts w:ascii="Arial" w:hAnsi="Arial" w:cs="Arial"/>
          <w:sz w:val="24"/>
          <w:szCs w:val="24"/>
        </w:rPr>
      </w:pPr>
    </w:p>
    <w:p w:rsidR="00291EBC" w:rsidRPr="00702F2E" w:rsidRDefault="00291EBC" w:rsidP="00291EBC">
      <w:pPr>
        <w:jc w:val="center"/>
        <w:rPr>
          <w:rFonts w:ascii="Arial" w:hAnsi="Arial" w:cs="Arial"/>
          <w:b/>
          <w:bCs/>
          <w:sz w:val="24"/>
          <w:szCs w:val="24"/>
        </w:rPr>
      </w:pPr>
      <w:r w:rsidRPr="00702F2E">
        <w:rPr>
          <w:rFonts w:ascii="Arial" w:hAnsi="Arial" w:cs="Arial"/>
          <w:b/>
          <w:bCs/>
          <w:sz w:val="24"/>
          <w:szCs w:val="24"/>
        </w:rPr>
        <w:t>ΤΡΟΠΟΛΟΓΙΑ - ΠΡΟΣΘΗΚΗ</w:t>
      </w:r>
    </w:p>
    <w:p w:rsidR="00291EBC" w:rsidRPr="00702F2E" w:rsidRDefault="00291EBC" w:rsidP="00291EBC">
      <w:pPr>
        <w:jc w:val="center"/>
        <w:rPr>
          <w:rFonts w:ascii="Arial" w:hAnsi="Arial" w:cs="Arial"/>
          <w:b/>
          <w:bCs/>
          <w:sz w:val="24"/>
          <w:szCs w:val="24"/>
        </w:rPr>
      </w:pPr>
      <w:r w:rsidRPr="00702F2E">
        <w:rPr>
          <w:rFonts w:ascii="Arial" w:hAnsi="Arial" w:cs="Arial"/>
          <w:b/>
          <w:bCs/>
          <w:sz w:val="24"/>
          <w:szCs w:val="24"/>
        </w:rPr>
        <w:t>Στο σ/ν του Υπουργείου Εργασίας και Κοινωνικών Υποθέσεων, «Ασφαλιστική μεταρρύθμιση και ψηφιακός μετασχηματισμός Εθνικού Φορέα Κοινωνικής Ασφάλισης (e-Ε.Φ.Κ.Α.)»</w:t>
      </w:r>
    </w:p>
    <w:p w:rsidR="00291EBC" w:rsidRPr="00702F2E" w:rsidRDefault="00291EBC" w:rsidP="00291EBC">
      <w:pPr>
        <w:jc w:val="center"/>
        <w:rPr>
          <w:rFonts w:ascii="Arial" w:hAnsi="Arial" w:cs="Arial"/>
          <w:b/>
          <w:bCs/>
          <w:sz w:val="24"/>
          <w:szCs w:val="24"/>
        </w:rPr>
      </w:pPr>
      <w:r w:rsidRPr="00702F2E">
        <w:rPr>
          <w:rFonts w:ascii="Arial" w:hAnsi="Arial" w:cs="Arial"/>
          <w:b/>
          <w:bCs/>
          <w:sz w:val="24"/>
          <w:szCs w:val="24"/>
        </w:rPr>
        <w:t>Θέμα: «Τροποποίηση του άρθρου 7 του ν.4387/16 (Α΄85)</w:t>
      </w:r>
    </w:p>
    <w:p w:rsidR="00291EBC" w:rsidRPr="00702F2E" w:rsidRDefault="00291EBC" w:rsidP="00291EBC">
      <w:pPr>
        <w:jc w:val="center"/>
        <w:rPr>
          <w:rFonts w:ascii="Arial" w:hAnsi="Arial" w:cs="Arial"/>
          <w:sz w:val="24"/>
          <w:szCs w:val="24"/>
        </w:rPr>
      </w:pPr>
    </w:p>
    <w:p w:rsidR="00291EBC" w:rsidRPr="00702F2E" w:rsidRDefault="00291EBC" w:rsidP="00291EBC">
      <w:pPr>
        <w:jc w:val="center"/>
        <w:rPr>
          <w:rFonts w:ascii="Arial" w:hAnsi="Arial" w:cs="Arial"/>
          <w:sz w:val="24"/>
          <w:szCs w:val="24"/>
        </w:rPr>
      </w:pPr>
      <w:r w:rsidRPr="00702F2E">
        <w:rPr>
          <w:rFonts w:ascii="Arial" w:hAnsi="Arial" w:cs="Arial"/>
          <w:sz w:val="24"/>
          <w:szCs w:val="24"/>
        </w:rPr>
        <w:t>Αιτιολογική Έκθεση</w:t>
      </w:r>
    </w:p>
    <w:p w:rsidR="00291EBC" w:rsidRPr="00702F2E" w:rsidRDefault="00291EBC" w:rsidP="00291EBC">
      <w:pPr>
        <w:jc w:val="both"/>
        <w:rPr>
          <w:rFonts w:ascii="Arial" w:hAnsi="Arial" w:cs="Arial"/>
          <w:sz w:val="24"/>
          <w:szCs w:val="24"/>
        </w:rPr>
      </w:pPr>
      <w:r w:rsidRPr="00702F2E">
        <w:rPr>
          <w:rFonts w:ascii="Arial" w:hAnsi="Arial" w:cs="Arial"/>
          <w:sz w:val="24"/>
          <w:szCs w:val="24"/>
        </w:rPr>
        <w:t>Προκειμένου να επιτευχθεί η ίση μεταχείριση των ασφαλισμένων που έχουν καταβάλει το ίδιο ύψος εισφορών και να δικαιούνται το ίδιο ύψος σύνταξης, απαλείφεται η διάταξη του ν.4387/16 (Α’ 85) που προέβλεπε περικοπή τμήματος της Εθνικής Σύνταξης κατά 1/40 για κάθε χρόνο που υπολείπεται των σαράντα (40) ετών διαμονής στην Ελλάδα.</w:t>
      </w:r>
    </w:p>
    <w:p w:rsidR="00291EBC" w:rsidRPr="00702F2E" w:rsidRDefault="00291EBC" w:rsidP="00291EBC">
      <w:pPr>
        <w:jc w:val="center"/>
        <w:rPr>
          <w:rFonts w:ascii="Arial" w:hAnsi="Arial" w:cs="Arial"/>
          <w:sz w:val="24"/>
          <w:szCs w:val="24"/>
        </w:rPr>
      </w:pPr>
      <w:r w:rsidRPr="00702F2E">
        <w:rPr>
          <w:rFonts w:ascii="Arial" w:hAnsi="Arial" w:cs="Arial"/>
          <w:sz w:val="24"/>
          <w:szCs w:val="24"/>
        </w:rPr>
        <w:t>Άρθρο…</w:t>
      </w:r>
    </w:p>
    <w:p w:rsidR="00291EBC" w:rsidRPr="00702F2E" w:rsidRDefault="00291EBC" w:rsidP="00291EBC">
      <w:pPr>
        <w:jc w:val="both"/>
        <w:rPr>
          <w:rFonts w:ascii="Arial" w:hAnsi="Arial" w:cs="Arial"/>
          <w:sz w:val="24"/>
          <w:szCs w:val="24"/>
        </w:rPr>
      </w:pPr>
      <w:r w:rsidRPr="00702F2E">
        <w:rPr>
          <w:rFonts w:ascii="Arial" w:hAnsi="Arial" w:cs="Arial"/>
          <w:sz w:val="24"/>
          <w:szCs w:val="24"/>
        </w:rPr>
        <w:t>Η παρ.2 του άρθρου 7 του Ν. 4387/16 (Α΄85) αντικαθίσταται ως εξής:</w:t>
      </w:r>
    </w:p>
    <w:p w:rsidR="00291EBC" w:rsidRPr="00702F2E" w:rsidRDefault="00291EBC" w:rsidP="00291EBC">
      <w:pPr>
        <w:jc w:val="both"/>
        <w:rPr>
          <w:rFonts w:ascii="Arial" w:hAnsi="Arial" w:cs="Arial"/>
          <w:sz w:val="24"/>
          <w:szCs w:val="24"/>
        </w:rPr>
      </w:pPr>
      <w:r w:rsidRPr="00702F2E">
        <w:rPr>
          <w:rFonts w:ascii="Arial" w:hAnsi="Arial" w:cs="Arial"/>
          <w:b/>
          <w:bCs/>
          <w:sz w:val="24"/>
          <w:szCs w:val="24"/>
        </w:rPr>
        <w:t>«2.</w:t>
      </w:r>
      <w:r w:rsidRPr="00702F2E">
        <w:rPr>
          <w:rFonts w:ascii="Arial" w:hAnsi="Arial" w:cs="Arial"/>
          <w:sz w:val="24"/>
          <w:szCs w:val="24"/>
        </w:rPr>
        <w:t> Ειδικά, στις περιπτώσεις συνταξιοδότησης εξ ιδίου δικαιώματος, η Εθνική Σύνταξη καταβάλλεται στους δικαιούχους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Η μόνιμη διαμονή για τους πολίτες χωρών εκτός Ευρωπαϊκής Ένωσης, αποδεικνύεται, σύμφωνα με την προβλεπόμενη διαδικασία για τη χορήγηση άδειας διαμονής σε αυτούς».</w:t>
      </w:r>
    </w:p>
    <w:p w:rsidR="00291EBC" w:rsidRDefault="00291EBC" w:rsidP="00291EBC">
      <w:pPr>
        <w:spacing w:after="0" w:line="360" w:lineRule="auto"/>
        <w:ind w:left="2160"/>
        <w:rPr>
          <w:rFonts w:ascii="Arial" w:hAnsi="Arial" w:cs="Arial"/>
          <w:b/>
          <w:bCs/>
          <w:sz w:val="24"/>
          <w:szCs w:val="24"/>
        </w:rPr>
      </w:pPr>
    </w:p>
    <w:p w:rsidR="00291EBC" w:rsidRPr="00D365A5" w:rsidRDefault="00291EBC" w:rsidP="00291EBC">
      <w:pPr>
        <w:spacing w:after="0" w:line="360" w:lineRule="auto"/>
        <w:ind w:left="2160"/>
        <w:rPr>
          <w:rFonts w:ascii="Arial" w:hAnsi="Arial" w:cs="Arial"/>
          <w:b/>
          <w:bCs/>
          <w:sz w:val="24"/>
          <w:szCs w:val="24"/>
        </w:rPr>
      </w:pPr>
      <w:r>
        <w:rPr>
          <w:rFonts w:ascii="Arial" w:hAnsi="Arial" w:cs="Arial"/>
          <w:b/>
          <w:bCs/>
          <w:sz w:val="24"/>
          <w:szCs w:val="24"/>
        </w:rPr>
        <w:t xml:space="preserve">       </w:t>
      </w:r>
      <w:r w:rsidRPr="00D365A5">
        <w:rPr>
          <w:rFonts w:ascii="Arial" w:hAnsi="Arial" w:cs="Arial"/>
          <w:b/>
          <w:bCs/>
          <w:sz w:val="24"/>
          <w:szCs w:val="24"/>
        </w:rPr>
        <w:t xml:space="preserve">Αθήνα, </w:t>
      </w:r>
      <w:r>
        <w:rPr>
          <w:rFonts w:ascii="Arial" w:hAnsi="Arial" w:cs="Arial"/>
          <w:b/>
          <w:bCs/>
          <w:sz w:val="24"/>
          <w:szCs w:val="24"/>
        </w:rPr>
        <w:t>24 Φεβρουαρίου 2020</w:t>
      </w:r>
    </w:p>
    <w:p w:rsidR="00291EBC" w:rsidRPr="00D365A5"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sidRPr="00D365A5">
        <w:rPr>
          <w:rFonts w:ascii="Arial" w:hAnsi="Arial" w:cs="Arial"/>
          <w:b/>
          <w:bCs/>
          <w:sz w:val="24"/>
          <w:szCs w:val="24"/>
        </w:rPr>
        <w:t>Οι προτείνοντες Βουλευτές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Αχτσιόγλου</w:t>
      </w:r>
      <w:proofErr w:type="spellEnd"/>
      <w:r>
        <w:rPr>
          <w:rFonts w:ascii="Arial" w:hAnsi="Arial" w:cs="Arial"/>
          <w:b/>
          <w:bCs/>
          <w:sz w:val="24"/>
          <w:szCs w:val="24"/>
        </w:rPr>
        <w:t xml:space="preserve"> Έφη</w:t>
      </w:r>
    </w:p>
    <w:p w:rsidR="00291EBC" w:rsidRDefault="00291EBC" w:rsidP="00291EBC">
      <w:pPr>
        <w:spacing w:after="0" w:line="360" w:lineRule="auto"/>
        <w:jc w:val="center"/>
        <w:rPr>
          <w:rFonts w:ascii="Arial" w:hAnsi="Arial" w:cs="Arial"/>
          <w:b/>
          <w:bCs/>
          <w:sz w:val="24"/>
          <w:szCs w:val="24"/>
        </w:rPr>
      </w:pPr>
    </w:p>
    <w:p w:rsidR="00291EBC" w:rsidRPr="009979E4"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Αγαθοπούλου</w:t>
      </w:r>
      <w:proofErr w:type="spellEnd"/>
      <w:r>
        <w:rPr>
          <w:rFonts w:ascii="Arial" w:hAnsi="Arial" w:cs="Arial"/>
          <w:b/>
          <w:bCs/>
          <w:sz w:val="24"/>
          <w:szCs w:val="24"/>
        </w:rPr>
        <w:t xml:space="preserve"> Ειρήνη</w:t>
      </w:r>
    </w:p>
    <w:p w:rsidR="00291EBC" w:rsidRDefault="00291EBC" w:rsidP="00291EBC">
      <w:pPr>
        <w:spacing w:after="0" w:line="360" w:lineRule="auto"/>
        <w:jc w:val="center"/>
        <w:rPr>
          <w:rFonts w:ascii="Arial" w:hAnsi="Arial" w:cs="Arial"/>
          <w:b/>
          <w:bCs/>
          <w:sz w:val="24"/>
          <w:szCs w:val="24"/>
        </w:rPr>
      </w:pPr>
    </w:p>
    <w:p w:rsidR="00291EBC" w:rsidRPr="004A1C5E" w:rsidRDefault="00291EBC" w:rsidP="00291EBC">
      <w:pPr>
        <w:spacing w:after="0" w:line="360" w:lineRule="auto"/>
        <w:jc w:val="center"/>
        <w:rPr>
          <w:rFonts w:ascii="Arial" w:hAnsi="Arial" w:cs="Arial"/>
          <w:b/>
          <w:bCs/>
          <w:sz w:val="24"/>
          <w:szCs w:val="24"/>
        </w:rPr>
      </w:pPr>
      <w:r>
        <w:rPr>
          <w:rFonts w:ascii="Arial" w:hAnsi="Arial" w:cs="Arial"/>
          <w:b/>
          <w:bCs/>
          <w:sz w:val="24"/>
          <w:szCs w:val="24"/>
        </w:rPr>
        <w:t>Αθανασίου Νάσο</w:t>
      </w:r>
      <w:r>
        <w:rPr>
          <w:rFonts w:ascii="Arial" w:hAnsi="Arial" w:cs="Arial"/>
          <w:b/>
          <w:bCs/>
          <w:sz w:val="24"/>
          <w:szCs w:val="24"/>
          <w:lang w:val="en-US"/>
        </w:rPr>
        <w:t>s</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Αλεξιάδης Τρύφων</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Αναγνωστοπούλου Σία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Αποστόλου Βαγγέλης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Αυλωνίτης Αλέξανδρος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Βαρδάκης</w:t>
      </w:r>
      <w:proofErr w:type="spellEnd"/>
      <w:r>
        <w:rPr>
          <w:rFonts w:ascii="Arial" w:hAnsi="Arial" w:cs="Arial"/>
          <w:b/>
          <w:bCs/>
          <w:sz w:val="24"/>
          <w:szCs w:val="24"/>
        </w:rPr>
        <w:t xml:space="preserve"> Σωκράτης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Βαρεμένος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Βερναρδάκης Χριστόφορος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Βέττα Καλλιόπη</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Γεροβασίλη</w:t>
      </w:r>
      <w:proofErr w:type="spellEnd"/>
      <w:r>
        <w:rPr>
          <w:rFonts w:ascii="Arial" w:hAnsi="Arial" w:cs="Arial"/>
          <w:b/>
          <w:bCs/>
          <w:sz w:val="24"/>
          <w:szCs w:val="24"/>
        </w:rPr>
        <w:t xml:space="preserve"> Όλγα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Γιαννούλης</w:t>
      </w:r>
      <w:proofErr w:type="spellEnd"/>
      <w:r>
        <w:rPr>
          <w:rFonts w:ascii="Arial" w:hAnsi="Arial" w:cs="Arial"/>
          <w:b/>
          <w:bCs/>
          <w:sz w:val="24"/>
          <w:szCs w:val="24"/>
        </w:rPr>
        <w:t xml:space="preserve"> Χρήστος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Γκαρά</w:t>
      </w:r>
      <w:proofErr w:type="spellEnd"/>
      <w:r>
        <w:rPr>
          <w:rFonts w:ascii="Arial" w:hAnsi="Arial" w:cs="Arial"/>
          <w:b/>
          <w:bCs/>
          <w:sz w:val="24"/>
          <w:szCs w:val="24"/>
        </w:rPr>
        <w:t xml:space="preserve"> Αναστασία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Γκιόλας</w:t>
      </w:r>
      <w:proofErr w:type="spellEnd"/>
      <w:r>
        <w:rPr>
          <w:rFonts w:ascii="Arial" w:hAnsi="Arial" w:cs="Arial"/>
          <w:b/>
          <w:bCs/>
          <w:sz w:val="24"/>
          <w:szCs w:val="24"/>
        </w:rPr>
        <w:t xml:space="preserve"> Γιάννης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Δρίτσας</w:t>
      </w:r>
      <w:proofErr w:type="spellEnd"/>
      <w:r>
        <w:rPr>
          <w:rFonts w:ascii="Arial" w:hAnsi="Arial" w:cs="Arial"/>
          <w:b/>
          <w:bCs/>
          <w:sz w:val="24"/>
          <w:szCs w:val="24"/>
        </w:rPr>
        <w:t xml:space="preserve"> Θεόδωρος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Ζαχαριάδης Κωνσταντίνος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Ηγουμενίδης</w:t>
      </w:r>
      <w:proofErr w:type="spellEnd"/>
      <w:r>
        <w:rPr>
          <w:rFonts w:ascii="Arial" w:hAnsi="Arial" w:cs="Arial"/>
          <w:b/>
          <w:bCs/>
          <w:sz w:val="24"/>
          <w:szCs w:val="24"/>
        </w:rPr>
        <w:t xml:space="preserve"> Νικόλαος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Καλαματιανός Διονύσιος-Χαράλαμπος</w:t>
      </w:r>
    </w:p>
    <w:p w:rsidR="00291EBC" w:rsidRPr="00F1328D"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Καρασαρλίδου</w:t>
      </w:r>
      <w:proofErr w:type="spellEnd"/>
      <w:r>
        <w:rPr>
          <w:rFonts w:ascii="Arial" w:hAnsi="Arial" w:cs="Arial"/>
          <w:b/>
          <w:bCs/>
          <w:sz w:val="24"/>
          <w:szCs w:val="24"/>
        </w:rPr>
        <w:t xml:space="preserve"> Φρόσω</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Κασιμάτη</w:t>
      </w:r>
      <w:proofErr w:type="spellEnd"/>
      <w:r>
        <w:rPr>
          <w:rFonts w:ascii="Arial" w:hAnsi="Arial" w:cs="Arial"/>
          <w:b/>
          <w:bCs/>
          <w:sz w:val="24"/>
          <w:szCs w:val="24"/>
        </w:rPr>
        <w:t xml:space="preserve"> Νίνα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Κατρούγκαλος</w:t>
      </w:r>
      <w:proofErr w:type="spellEnd"/>
      <w:r>
        <w:rPr>
          <w:rFonts w:ascii="Arial" w:hAnsi="Arial" w:cs="Arial"/>
          <w:b/>
          <w:bCs/>
          <w:sz w:val="24"/>
          <w:szCs w:val="24"/>
        </w:rPr>
        <w:t xml:space="preserve">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tabs>
          <w:tab w:val="center" w:pos="4153"/>
          <w:tab w:val="left" w:pos="5595"/>
        </w:tabs>
        <w:spacing w:after="0" w:line="360" w:lineRule="auto"/>
        <w:rPr>
          <w:rFonts w:ascii="Arial" w:hAnsi="Arial" w:cs="Arial"/>
          <w:b/>
          <w:bCs/>
          <w:sz w:val="24"/>
          <w:szCs w:val="24"/>
        </w:rPr>
      </w:pPr>
      <w:r>
        <w:rPr>
          <w:rFonts w:ascii="Arial" w:hAnsi="Arial" w:cs="Arial"/>
          <w:b/>
          <w:bCs/>
          <w:sz w:val="24"/>
          <w:szCs w:val="24"/>
        </w:rPr>
        <w:tab/>
      </w:r>
      <w:proofErr w:type="spellStart"/>
      <w:r>
        <w:rPr>
          <w:rFonts w:ascii="Arial" w:hAnsi="Arial" w:cs="Arial"/>
          <w:b/>
          <w:bCs/>
          <w:sz w:val="24"/>
          <w:szCs w:val="24"/>
        </w:rPr>
        <w:t>Κάτσης</w:t>
      </w:r>
      <w:proofErr w:type="spellEnd"/>
      <w:r>
        <w:rPr>
          <w:rFonts w:ascii="Arial" w:hAnsi="Arial" w:cs="Arial"/>
          <w:b/>
          <w:bCs/>
          <w:sz w:val="24"/>
          <w:szCs w:val="24"/>
        </w:rPr>
        <w:t xml:space="preserve"> Μάριος</w:t>
      </w:r>
      <w:r>
        <w:rPr>
          <w:rFonts w:ascii="Arial" w:hAnsi="Arial" w:cs="Arial"/>
          <w:b/>
          <w:bCs/>
          <w:sz w:val="24"/>
          <w:szCs w:val="24"/>
        </w:rPr>
        <w:tab/>
      </w:r>
    </w:p>
    <w:p w:rsidR="00291EBC" w:rsidRDefault="00291EBC" w:rsidP="00291EBC">
      <w:pPr>
        <w:tabs>
          <w:tab w:val="center" w:pos="4153"/>
          <w:tab w:val="left" w:pos="5595"/>
        </w:tabs>
        <w:spacing w:after="0" w:line="360" w:lineRule="auto"/>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Καφαντάρη Χαρά</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Λάππας</w:t>
      </w:r>
      <w:proofErr w:type="spellEnd"/>
      <w:r>
        <w:rPr>
          <w:rFonts w:ascii="Arial" w:hAnsi="Arial" w:cs="Arial"/>
          <w:b/>
          <w:bCs/>
          <w:sz w:val="24"/>
          <w:szCs w:val="24"/>
        </w:rPr>
        <w:t xml:space="preserve"> Σπύρος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Μάλαμα Κυριακή</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Μαμουλάκης</w:t>
      </w:r>
      <w:proofErr w:type="spellEnd"/>
      <w:r>
        <w:rPr>
          <w:rFonts w:ascii="Arial" w:hAnsi="Arial" w:cs="Arial"/>
          <w:b/>
          <w:bCs/>
          <w:sz w:val="24"/>
          <w:szCs w:val="24"/>
        </w:rPr>
        <w:t xml:space="preserve"> Χαράλαμπος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Με</w:t>
      </w:r>
      <w:r w:rsidRPr="00671916">
        <w:rPr>
          <w:rFonts w:ascii="Arial" w:hAnsi="Arial" w:cs="Arial"/>
          <w:b/>
          <w:bCs/>
          <w:sz w:val="24"/>
          <w:szCs w:val="24"/>
        </w:rPr>
        <w:t>ϊ</w:t>
      </w:r>
      <w:r>
        <w:rPr>
          <w:rFonts w:ascii="Arial" w:hAnsi="Arial" w:cs="Arial"/>
          <w:b/>
          <w:bCs/>
          <w:sz w:val="24"/>
          <w:szCs w:val="24"/>
        </w:rPr>
        <w:t>κόπουλος</w:t>
      </w:r>
      <w:proofErr w:type="spellEnd"/>
      <w:r>
        <w:rPr>
          <w:rFonts w:ascii="Arial" w:hAnsi="Arial" w:cs="Arial"/>
          <w:b/>
          <w:bCs/>
          <w:sz w:val="24"/>
          <w:szCs w:val="24"/>
        </w:rPr>
        <w:t xml:space="preserve"> Αλέξανδρος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Μιχαηλίδης Ανδρέας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Μουζάλας</w:t>
      </w:r>
      <w:proofErr w:type="spellEnd"/>
      <w:r>
        <w:rPr>
          <w:rFonts w:ascii="Arial" w:hAnsi="Arial" w:cs="Arial"/>
          <w:b/>
          <w:bCs/>
          <w:sz w:val="24"/>
          <w:szCs w:val="24"/>
        </w:rPr>
        <w:t xml:space="preserve"> Γιάννης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Μπαλάφας</w:t>
      </w:r>
      <w:proofErr w:type="spellEnd"/>
      <w:r>
        <w:rPr>
          <w:rFonts w:ascii="Arial" w:hAnsi="Arial" w:cs="Arial"/>
          <w:b/>
          <w:bCs/>
          <w:sz w:val="24"/>
          <w:szCs w:val="24"/>
        </w:rPr>
        <w:t xml:space="preserve"> Ιωάννης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Μπάρκας</w:t>
      </w:r>
      <w:proofErr w:type="spellEnd"/>
      <w:r>
        <w:rPr>
          <w:rFonts w:ascii="Arial" w:hAnsi="Arial" w:cs="Arial"/>
          <w:b/>
          <w:bCs/>
          <w:sz w:val="24"/>
          <w:szCs w:val="24"/>
        </w:rPr>
        <w:t xml:space="preserve"> Κωνσταντίνος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Μωρα</w:t>
      </w:r>
      <w:r w:rsidRPr="00F1328D">
        <w:rPr>
          <w:rFonts w:ascii="Arial" w:hAnsi="Arial" w:cs="Arial"/>
          <w:b/>
          <w:bCs/>
          <w:sz w:val="24"/>
          <w:szCs w:val="24"/>
        </w:rPr>
        <w:t>ΐ</w:t>
      </w:r>
      <w:r>
        <w:rPr>
          <w:rFonts w:ascii="Arial" w:hAnsi="Arial" w:cs="Arial"/>
          <w:b/>
          <w:bCs/>
          <w:sz w:val="24"/>
          <w:szCs w:val="24"/>
        </w:rPr>
        <w:t>της Θάνος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Νοτοπούλου</w:t>
      </w:r>
      <w:proofErr w:type="spellEnd"/>
      <w:r>
        <w:rPr>
          <w:rFonts w:ascii="Arial" w:hAnsi="Arial" w:cs="Arial"/>
          <w:b/>
          <w:bCs/>
          <w:sz w:val="24"/>
          <w:szCs w:val="24"/>
        </w:rPr>
        <w:t xml:space="preserve"> Κατερίνα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Ξενογιαννακοπούλου</w:t>
      </w:r>
      <w:proofErr w:type="spellEnd"/>
      <w:r>
        <w:rPr>
          <w:rFonts w:ascii="Arial" w:hAnsi="Arial" w:cs="Arial"/>
          <w:b/>
          <w:bCs/>
          <w:sz w:val="24"/>
          <w:szCs w:val="24"/>
        </w:rPr>
        <w:t xml:space="preserve"> </w:t>
      </w:r>
      <w:proofErr w:type="spellStart"/>
      <w:r>
        <w:rPr>
          <w:rFonts w:ascii="Arial" w:hAnsi="Arial" w:cs="Arial"/>
          <w:b/>
          <w:bCs/>
          <w:sz w:val="24"/>
          <w:szCs w:val="24"/>
        </w:rPr>
        <w:t>Μαριλίζα</w:t>
      </w:r>
      <w:proofErr w:type="spellEnd"/>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Παπαδόπουλος Σάκης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Παπαηλιού</w:t>
      </w:r>
      <w:proofErr w:type="spellEnd"/>
      <w:r>
        <w:rPr>
          <w:rFonts w:ascii="Arial" w:hAnsi="Arial" w:cs="Arial"/>
          <w:b/>
          <w:bCs/>
          <w:sz w:val="24"/>
          <w:szCs w:val="24"/>
        </w:rPr>
        <w:t xml:space="preserve">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Παπανάτσιου</w:t>
      </w:r>
      <w:proofErr w:type="spellEnd"/>
      <w:r>
        <w:rPr>
          <w:rFonts w:ascii="Arial" w:hAnsi="Arial" w:cs="Arial"/>
          <w:b/>
          <w:bCs/>
          <w:sz w:val="24"/>
          <w:szCs w:val="24"/>
        </w:rPr>
        <w:t xml:space="preserve"> Κατερίνα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Παππάς Νικόλαος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Πολάκης</w:t>
      </w:r>
      <w:proofErr w:type="spellEnd"/>
      <w:r>
        <w:rPr>
          <w:rFonts w:ascii="Arial" w:hAnsi="Arial" w:cs="Arial"/>
          <w:b/>
          <w:bCs/>
          <w:sz w:val="24"/>
          <w:szCs w:val="24"/>
        </w:rPr>
        <w:t xml:space="preserve"> Παύλος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Σαρακιώτης</w:t>
      </w:r>
      <w:proofErr w:type="spellEnd"/>
      <w:r>
        <w:rPr>
          <w:rFonts w:ascii="Arial" w:hAnsi="Arial" w:cs="Arial"/>
          <w:b/>
          <w:bCs/>
          <w:sz w:val="24"/>
          <w:szCs w:val="24"/>
        </w:rPr>
        <w:t xml:space="preserve"> Γιάννης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Σκουρλέτης</w:t>
      </w:r>
      <w:proofErr w:type="spellEnd"/>
      <w:r>
        <w:rPr>
          <w:rFonts w:ascii="Arial" w:hAnsi="Arial" w:cs="Arial"/>
          <w:b/>
          <w:bCs/>
          <w:sz w:val="24"/>
          <w:szCs w:val="24"/>
        </w:rPr>
        <w:t xml:space="preserve"> Πάνος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Σκουρολιάκος</w:t>
      </w:r>
      <w:proofErr w:type="spellEnd"/>
      <w:r>
        <w:rPr>
          <w:rFonts w:ascii="Arial" w:hAnsi="Arial" w:cs="Arial"/>
          <w:b/>
          <w:bCs/>
          <w:sz w:val="24"/>
          <w:szCs w:val="24"/>
        </w:rPr>
        <w:t xml:space="preserve"> Παναγιώτης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Σκούφα</w:t>
      </w:r>
      <w:proofErr w:type="spellEnd"/>
      <w:r>
        <w:rPr>
          <w:rFonts w:ascii="Arial" w:hAnsi="Arial" w:cs="Arial"/>
          <w:b/>
          <w:bCs/>
          <w:sz w:val="24"/>
          <w:szCs w:val="24"/>
        </w:rPr>
        <w:t xml:space="preserve"> </w:t>
      </w:r>
      <w:proofErr w:type="spellStart"/>
      <w:r>
        <w:rPr>
          <w:rFonts w:ascii="Arial" w:hAnsi="Arial" w:cs="Arial"/>
          <w:b/>
          <w:bCs/>
          <w:sz w:val="24"/>
          <w:szCs w:val="24"/>
        </w:rPr>
        <w:t>Μπέττυ</w:t>
      </w:r>
      <w:proofErr w:type="spellEnd"/>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Συρμαλένιος</w:t>
      </w:r>
      <w:proofErr w:type="spellEnd"/>
      <w:r>
        <w:rPr>
          <w:rFonts w:ascii="Arial" w:hAnsi="Arial" w:cs="Arial"/>
          <w:b/>
          <w:bCs/>
          <w:sz w:val="24"/>
          <w:szCs w:val="24"/>
        </w:rPr>
        <w:t xml:space="preserve"> Νίκος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Τζάκρη</w:t>
      </w:r>
      <w:proofErr w:type="spellEnd"/>
      <w:r>
        <w:rPr>
          <w:rFonts w:ascii="Arial" w:hAnsi="Arial" w:cs="Arial"/>
          <w:b/>
          <w:bCs/>
          <w:sz w:val="24"/>
          <w:szCs w:val="24"/>
        </w:rPr>
        <w:t xml:space="preserve"> Θοδώρα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Τζούφη</w:t>
      </w:r>
      <w:proofErr w:type="spellEnd"/>
      <w:r>
        <w:rPr>
          <w:rFonts w:ascii="Arial" w:hAnsi="Arial" w:cs="Arial"/>
          <w:b/>
          <w:bCs/>
          <w:sz w:val="24"/>
          <w:szCs w:val="24"/>
        </w:rPr>
        <w:t xml:space="preserve"> Μερόπη</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Τριανταφυλλίδης Αλέξανδρος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Τσίπρας</w:t>
      </w:r>
      <w:proofErr w:type="spellEnd"/>
      <w:r>
        <w:rPr>
          <w:rFonts w:ascii="Arial" w:hAnsi="Arial" w:cs="Arial"/>
          <w:b/>
          <w:bCs/>
          <w:sz w:val="24"/>
          <w:szCs w:val="24"/>
        </w:rPr>
        <w:t xml:space="preserve">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Φίλης Νίκος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Φωτίου Θεανώ</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Χαρίτου Δημήτρης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roofErr w:type="spellStart"/>
      <w:r>
        <w:rPr>
          <w:rFonts w:ascii="Arial" w:hAnsi="Arial" w:cs="Arial"/>
          <w:b/>
          <w:bCs/>
          <w:sz w:val="24"/>
          <w:szCs w:val="24"/>
        </w:rPr>
        <w:t>Χατζηγιαννάκης</w:t>
      </w:r>
      <w:proofErr w:type="spellEnd"/>
      <w:r>
        <w:rPr>
          <w:rFonts w:ascii="Arial" w:hAnsi="Arial" w:cs="Arial"/>
          <w:b/>
          <w:bCs/>
          <w:sz w:val="24"/>
          <w:szCs w:val="24"/>
        </w:rPr>
        <w:t xml:space="preserve"> Μιλτιάδης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 xml:space="preserve">Χρηστίδου </w:t>
      </w:r>
      <w:proofErr w:type="spellStart"/>
      <w:r>
        <w:rPr>
          <w:rFonts w:ascii="Arial" w:hAnsi="Arial" w:cs="Arial"/>
          <w:b/>
          <w:bCs/>
          <w:sz w:val="24"/>
          <w:szCs w:val="24"/>
        </w:rPr>
        <w:t>Ραλλία</w:t>
      </w:r>
      <w:proofErr w:type="spellEnd"/>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Ψυχογιός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rPr>
          <w:rFonts w:ascii="Arial" w:hAnsi="Arial" w:cs="Arial"/>
          <w:b/>
          <w:bCs/>
          <w:sz w:val="24"/>
          <w:szCs w:val="24"/>
        </w:rPr>
      </w:pPr>
    </w:p>
    <w:p w:rsidR="00291EBC" w:rsidRPr="00F1328D"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Pr="006464FB" w:rsidRDefault="00291EBC" w:rsidP="00291EBC">
      <w:pPr>
        <w:spacing w:after="0" w:line="360" w:lineRule="auto"/>
        <w:jc w:val="center"/>
        <w:rPr>
          <w:rFonts w:ascii="Arial" w:hAnsi="Arial" w:cs="Arial"/>
          <w:b/>
          <w:bCs/>
          <w:sz w:val="24"/>
          <w:szCs w:val="24"/>
        </w:rPr>
      </w:pPr>
    </w:p>
    <w:p w:rsidR="00291EBC" w:rsidRDefault="00291EBC" w:rsidP="00291EBC">
      <w:pPr>
        <w:jc w:val="both"/>
      </w:pPr>
    </w:p>
    <w:p w:rsidR="00291EBC" w:rsidRDefault="00291EBC" w:rsidP="00291EBC"/>
    <w:p w:rsidR="00CB0873" w:rsidRDefault="00CB0873">
      <w:bookmarkStart w:id="0" w:name="_GoBack"/>
      <w:bookmarkEnd w:id="0"/>
    </w:p>
    <w:sectPr w:rsidR="00CB0873" w:rsidSect="0017288E">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9404"/>
      <w:docPartObj>
        <w:docPartGallery w:val="Page Numbers (Bottom of Page)"/>
        <w:docPartUnique/>
      </w:docPartObj>
    </w:sdtPr>
    <w:sdtEndPr/>
    <w:sdtContent>
      <w:p w:rsidR="00925B05" w:rsidRDefault="00291EBC">
        <w:pPr>
          <w:pStyle w:val="a3"/>
          <w:jc w:val="center"/>
        </w:pPr>
        <w:r>
          <w:fldChar w:fldCharType="begin"/>
        </w:r>
        <w:r>
          <w:instrText>PAGE   \* MERGEFORMAT</w:instrText>
        </w:r>
        <w:r>
          <w:fldChar w:fldCharType="separate"/>
        </w:r>
        <w:r>
          <w:rPr>
            <w:noProof/>
          </w:rPr>
          <w:t>1</w:t>
        </w:r>
        <w:r>
          <w:fldChar w:fldCharType="end"/>
        </w:r>
      </w:p>
    </w:sdtContent>
  </w:sdt>
  <w:p w:rsidR="00925B05" w:rsidRDefault="00291EB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C"/>
    <w:rsid w:val="00291EBC"/>
    <w:rsid w:val="00CB0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B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91EBC"/>
    <w:pPr>
      <w:tabs>
        <w:tab w:val="center" w:pos="4153"/>
        <w:tab w:val="right" w:pos="8306"/>
      </w:tabs>
      <w:spacing w:after="0" w:line="240" w:lineRule="auto"/>
    </w:pPr>
  </w:style>
  <w:style w:type="character" w:customStyle="1" w:styleId="Char">
    <w:name w:val="Υποσέλιδο Char"/>
    <w:basedOn w:val="a0"/>
    <w:link w:val="a3"/>
    <w:uiPriority w:val="99"/>
    <w:rsid w:val="00291EBC"/>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B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91EBC"/>
    <w:pPr>
      <w:tabs>
        <w:tab w:val="center" w:pos="4153"/>
        <w:tab w:val="right" w:pos="8306"/>
      </w:tabs>
      <w:spacing w:after="0" w:line="240" w:lineRule="auto"/>
    </w:pPr>
  </w:style>
  <w:style w:type="character" w:customStyle="1" w:styleId="Char">
    <w:name w:val="Υποσέλιδο Char"/>
    <w:basedOn w:val="a0"/>
    <w:link w:val="a3"/>
    <w:uiPriority w:val="99"/>
    <w:rsid w:val="00291EBC"/>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1930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1</cp:revision>
  <dcterms:created xsi:type="dcterms:W3CDTF">2020-02-24T20:16:00Z</dcterms:created>
  <dcterms:modified xsi:type="dcterms:W3CDTF">2020-02-24T20:17:00Z</dcterms:modified>
</cp:coreProperties>
</file>