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1A2D60">
        <w:rPr>
          <w:rFonts w:ascii="Book Antiqua" w:hAnsi="Book Antiqua"/>
          <w:b/>
          <w:bCs/>
          <w:sz w:val="24"/>
          <w:szCs w:val="24"/>
        </w:rPr>
        <w:t>9/4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DE29FD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DE29FD">
        <w:rPr>
          <w:rFonts w:ascii="Book Antiqua" w:hAnsi="Book Antiqua"/>
          <w:b/>
          <w:bCs/>
          <w:sz w:val="24"/>
          <w:szCs w:val="24"/>
        </w:rPr>
        <w:t>Ανάπτυξης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565C8E">
        <w:rPr>
          <w:rFonts w:ascii="Book Antiqua" w:hAnsi="Book Antiqua"/>
          <w:b/>
          <w:sz w:val="24"/>
          <w:szCs w:val="24"/>
        </w:rPr>
        <w:t>Σε αδιέξοδο οι δανειολήπτες σε Ελβετικό Φράγκο</w:t>
      </w:r>
      <w:r w:rsidRPr="001828A4">
        <w:rPr>
          <w:rFonts w:ascii="Book Antiqua" w:hAnsi="Book Antiqua"/>
          <w:b/>
          <w:sz w:val="24"/>
          <w:szCs w:val="24"/>
        </w:rPr>
        <w:t>».</w:t>
      </w:r>
    </w:p>
    <w:p w:rsidR="00DE29FD" w:rsidRDefault="00255E35" w:rsidP="00DE29FD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DE29FD">
        <w:rPr>
          <w:rFonts w:ascii="Book Antiqua" w:hAnsi="Book Antiqua"/>
          <w:b/>
          <w:bCs/>
          <w:sz w:val="24"/>
          <w:szCs w:val="24"/>
        </w:rPr>
        <w:t>Ανάπτυξης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7F3964">
        <w:rPr>
          <w:rFonts w:ascii="Book Antiqua" w:hAnsi="Book Antiqua"/>
          <w:sz w:val="24"/>
          <w:szCs w:val="24"/>
        </w:rPr>
        <w:t xml:space="preserve">το </w:t>
      </w:r>
      <w:r w:rsidR="00DE29FD">
        <w:rPr>
          <w:rFonts w:ascii="Book Antiqua" w:hAnsi="Book Antiqua"/>
          <w:sz w:val="24"/>
          <w:szCs w:val="24"/>
        </w:rPr>
        <w:t xml:space="preserve">δημοσίευμα </w:t>
      </w:r>
      <w:r>
        <w:rPr>
          <w:rFonts w:ascii="Book Antiqua" w:hAnsi="Book Antiqua"/>
          <w:sz w:val="24"/>
          <w:szCs w:val="24"/>
        </w:rPr>
        <w:t>του</w:t>
      </w:r>
      <w:r w:rsidR="00DE29FD">
        <w:rPr>
          <w:rFonts w:ascii="Book Antiqua" w:hAnsi="Book Antiqua"/>
          <w:sz w:val="24"/>
          <w:szCs w:val="24"/>
        </w:rPr>
        <w:t xml:space="preserve"> </w:t>
      </w:r>
      <w:r w:rsidR="00DE29FD">
        <w:rPr>
          <w:rFonts w:ascii="Book Antiqua" w:hAnsi="Book Antiqua"/>
          <w:b/>
          <w:bCs/>
          <w:sz w:val="24"/>
          <w:szCs w:val="24"/>
        </w:rPr>
        <w:t>Π</w:t>
      </w:r>
      <w:r w:rsidR="00DE29FD" w:rsidRPr="00DE29FD">
        <w:rPr>
          <w:rFonts w:ascii="Book Antiqua" w:hAnsi="Book Antiqua"/>
          <w:b/>
          <w:bCs/>
          <w:sz w:val="24"/>
          <w:szCs w:val="24"/>
        </w:rPr>
        <w:t>ανελλήνιου Συλλόγου Δανειοληπτών Ελβετικού Φράγκου</w:t>
      </w:r>
      <w:r w:rsidR="00DE29FD">
        <w:rPr>
          <w:rFonts w:ascii="Book Antiqua" w:hAnsi="Book Antiqua"/>
          <w:b/>
          <w:bCs/>
          <w:sz w:val="24"/>
          <w:szCs w:val="24"/>
        </w:rPr>
        <w:t xml:space="preserve"> (ΣΥ.ΔΑΝ.Ε.Φ.)</w:t>
      </w:r>
      <w:r w:rsidR="00DE29FD" w:rsidRPr="00DE29FD">
        <w:rPr>
          <w:rFonts w:ascii="Book Antiqua" w:hAnsi="Book Antiqua"/>
          <w:b/>
          <w:bCs/>
          <w:sz w:val="24"/>
          <w:szCs w:val="24"/>
        </w:rPr>
        <w:t xml:space="preserve"> 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A57B99">
        <w:rPr>
          <w:rFonts w:ascii="Book Antiqua" w:hAnsi="Book Antiqua"/>
          <w:sz w:val="24"/>
          <w:szCs w:val="24"/>
        </w:rPr>
        <w:t>με το</w:t>
      </w:r>
      <w:r w:rsidR="004F1B45">
        <w:rPr>
          <w:rFonts w:ascii="Book Antiqua" w:hAnsi="Book Antiqua"/>
          <w:sz w:val="24"/>
          <w:szCs w:val="24"/>
        </w:rPr>
        <w:t xml:space="preserve"> οποίο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F93E54">
        <w:rPr>
          <w:rFonts w:ascii="Book Antiqua" w:hAnsi="Book Antiqua"/>
          <w:sz w:val="24"/>
          <w:szCs w:val="24"/>
        </w:rPr>
        <w:t>υπογραμμίζουν</w:t>
      </w:r>
      <w:r w:rsidR="00DE29FD">
        <w:rPr>
          <w:rFonts w:ascii="Book Antiqua" w:hAnsi="Book Antiqua"/>
          <w:sz w:val="24"/>
          <w:szCs w:val="24"/>
        </w:rPr>
        <w:t xml:space="preserve"> το</w:t>
      </w:r>
      <w:r w:rsidR="00F93E54">
        <w:rPr>
          <w:rFonts w:ascii="Book Antiqua" w:hAnsi="Book Antiqua"/>
          <w:sz w:val="24"/>
          <w:szCs w:val="24"/>
        </w:rPr>
        <w:t xml:space="preserve"> </w:t>
      </w:r>
      <w:r w:rsidR="00DE29FD" w:rsidRPr="00DE29FD">
        <w:rPr>
          <w:rFonts w:ascii="Book Antiqua" w:hAnsi="Book Antiqua"/>
          <w:sz w:val="24"/>
          <w:szCs w:val="24"/>
        </w:rPr>
        <w:t xml:space="preserve">θέμα </w:t>
      </w:r>
      <w:r w:rsidR="00DE29FD">
        <w:rPr>
          <w:rFonts w:ascii="Book Antiqua" w:hAnsi="Book Antiqua"/>
          <w:sz w:val="24"/>
          <w:szCs w:val="24"/>
        </w:rPr>
        <w:t>που</w:t>
      </w:r>
      <w:r w:rsidR="00DE29FD" w:rsidRPr="00DE29FD">
        <w:rPr>
          <w:rFonts w:ascii="Book Antiqua" w:hAnsi="Book Antiqua"/>
          <w:sz w:val="24"/>
          <w:szCs w:val="24"/>
        </w:rPr>
        <w:t xml:space="preserve"> προκύπτει μετά από</w:t>
      </w:r>
      <w:r w:rsidR="00DE29FD">
        <w:rPr>
          <w:rFonts w:ascii="Book Antiqua" w:hAnsi="Book Antiqua"/>
          <w:sz w:val="24"/>
          <w:szCs w:val="24"/>
        </w:rPr>
        <w:t xml:space="preserve"> την</w:t>
      </w:r>
      <w:r w:rsidR="00DE29FD" w:rsidRPr="00DE29FD">
        <w:rPr>
          <w:rFonts w:ascii="Book Antiqua" w:hAnsi="Book Antiqua"/>
          <w:sz w:val="24"/>
          <w:szCs w:val="24"/>
        </w:rPr>
        <w:t xml:space="preserve"> εσφαλμένη ερμηνεία διάταξης του Νόμου περί καταναλωτή και καταναλωτικού δικαίου, συνέπεια της</w:t>
      </w:r>
      <w:r w:rsidR="00DE29FD">
        <w:rPr>
          <w:rFonts w:ascii="Book Antiqua" w:hAnsi="Book Antiqua"/>
          <w:sz w:val="24"/>
          <w:szCs w:val="24"/>
        </w:rPr>
        <w:t xml:space="preserve"> οποίας είναι να συνεχίζεται ο </w:t>
      </w:r>
      <w:proofErr w:type="spellStart"/>
      <w:r w:rsidR="00DE29FD">
        <w:rPr>
          <w:rFonts w:ascii="Book Antiqua" w:hAnsi="Book Antiqua"/>
          <w:sz w:val="24"/>
          <w:szCs w:val="24"/>
        </w:rPr>
        <w:t>γ</w:t>
      </w:r>
      <w:r w:rsidR="00DE29FD" w:rsidRPr="00DE29FD">
        <w:rPr>
          <w:rFonts w:ascii="Book Antiqua" w:hAnsi="Book Antiqua"/>
          <w:sz w:val="24"/>
          <w:szCs w:val="24"/>
        </w:rPr>
        <w:t>ολγοθάς</w:t>
      </w:r>
      <w:proofErr w:type="spellEnd"/>
      <w:r w:rsidR="00DE29FD" w:rsidRPr="00DE29FD">
        <w:rPr>
          <w:rFonts w:ascii="Book Antiqua" w:hAnsi="Book Antiqua"/>
          <w:sz w:val="24"/>
          <w:szCs w:val="24"/>
        </w:rPr>
        <w:t xml:space="preserve"> τους, οι οποίοι  μένουν έως και σήμερα απροστάτευτοι</w:t>
      </w:r>
      <w:r w:rsidR="00DE29FD">
        <w:rPr>
          <w:rFonts w:ascii="Book Antiqua" w:hAnsi="Book Antiqua"/>
          <w:sz w:val="24"/>
          <w:szCs w:val="24"/>
        </w:rPr>
        <w:t xml:space="preserve"> και ζητούν </w:t>
      </w:r>
      <w:r w:rsidR="00DE29FD" w:rsidRPr="00DE29FD">
        <w:rPr>
          <w:rFonts w:ascii="Book Antiqua" w:hAnsi="Book Antiqua"/>
          <w:sz w:val="24"/>
          <w:szCs w:val="24"/>
        </w:rPr>
        <w:t>να εκδοθεί σχετική υπουργική απόφαση που θα ρυθμίζει το θέμα των δανείων με ρήτρα ελβετικού φράγκου</w:t>
      </w:r>
      <w:r w:rsidR="00DE29FD">
        <w:rPr>
          <w:rFonts w:ascii="Book Antiqua" w:hAnsi="Book Antiqua"/>
          <w:sz w:val="24"/>
          <w:szCs w:val="24"/>
        </w:rPr>
        <w:t>.</w:t>
      </w:r>
    </w:p>
    <w:p w:rsidR="00DE29FD" w:rsidRDefault="00DE29FD" w:rsidP="00DE29FD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</w:p>
    <w:p w:rsidR="00255E35" w:rsidRDefault="00255E35" w:rsidP="001A2D60">
      <w:pPr>
        <w:pStyle w:val="BodyA"/>
        <w:spacing w:after="0" w:line="360" w:lineRule="auto"/>
        <w:ind w:left="284" w:right="282"/>
        <w:jc w:val="center"/>
        <w:rPr>
          <w:sz w:val="27"/>
          <w:szCs w:val="27"/>
        </w:rPr>
      </w:pPr>
      <w:r>
        <w:rPr>
          <w:rFonts w:ascii="Book Antiqua" w:hAnsi="Book Antiqua"/>
          <w:b/>
          <w:bCs/>
        </w:rPr>
        <w:t xml:space="preserve">Επισυνάπτεται </w:t>
      </w:r>
      <w:r w:rsidR="001A2D60">
        <w:rPr>
          <w:rFonts w:ascii="Book Antiqua" w:hAnsi="Book Antiqua"/>
          <w:b/>
          <w:bCs/>
        </w:rPr>
        <w:t>το δημοσίευμα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1A2D60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9/ 4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7F3964" w:rsidRDefault="00565C8E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2 - Εικόνα" descr="Παρέμβαση του Πρωθυπουργού για τα δάνεια Τι ζητούν οι δανειολήπτες σε ελβετικό φράγκ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έμβαση του Πρωθυπουργού για τα δάνεια Τι ζητούν οι δανειολήπτες σε ελβετικό φράγκο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0615"/>
            <wp:effectExtent l="19050" t="0" r="2540" b="0"/>
            <wp:docPr id="4" name="3 - Εικόνα" descr="Παρέμβαση του Πρωθυπουργού για τα δάνεια Τι ζητούν οι δανειολήπτες σε ελβετικό φράγκο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έμβαση του Πρωθυπουργού για τα δάνεια Τι ζητούν οι δανειολήπτες σε ελβετικό φράγκο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0615"/>
            <wp:effectExtent l="19050" t="0" r="2540" b="0"/>
            <wp:docPr id="5" name="4 - Εικόνα" descr="Παρέμβαση του Πρωθυπουργού για τα δάνεια Τι ζητούν οι δανειολήπτες σε ελβετικό φράγκο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έμβαση του Πρωθυπουργού για τα δάνεια Τι ζητούν οι δανειολήπτες σε ελβετικό φράγκο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Pr="00DE29FD" w:rsidRDefault="00912F06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sectPr w:rsidR="00912F06" w:rsidRPr="00DE29FD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1828A4"/>
    <w:rsid w:val="001A2D60"/>
    <w:rsid w:val="00255E35"/>
    <w:rsid w:val="003B021F"/>
    <w:rsid w:val="004F1B45"/>
    <w:rsid w:val="00565C8E"/>
    <w:rsid w:val="005D04C6"/>
    <w:rsid w:val="00642D04"/>
    <w:rsid w:val="006B3F2B"/>
    <w:rsid w:val="00735999"/>
    <w:rsid w:val="007F3964"/>
    <w:rsid w:val="00912F06"/>
    <w:rsid w:val="0091568D"/>
    <w:rsid w:val="009A1AFA"/>
    <w:rsid w:val="009C6D1A"/>
    <w:rsid w:val="00A57B99"/>
    <w:rsid w:val="00A8661B"/>
    <w:rsid w:val="00AD58B9"/>
    <w:rsid w:val="00B725AB"/>
    <w:rsid w:val="00CC0118"/>
    <w:rsid w:val="00DE29FD"/>
    <w:rsid w:val="00F93E54"/>
    <w:rsid w:val="00FF0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17</cp:revision>
  <dcterms:created xsi:type="dcterms:W3CDTF">2024-01-12T11:57:00Z</dcterms:created>
  <dcterms:modified xsi:type="dcterms:W3CDTF">2024-04-09T08:01:00Z</dcterms:modified>
</cp:coreProperties>
</file>