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FD0ED" w14:textId="1D846A9A" w:rsidR="004E1C4D" w:rsidRPr="00162987" w:rsidRDefault="00162987" w:rsidP="00162987">
      <w:pPr>
        <w:jc w:val="center"/>
        <w:rPr>
          <w:b/>
          <w:bCs/>
          <w:i/>
          <w:iCs/>
          <w:sz w:val="28"/>
          <w:szCs w:val="28"/>
        </w:rPr>
      </w:pPr>
      <w:r w:rsidRPr="00162987">
        <w:rPr>
          <w:b/>
          <w:bCs/>
          <w:i/>
          <w:iCs/>
          <w:sz w:val="28"/>
          <w:szCs w:val="28"/>
        </w:rPr>
        <w:t>Μ</w:t>
      </w:r>
      <w:r w:rsidR="00E75368">
        <w:rPr>
          <w:b/>
          <w:bCs/>
          <w:i/>
          <w:iCs/>
          <w:sz w:val="28"/>
          <w:szCs w:val="28"/>
        </w:rPr>
        <w:t>ερικές</w:t>
      </w:r>
      <w:r w:rsidRPr="00162987">
        <w:rPr>
          <w:b/>
          <w:bCs/>
          <w:i/>
          <w:iCs/>
          <w:sz w:val="28"/>
          <w:szCs w:val="28"/>
        </w:rPr>
        <w:t xml:space="preserve"> </w:t>
      </w:r>
      <w:r w:rsidR="00E75368">
        <w:rPr>
          <w:b/>
          <w:bCs/>
          <w:i/>
          <w:iCs/>
          <w:sz w:val="28"/>
          <w:szCs w:val="28"/>
        </w:rPr>
        <w:t>κριτικές</w:t>
      </w:r>
      <w:r w:rsidR="003720E4">
        <w:rPr>
          <w:b/>
          <w:bCs/>
          <w:i/>
          <w:iCs/>
          <w:sz w:val="28"/>
          <w:szCs w:val="28"/>
        </w:rPr>
        <w:t xml:space="preserve"> -</w:t>
      </w:r>
      <w:r w:rsidRPr="00162987">
        <w:rPr>
          <w:b/>
          <w:bCs/>
          <w:i/>
          <w:iCs/>
          <w:sz w:val="28"/>
          <w:szCs w:val="28"/>
        </w:rPr>
        <w:t xml:space="preserve"> </w:t>
      </w:r>
      <w:r w:rsidR="00E75368">
        <w:rPr>
          <w:b/>
          <w:bCs/>
          <w:i/>
          <w:iCs/>
          <w:sz w:val="28"/>
          <w:szCs w:val="28"/>
        </w:rPr>
        <w:t>συντροφικά</w:t>
      </w:r>
      <w:r w:rsidRPr="00162987">
        <w:rPr>
          <w:b/>
          <w:bCs/>
          <w:i/>
          <w:iCs/>
          <w:sz w:val="28"/>
          <w:szCs w:val="28"/>
        </w:rPr>
        <w:t xml:space="preserve"> </w:t>
      </w:r>
      <w:r w:rsidR="003720E4">
        <w:rPr>
          <w:b/>
          <w:bCs/>
          <w:i/>
          <w:iCs/>
          <w:sz w:val="28"/>
          <w:szCs w:val="28"/>
        </w:rPr>
        <w:t xml:space="preserve">- </w:t>
      </w:r>
      <w:r w:rsidR="00E75368">
        <w:rPr>
          <w:b/>
          <w:bCs/>
          <w:i/>
          <w:iCs/>
          <w:sz w:val="28"/>
          <w:szCs w:val="28"/>
        </w:rPr>
        <w:t>παρατηρήσεις</w:t>
      </w:r>
    </w:p>
    <w:p w14:paraId="3D1E8F72" w14:textId="5AB35AD9" w:rsidR="0044308E" w:rsidRPr="00E75368" w:rsidRDefault="00A95931" w:rsidP="0044308E">
      <w:pPr>
        <w:spacing w:after="60"/>
        <w:rPr>
          <w:sz w:val="24"/>
          <w:szCs w:val="24"/>
        </w:rPr>
      </w:pPr>
      <w:r w:rsidRPr="00E75368">
        <w:rPr>
          <w:sz w:val="24"/>
          <w:szCs w:val="24"/>
        </w:rPr>
        <w:t>Το 3</w:t>
      </w:r>
      <w:r w:rsidRPr="00E75368">
        <w:rPr>
          <w:sz w:val="24"/>
          <w:szCs w:val="24"/>
          <w:vertAlign w:val="superscript"/>
        </w:rPr>
        <w:t>ο</w:t>
      </w:r>
      <w:r w:rsidRPr="00E75368">
        <w:rPr>
          <w:sz w:val="24"/>
          <w:szCs w:val="24"/>
        </w:rPr>
        <w:t xml:space="preserve"> μας Συνέδριο θα λάβει χώρα σε ένα </w:t>
      </w:r>
      <w:proofErr w:type="spellStart"/>
      <w:r w:rsidRPr="00E75368">
        <w:rPr>
          <w:sz w:val="24"/>
          <w:szCs w:val="24"/>
        </w:rPr>
        <w:t>δυστοπικό</w:t>
      </w:r>
      <w:proofErr w:type="spellEnd"/>
      <w:r w:rsidRPr="00E75368">
        <w:rPr>
          <w:sz w:val="24"/>
          <w:szCs w:val="24"/>
        </w:rPr>
        <w:t xml:space="preserve"> παγκόσμιο περιβάλλον στο οποίο έχουν οδηγήσει οι ανεξέλεγκτες ορέξεις των μεγάλων παιχτών του κόσμου και η απαράδεκτη</w:t>
      </w:r>
      <w:r w:rsidR="00106646" w:rsidRPr="00E75368">
        <w:rPr>
          <w:sz w:val="24"/>
          <w:szCs w:val="24"/>
        </w:rPr>
        <w:t>, από κάθε πλευρά,</w:t>
      </w:r>
      <w:r w:rsidRPr="00E75368">
        <w:rPr>
          <w:sz w:val="24"/>
          <w:szCs w:val="24"/>
        </w:rPr>
        <w:t xml:space="preserve"> </w:t>
      </w:r>
      <w:r w:rsidR="00106646" w:rsidRPr="00E75368">
        <w:rPr>
          <w:sz w:val="24"/>
          <w:szCs w:val="24"/>
        </w:rPr>
        <w:t xml:space="preserve">εισβολή της Ρωσίας στην Ουκρανία. Μέσα σε αυτό το κλίμα </w:t>
      </w:r>
      <w:r w:rsidR="00FF06DA" w:rsidRPr="00E75368">
        <w:rPr>
          <w:sz w:val="24"/>
          <w:szCs w:val="24"/>
        </w:rPr>
        <w:t>που θα μετατραπεί σε εφιαλτικό, αν ο πόλεμος φύγει από τα όρια της Ουκρανίας,</w:t>
      </w:r>
      <w:r w:rsidR="00106646" w:rsidRPr="00E75368">
        <w:rPr>
          <w:sz w:val="24"/>
          <w:szCs w:val="24"/>
        </w:rPr>
        <w:t xml:space="preserve"> άμεσο</w:t>
      </w:r>
      <w:r w:rsidR="00FF06DA" w:rsidRPr="00E75368">
        <w:rPr>
          <w:sz w:val="24"/>
          <w:szCs w:val="24"/>
        </w:rPr>
        <w:t>ς</w:t>
      </w:r>
      <w:r w:rsidR="00106646" w:rsidRPr="00E75368">
        <w:rPr>
          <w:sz w:val="24"/>
          <w:szCs w:val="24"/>
        </w:rPr>
        <w:t xml:space="preserve"> </w:t>
      </w:r>
      <w:r w:rsidR="00FF06DA" w:rsidRPr="00E75368">
        <w:rPr>
          <w:sz w:val="24"/>
          <w:szCs w:val="24"/>
        </w:rPr>
        <w:t xml:space="preserve">είναι ο </w:t>
      </w:r>
      <w:r w:rsidR="00106646" w:rsidRPr="00E75368">
        <w:rPr>
          <w:sz w:val="24"/>
          <w:szCs w:val="24"/>
        </w:rPr>
        <w:t>αντίκτυπο</w:t>
      </w:r>
      <w:r w:rsidR="00FF06DA" w:rsidRPr="00E75368">
        <w:rPr>
          <w:sz w:val="24"/>
          <w:szCs w:val="24"/>
        </w:rPr>
        <w:t>ς</w:t>
      </w:r>
      <w:r w:rsidR="00106646" w:rsidRPr="00E75368">
        <w:rPr>
          <w:sz w:val="24"/>
          <w:szCs w:val="24"/>
        </w:rPr>
        <w:t xml:space="preserve"> που έχει στην καθημερινότητά </w:t>
      </w:r>
      <w:r w:rsidR="00FF06DA" w:rsidRPr="00E75368">
        <w:rPr>
          <w:sz w:val="24"/>
          <w:szCs w:val="24"/>
        </w:rPr>
        <w:t>μας</w:t>
      </w:r>
      <w:r w:rsidR="00106646" w:rsidRPr="00E75368">
        <w:rPr>
          <w:sz w:val="24"/>
          <w:szCs w:val="24"/>
        </w:rPr>
        <w:t xml:space="preserve"> </w:t>
      </w:r>
      <w:r w:rsidR="00FF06DA" w:rsidRPr="00E75368">
        <w:rPr>
          <w:sz w:val="24"/>
          <w:szCs w:val="24"/>
        </w:rPr>
        <w:t>τ</w:t>
      </w:r>
      <w:r w:rsidR="00106646" w:rsidRPr="00E75368">
        <w:rPr>
          <w:sz w:val="24"/>
          <w:szCs w:val="24"/>
        </w:rPr>
        <w:t xml:space="preserve">όσο σε ψυχολογικό, όσο και σε </w:t>
      </w:r>
      <w:r w:rsidR="00FF06DA" w:rsidRPr="00E75368">
        <w:rPr>
          <w:sz w:val="24"/>
          <w:szCs w:val="24"/>
        </w:rPr>
        <w:t xml:space="preserve">οικονομικό </w:t>
      </w:r>
      <w:r w:rsidR="00106646" w:rsidRPr="00E75368">
        <w:rPr>
          <w:sz w:val="24"/>
          <w:szCs w:val="24"/>
        </w:rPr>
        <w:t>επίπεδο</w:t>
      </w:r>
      <w:r w:rsidR="00FF06DA" w:rsidRPr="00E75368">
        <w:rPr>
          <w:sz w:val="24"/>
          <w:szCs w:val="24"/>
        </w:rPr>
        <w:t xml:space="preserve"> και</w:t>
      </w:r>
      <w:r w:rsidR="00106646" w:rsidRPr="00E75368">
        <w:rPr>
          <w:sz w:val="24"/>
          <w:szCs w:val="24"/>
        </w:rPr>
        <w:t xml:space="preserve"> </w:t>
      </w:r>
      <w:r w:rsidR="00303CA3" w:rsidRPr="00E75368">
        <w:rPr>
          <w:sz w:val="24"/>
          <w:szCs w:val="24"/>
        </w:rPr>
        <w:t xml:space="preserve">με την πανδημία να ‘σηκώνει και πάλι κεφάλι’ κατά τους ειδικούς, </w:t>
      </w:r>
      <w:r w:rsidR="00106646" w:rsidRPr="00E75368">
        <w:rPr>
          <w:sz w:val="24"/>
          <w:szCs w:val="24"/>
        </w:rPr>
        <w:t xml:space="preserve">καλούμαστε να ανταποκριθούμε στις απαιτήσεις </w:t>
      </w:r>
      <w:r w:rsidR="00303CA3" w:rsidRPr="00E75368">
        <w:rPr>
          <w:sz w:val="24"/>
          <w:szCs w:val="24"/>
        </w:rPr>
        <w:t>διεξαγωγή</w:t>
      </w:r>
      <w:r w:rsidR="00FF06DA" w:rsidRPr="00E75368">
        <w:rPr>
          <w:sz w:val="24"/>
          <w:szCs w:val="24"/>
        </w:rPr>
        <w:t>ς</w:t>
      </w:r>
      <w:r w:rsidR="00303CA3" w:rsidRPr="00E75368">
        <w:rPr>
          <w:sz w:val="24"/>
          <w:szCs w:val="24"/>
        </w:rPr>
        <w:t xml:space="preserve"> ενός Συνεδρίου αποτελεσματικού ως προς τις επιδιώξεις </w:t>
      </w:r>
      <w:r w:rsidR="00FF06DA" w:rsidRPr="00E75368">
        <w:rPr>
          <w:sz w:val="24"/>
          <w:szCs w:val="24"/>
        </w:rPr>
        <w:t>μας,</w:t>
      </w:r>
      <w:r w:rsidR="00303CA3" w:rsidRPr="00E75368">
        <w:rPr>
          <w:sz w:val="24"/>
          <w:szCs w:val="24"/>
        </w:rPr>
        <w:t xml:space="preserve"> </w:t>
      </w:r>
      <w:r w:rsidR="00FF06DA" w:rsidRPr="00E75368">
        <w:rPr>
          <w:sz w:val="24"/>
          <w:szCs w:val="24"/>
        </w:rPr>
        <w:t>κυριότερη των οποίων</w:t>
      </w:r>
      <w:r w:rsidR="00331C10" w:rsidRPr="00E75368">
        <w:rPr>
          <w:sz w:val="24"/>
          <w:szCs w:val="24"/>
        </w:rPr>
        <w:t xml:space="preserve"> πρέπει κατά την άποψή μου να είναι ένα </w:t>
      </w:r>
      <w:r w:rsidR="00331C10" w:rsidRPr="00E75368">
        <w:rPr>
          <w:b/>
          <w:bCs/>
          <w:sz w:val="24"/>
          <w:szCs w:val="24"/>
        </w:rPr>
        <w:t xml:space="preserve">διευρυμένο </w:t>
      </w:r>
      <w:r w:rsidR="0044308E" w:rsidRPr="00E75368">
        <w:rPr>
          <w:b/>
          <w:bCs/>
          <w:sz w:val="24"/>
          <w:szCs w:val="24"/>
        </w:rPr>
        <w:t>α</w:t>
      </w:r>
      <w:r w:rsidR="00331C10" w:rsidRPr="00E75368">
        <w:rPr>
          <w:b/>
          <w:bCs/>
          <w:sz w:val="24"/>
          <w:szCs w:val="24"/>
        </w:rPr>
        <w:t>ριστερό κόμμα των μελών</w:t>
      </w:r>
      <w:r w:rsidR="0044308E" w:rsidRPr="00E75368">
        <w:rPr>
          <w:b/>
          <w:bCs/>
          <w:sz w:val="24"/>
          <w:szCs w:val="24"/>
        </w:rPr>
        <w:t xml:space="preserve"> του</w:t>
      </w:r>
      <w:r w:rsidR="00AC72A3" w:rsidRPr="00E75368">
        <w:rPr>
          <w:b/>
          <w:bCs/>
          <w:sz w:val="24"/>
          <w:szCs w:val="24"/>
        </w:rPr>
        <w:t>,</w:t>
      </w:r>
    </w:p>
    <w:p w14:paraId="6253F80A" w14:textId="261393E0" w:rsidR="00A95931" w:rsidRPr="00E75368" w:rsidRDefault="0044308E" w:rsidP="007877E4">
      <w:pPr>
        <w:spacing w:after="120"/>
        <w:rPr>
          <w:rFonts w:cstheme="minorHAnsi"/>
          <w:sz w:val="24"/>
          <w:szCs w:val="24"/>
        </w:rPr>
      </w:pPr>
      <w:r w:rsidRPr="00E75368">
        <w:rPr>
          <w:rFonts w:cstheme="minorHAnsi"/>
          <w:i/>
          <w:iCs/>
          <w:sz w:val="24"/>
          <w:szCs w:val="24"/>
        </w:rPr>
        <w:t>«</w:t>
      </w:r>
      <w:r w:rsidRPr="00E75368">
        <w:rPr>
          <w:rFonts w:cstheme="minorHAnsi"/>
          <w:b/>
          <w:bCs/>
          <w:i/>
          <w:iCs/>
          <w:sz w:val="24"/>
          <w:szCs w:val="24"/>
        </w:rPr>
        <w:t>με βαθιές κοινωνικές ρίζες που θα μπορεί να εκπροσωπεί και να εκφράζει τα λαϊκά συμφέροντα και διεκδικήσεις όχι μόνο στο κεντρικό πολιτικό επίπεδο αλλά και στην ίδια την κοινωνία, τους θεσμούς και τα κινήματα. Ένα κόμμα που θα δίνει με αξιώσεις την μάχη της ηγεμονίας: να πείθει δηλαδή ότι τα συμφέροντα των εργαζομένων τάξεων είναι συμφέροντα όλης της κοινωνίας</w:t>
      </w:r>
      <w:r w:rsidRPr="00E75368">
        <w:rPr>
          <w:rFonts w:cstheme="minorHAnsi"/>
          <w:sz w:val="24"/>
          <w:szCs w:val="24"/>
        </w:rPr>
        <w:t>» (από την Απόφαση της Προγραμματικής Συνδιάσκεψης του περσινού καλοκαιριού).</w:t>
      </w:r>
    </w:p>
    <w:p w14:paraId="581CB1C5" w14:textId="0BF9412E" w:rsidR="00C01C91" w:rsidRPr="00E75368" w:rsidRDefault="00C01C91" w:rsidP="00C01C91">
      <w:pPr>
        <w:spacing w:after="120"/>
        <w:rPr>
          <w:rFonts w:cstheme="minorHAnsi"/>
          <w:sz w:val="24"/>
          <w:szCs w:val="24"/>
        </w:rPr>
      </w:pPr>
      <w:r w:rsidRPr="00E75368">
        <w:rPr>
          <w:rFonts w:cstheme="minorHAnsi"/>
          <w:sz w:val="24"/>
          <w:szCs w:val="24"/>
        </w:rPr>
        <w:t xml:space="preserve">Στα πλαίσια λοιπόν του διαλόγου </w:t>
      </w:r>
      <w:r w:rsidR="007877E4" w:rsidRPr="00E75368">
        <w:rPr>
          <w:rFonts w:cstheme="minorHAnsi"/>
          <w:sz w:val="24"/>
          <w:szCs w:val="24"/>
        </w:rPr>
        <w:t>για το 3</w:t>
      </w:r>
      <w:r w:rsidR="007877E4" w:rsidRPr="00E75368">
        <w:rPr>
          <w:rFonts w:cstheme="minorHAnsi"/>
          <w:sz w:val="24"/>
          <w:szCs w:val="24"/>
          <w:vertAlign w:val="superscript"/>
        </w:rPr>
        <w:t>ο</w:t>
      </w:r>
      <w:r w:rsidR="007877E4" w:rsidRPr="00E75368">
        <w:rPr>
          <w:rFonts w:cstheme="minorHAnsi"/>
          <w:sz w:val="24"/>
          <w:szCs w:val="24"/>
        </w:rPr>
        <w:t xml:space="preserve"> μας Συνέδριο, </w:t>
      </w:r>
      <w:r w:rsidRPr="00E75368">
        <w:rPr>
          <w:rFonts w:cstheme="minorHAnsi"/>
          <w:sz w:val="24"/>
          <w:szCs w:val="24"/>
        </w:rPr>
        <w:t xml:space="preserve">επιτρέψτε μου μερικές συντροφικές κριτικές παρατηρήσεις πάνω στα προσυνεδριακά ντοκουμέντα. </w:t>
      </w:r>
    </w:p>
    <w:p w14:paraId="3473EB5E" w14:textId="50671A4B" w:rsidR="00162987" w:rsidRPr="00E75368" w:rsidRDefault="00162987" w:rsidP="003720E4">
      <w:pPr>
        <w:pStyle w:val="a3"/>
        <w:numPr>
          <w:ilvl w:val="0"/>
          <w:numId w:val="2"/>
        </w:numPr>
        <w:spacing w:after="0"/>
        <w:ind w:left="425" w:hanging="425"/>
        <w:contextualSpacing w:val="0"/>
        <w:rPr>
          <w:b/>
          <w:bCs/>
          <w:i/>
          <w:iCs/>
          <w:sz w:val="24"/>
          <w:szCs w:val="24"/>
        </w:rPr>
      </w:pPr>
      <w:r w:rsidRPr="00E75368">
        <w:rPr>
          <w:i/>
          <w:iCs/>
          <w:sz w:val="24"/>
          <w:szCs w:val="24"/>
        </w:rPr>
        <w:t>Στις</w:t>
      </w:r>
      <w:r w:rsidRPr="00E75368">
        <w:rPr>
          <w:b/>
          <w:bCs/>
          <w:i/>
          <w:iCs/>
          <w:sz w:val="24"/>
          <w:szCs w:val="24"/>
        </w:rPr>
        <w:t xml:space="preserve"> Πολιτικές Θέσεις</w:t>
      </w:r>
    </w:p>
    <w:p w14:paraId="1E688232" w14:textId="38C1CD20" w:rsidR="00162987" w:rsidRPr="00E75368" w:rsidRDefault="00162987" w:rsidP="00277F91">
      <w:pPr>
        <w:pStyle w:val="a3"/>
        <w:numPr>
          <w:ilvl w:val="0"/>
          <w:numId w:val="5"/>
        </w:numPr>
        <w:spacing w:after="60"/>
        <w:ind w:left="426" w:hanging="425"/>
        <w:contextualSpacing w:val="0"/>
        <w:rPr>
          <w:sz w:val="24"/>
          <w:szCs w:val="24"/>
        </w:rPr>
      </w:pPr>
      <w:r w:rsidRPr="00E75368">
        <w:rPr>
          <w:sz w:val="24"/>
          <w:szCs w:val="24"/>
          <w:u w:val="single"/>
        </w:rPr>
        <w:t>Σχετικά με την ηγεσία της Δικαιοσύνης</w:t>
      </w:r>
      <w:r w:rsidRPr="00E75368">
        <w:rPr>
          <w:sz w:val="24"/>
          <w:szCs w:val="24"/>
        </w:rPr>
        <w:t xml:space="preserve">: </w:t>
      </w:r>
      <w:r w:rsidR="000E2676" w:rsidRPr="00E75368">
        <w:rPr>
          <w:sz w:val="24"/>
          <w:szCs w:val="24"/>
        </w:rPr>
        <w:t>είναι γνωστό</w:t>
      </w:r>
      <w:r w:rsidRPr="00E75368">
        <w:rPr>
          <w:sz w:val="24"/>
          <w:szCs w:val="24"/>
        </w:rPr>
        <w:t xml:space="preserve"> ότι από τη φύση τ</w:t>
      </w:r>
      <w:r w:rsidR="00D6362B" w:rsidRPr="00E75368">
        <w:rPr>
          <w:sz w:val="24"/>
          <w:szCs w:val="24"/>
        </w:rPr>
        <w:t>ου ο θεσμός αυτός είναι κατά τεκμήριο συντηρητικός</w:t>
      </w:r>
      <w:r w:rsidR="00AC72A3" w:rsidRPr="00E75368">
        <w:rPr>
          <w:sz w:val="24"/>
          <w:szCs w:val="24"/>
        </w:rPr>
        <w:t xml:space="preserve"> (νομοθεσία και νομολογία έπονται των κοινωνικών μεταβολών)</w:t>
      </w:r>
      <w:r w:rsidR="000E2676" w:rsidRPr="00E75368">
        <w:rPr>
          <w:sz w:val="24"/>
          <w:szCs w:val="24"/>
        </w:rPr>
        <w:t>.</w:t>
      </w:r>
      <w:r w:rsidR="00D6362B" w:rsidRPr="00E75368">
        <w:rPr>
          <w:sz w:val="24"/>
          <w:szCs w:val="24"/>
        </w:rPr>
        <w:t xml:space="preserve"> </w:t>
      </w:r>
      <w:r w:rsidR="000E2676" w:rsidRPr="00E75368">
        <w:rPr>
          <w:sz w:val="24"/>
          <w:szCs w:val="24"/>
        </w:rPr>
        <w:t>Τ</w:t>
      </w:r>
      <w:r w:rsidR="00D6362B" w:rsidRPr="00E75368">
        <w:rPr>
          <w:sz w:val="24"/>
          <w:szCs w:val="24"/>
        </w:rPr>
        <w:t>ο να διαιωνίζεται ως προνόμιο του Υπουργικού Συμβουλίου ο ορισμός της ηγεσίας</w:t>
      </w:r>
      <w:r w:rsidRPr="00E75368">
        <w:rPr>
          <w:sz w:val="24"/>
          <w:szCs w:val="24"/>
        </w:rPr>
        <w:t xml:space="preserve"> </w:t>
      </w:r>
      <w:r w:rsidR="00D6362B" w:rsidRPr="00E75368">
        <w:rPr>
          <w:sz w:val="24"/>
          <w:szCs w:val="24"/>
        </w:rPr>
        <w:t xml:space="preserve">των </w:t>
      </w:r>
      <w:r w:rsidR="00AC72A3" w:rsidRPr="00E75368">
        <w:rPr>
          <w:sz w:val="24"/>
          <w:szCs w:val="24"/>
        </w:rPr>
        <w:t>Α</w:t>
      </w:r>
      <w:r w:rsidR="00D6362B" w:rsidRPr="00E75368">
        <w:rPr>
          <w:sz w:val="24"/>
          <w:szCs w:val="24"/>
        </w:rPr>
        <w:t xml:space="preserve">νωτάτων </w:t>
      </w:r>
      <w:r w:rsidR="00AC72A3" w:rsidRPr="00E75368">
        <w:rPr>
          <w:sz w:val="24"/>
          <w:szCs w:val="24"/>
        </w:rPr>
        <w:t>Δ</w:t>
      </w:r>
      <w:r w:rsidR="00D6362B" w:rsidRPr="00E75368">
        <w:rPr>
          <w:sz w:val="24"/>
          <w:szCs w:val="24"/>
        </w:rPr>
        <w:t>ικαστηρίων θεωρώ ότι δεν συμβάλλει στ</w:t>
      </w:r>
      <w:r w:rsidR="00581E27" w:rsidRPr="00E75368">
        <w:rPr>
          <w:sz w:val="24"/>
          <w:szCs w:val="24"/>
        </w:rPr>
        <w:t>η</w:t>
      </w:r>
      <w:r w:rsidR="00D6362B" w:rsidRPr="00E75368">
        <w:rPr>
          <w:sz w:val="24"/>
          <w:szCs w:val="24"/>
        </w:rPr>
        <w:t xml:space="preserve">ν </w:t>
      </w:r>
      <w:r w:rsidR="00581E27" w:rsidRPr="00E75368">
        <w:rPr>
          <w:sz w:val="24"/>
          <w:szCs w:val="24"/>
        </w:rPr>
        <w:t xml:space="preserve">κατεύθυνση μιας, προοδευτικού χαρακτήρα, μεταβολής </w:t>
      </w:r>
      <w:r w:rsidR="000E2676" w:rsidRPr="00E75368">
        <w:rPr>
          <w:sz w:val="24"/>
          <w:szCs w:val="24"/>
        </w:rPr>
        <w:t>στη νοοτροπία των σωμάτων αυτών. Η διακηρυγμένη</w:t>
      </w:r>
      <w:r w:rsidR="00581E27" w:rsidRPr="00E75368">
        <w:rPr>
          <w:sz w:val="24"/>
          <w:szCs w:val="24"/>
        </w:rPr>
        <w:t xml:space="preserve"> </w:t>
      </w:r>
      <w:r w:rsidR="000E2676" w:rsidRPr="00E75368">
        <w:rPr>
          <w:sz w:val="24"/>
          <w:szCs w:val="24"/>
        </w:rPr>
        <w:t>σε προηγούμενες εξαγγελίες θέση του κόμματος ήταν το ότι η ηγεσία των ανωτάτων δικαστηρίων πρέπει να επιλέγεται από τους ίδιους τους δικαστές, πράγμα που δεν κάναμε κατά την περίοδο της διακυβέρνησ</w:t>
      </w:r>
      <w:r w:rsidR="00D4396A" w:rsidRPr="00E75368">
        <w:rPr>
          <w:sz w:val="24"/>
          <w:szCs w:val="24"/>
        </w:rPr>
        <w:t>ή</w:t>
      </w:r>
      <w:r w:rsidR="00967F5A" w:rsidRPr="00E75368">
        <w:rPr>
          <w:sz w:val="24"/>
          <w:szCs w:val="24"/>
        </w:rPr>
        <w:t>ς μας</w:t>
      </w:r>
      <w:r w:rsidR="000E2676" w:rsidRPr="00E75368">
        <w:rPr>
          <w:sz w:val="24"/>
          <w:szCs w:val="24"/>
        </w:rPr>
        <w:t>. Αυτό οφείλει να περιληφθεί στο κείμενο των Θέσεων</w:t>
      </w:r>
      <w:r w:rsidR="00967F5A" w:rsidRPr="00E75368">
        <w:rPr>
          <w:sz w:val="24"/>
          <w:szCs w:val="24"/>
        </w:rPr>
        <w:t>.</w:t>
      </w:r>
    </w:p>
    <w:p w14:paraId="28D94743" w14:textId="0C0A55B7" w:rsidR="00967F5A" w:rsidRPr="00E75368" w:rsidRDefault="00967F5A" w:rsidP="00277F91">
      <w:pPr>
        <w:pStyle w:val="a3"/>
        <w:numPr>
          <w:ilvl w:val="0"/>
          <w:numId w:val="5"/>
        </w:numPr>
        <w:spacing w:after="60"/>
        <w:ind w:left="426" w:hanging="425"/>
        <w:contextualSpacing w:val="0"/>
        <w:rPr>
          <w:sz w:val="24"/>
          <w:szCs w:val="24"/>
        </w:rPr>
      </w:pPr>
      <w:r w:rsidRPr="00E75368">
        <w:rPr>
          <w:sz w:val="24"/>
          <w:szCs w:val="24"/>
          <w:u w:val="single"/>
        </w:rPr>
        <w:t>Χωρισμός Εκκλησίας-Κράτους:</w:t>
      </w:r>
      <w:r w:rsidRPr="00E75368">
        <w:rPr>
          <w:sz w:val="24"/>
          <w:szCs w:val="24"/>
        </w:rPr>
        <w:t xml:space="preserve"> Η επίσης διακηρυγμένη </w:t>
      </w:r>
      <w:r w:rsidR="00CD2D38" w:rsidRPr="00E75368">
        <w:rPr>
          <w:sz w:val="24"/>
          <w:szCs w:val="24"/>
        </w:rPr>
        <w:t>από παλ</w:t>
      </w:r>
      <w:r w:rsidR="00277F91" w:rsidRPr="00E75368">
        <w:rPr>
          <w:sz w:val="24"/>
          <w:szCs w:val="24"/>
        </w:rPr>
        <w:t>ι</w:t>
      </w:r>
      <w:r w:rsidR="00CD2D38" w:rsidRPr="00E75368">
        <w:rPr>
          <w:sz w:val="24"/>
          <w:szCs w:val="24"/>
        </w:rPr>
        <w:t xml:space="preserve">ά </w:t>
      </w:r>
      <w:r w:rsidRPr="00E75368">
        <w:rPr>
          <w:sz w:val="24"/>
          <w:szCs w:val="24"/>
        </w:rPr>
        <w:t xml:space="preserve">θέση μας </w:t>
      </w:r>
      <w:r w:rsidR="00B918FA" w:rsidRPr="00E75368">
        <w:rPr>
          <w:sz w:val="24"/>
          <w:szCs w:val="24"/>
        </w:rPr>
        <w:t xml:space="preserve">για τον αναγκαίο διαχωρισμό </w:t>
      </w:r>
      <w:r w:rsidRPr="00E75368">
        <w:rPr>
          <w:sz w:val="24"/>
          <w:szCs w:val="24"/>
        </w:rPr>
        <w:t xml:space="preserve">πρέπει να αναλυθεί με μεγαλύτερη σαφήνεια, και όχι να ξεμπερδεύουμε με αυτήν </w:t>
      </w:r>
      <w:r w:rsidR="00B918FA" w:rsidRPr="00E75368">
        <w:rPr>
          <w:sz w:val="24"/>
          <w:szCs w:val="24"/>
        </w:rPr>
        <w:t>μ</w:t>
      </w:r>
      <w:r w:rsidRPr="00E75368">
        <w:rPr>
          <w:sz w:val="24"/>
          <w:szCs w:val="24"/>
        </w:rPr>
        <w:t xml:space="preserve">ε </w:t>
      </w:r>
      <w:r w:rsidR="00B918FA" w:rsidRPr="00E75368">
        <w:rPr>
          <w:sz w:val="24"/>
          <w:szCs w:val="24"/>
        </w:rPr>
        <w:t xml:space="preserve">είκοσι τέσσερις (24!) λέξεις. Ο σεβασμός στις θρησκευτικές πεποιθήσεις όλων πρέπει να είναι – και είναι </w:t>
      </w:r>
      <w:r w:rsidR="00C27D10" w:rsidRPr="00E75368">
        <w:rPr>
          <w:sz w:val="24"/>
          <w:szCs w:val="24"/>
        </w:rPr>
        <w:t>–</w:t>
      </w:r>
      <w:r w:rsidR="00B918FA" w:rsidRPr="00E75368">
        <w:rPr>
          <w:sz w:val="24"/>
          <w:szCs w:val="24"/>
        </w:rPr>
        <w:t xml:space="preserve"> διακηρυγμένος</w:t>
      </w:r>
      <w:r w:rsidR="00C27D10" w:rsidRPr="00E75368">
        <w:rPr>
          <w:sz w:val="24"/>
          <w:szCs w:val="24"/>
        </w:rPr>
        <w:t xml:space="preserve">, αλλά αυτό δεν έχει καμιά σχέση με την </w:t>
      </w:r>
      <w:r w:rsidR="00277F91" w:rsidRPr="00E75368">
        <w:rPr>
          <w:sz w:val="24"/>
          <w:szCs w:val="24"/>
        </w:rPr>
        <w:t xml:space="preserve">αντιμετώπιση της </w:t>
      </w:r>
      <w:r w:rsidR="00C27D10" w:rsidRPr="00E75368">
        <w:rPr>
          <w:sz w:val="24"/>
          <w:szCs w:val="24"/>
        </w:rPr>
        <w:t>Εκκλησία</w:t>
      </w:r>
      <w:r w:rsidR="00277F91" w:rsidRPr="00E75368">
        <w:rPr>
          <w:sz w:val="24"/>
          <w:szCs w:val="24"/>
        </w:rPr>
        <w:t>ς</w:t>
      </w:r>
      <w:r w:rsidR="00C27D10" w:rsidRPr="00E75368">
        <w:rPr>
          <w:sz w:val="24"/>
          <w:szCs w:val="24"/>
        </w:rPr>
        <w:t xml:space="preserve"> ως οικονομική</w:t>
      </w:r>
      <w:r w:rsidR="00277F91" w:rsidRPr="00E75368">
        <w:rPr>
          <w:sz w:val="24"/>
          <w:szCs w:val="24"/>
        </w:rPr>
        <w:t>ς</w:t>
      </w:r>
      <w:r w:rsidR="00C27D10" w:rsidRPr="00E75368">
        <w:rPr>
          <w:sz w:val="24"/>
          <w:szCs w:val="24"/>
        </w:rPr>
        <w:t xml:space="preserve"> μονάδα</w:t>
      </w:r>
      <w:r w:rsidR="00277F91" w:rsidRPr="00E75368">
        <w:rPr>
          <w:sz w:val="24"/>
          <w:szCs w:val="24"/>
        </w:rPr>
        <w:t>ς</w:t>
      </w:r>
      <w:r w:rsidR="00C27D10" w:rsidRPr="00E75368">
        <w:rPr>
          <w:sz w:val="24"/>
          <w:szCs w:val="24"/>
        </w:rPr>
        <w:t>. Η αδυναμία μας να προχωρήσουμε σε μια τέτοια ενέργεια τροφοδοτεί την αντίληψη της κοινωνίας ότι ‘όλοι ίδιοι είμαστε’, από την άποψη του ότι υποκύπτουμε σε πιέσεις και συμφέροντα κάθε λογής…</w:t>
      </w:r>
    </w:p>
    <w:p w14:paraId="680B4B78" w14:textId="5C0E88BF" w:rsidR="00CD2D38" w:rsidRPr="00E75368" w:rsidRDefault="00B10465" w:rsidP="00277F91">
      <w:pPr>
        <w:pStyle w:val="a3"/>
        <w:numPr>
          <w:ilvl w:val="0"/>
          <w:numId w:val="5"/>
        </w:numPr>
        <w:spacing w:after="60"/>
        <w:ind w:left="426" w:hanging="425"/>
        <w:contextualSpacing w:val="0"/>
        <w:rPr>
          <w:sz w:val="24"/>
          <w:szCs w:val="24"/>
        </w:rPr>
      </w:pPr>
      <w:r w:rsidRPr="00E75368">
        <w:rPr>
          <w:sz w:val="24"/>
          <w:szCs w:val="24"/>
          <w:u w:val="single"/>
        </w:rPr>
        <w:t>Πολιτική</w:t>
      </w:r>
      <w:r w:rsidR="00CD2D38" w:rsidRPr="00E75368">
        <w:rPr>
          <w:sz w:val="24"/>
          <w:szCs w:val="24"/>
          <w:u w:val="single"/>
        </w:rPr>
        <w:t xml:space="preserve"> ανάλυση των </w:t>
      </w:r>
      <w:r w:rsidRPr="00E75368">
        <w:rPr>
          <w:sz w:val="24"/>
          <w:szCs w:val="24"/>
          <w:u w:val="single"/>
        </w:rPr>
        <w:t>καθεστώτων τόσο της Ρωσίας, όσο και της Κίνας:</w:t>
      </w:r>
      <w:r w:rsidRPr="00E75368">
        <w:rPr>
          <w:sz w:val="24"/>
          <w:szCs w:val="24"/>
        </w:rPr>
        <w:t xml:space="preserve"> έχοντας ένα φορτίο συναισθηματικό σε σχέση με το </w:t>
      </w:r>
      <w:r w:rsidR="00F832A9" w:rsidRPr="00E75368">
        <w:rPr>
          <w:sz w:val="24"/>
          <w:szCs w:val="24"/>
        </w:rPr>
        <w:t>ιδεολογικο</w:t>
      </w:r>
      <w:r w:rsidRPr="00E75368">
        <w:rPr>
          <w:sz w:val="24"/>
          <w:szCs w:val="24"/>
        </w:rPr>
        <w:t>πολιτικό παρελθόν των δυο μεγάλων αυτών χωρών</w:t>
      </w:r>
      <w:r w:rsidR="00084F02" w:rsidRPr="00E75368">
        <w:rPr>
          <w:sz w:val="24"/>
          <w:szCs w:val="24"/>
        </w:rPr>
        <w:t xml:space="preserve">, θεωρώ ότι δεν τολμούμε να εμβαθύνουμε </w:t>
      </w:r>
      <w:r w:rsidR="00BA165C" w:rsidRPr="00E75368">
        <w:rPr>
          <w:sz w:val="24"/>
          <w:szCs w:val="24"/>
        </w:rPr>
        <w:t>με</w:t>
      </w:r>
      <w:r w:rsidR="00084F02" w:rsidRPr="00E75368">
        <w:rPr>
          <w:sz w:val="24"/>
          <w:szCs w:val="24"/>
        </w:rPr>
        <w:t xml:space="preserve"> αναλύσεις για το τι συμβαίνει πραγματικά εκεί. </w:t>
      </w:r>
      <w:r w:rsidR="008B0C33" w:rsidRPr="00E75368">
        <w:rPr>
          <w:sz w:val="24"/>
          <w:szCs w:val="24"/>
        </w:rPr>
        <w:t xml:space="preserve">Έτσι νομίζω ότι δεν βοηθάμε τον κόσμο – των μελών του κόμματος συμπεριλαμβανομένων - </w:t>
      </w:r>
      <w:r w:rsidR="00084F02" w:rsidRPr="00E75368">
        <w:rPr>
          <w:sz w:val="24"/>
          <w:szCs w:val="24"/>
        </w:rPr>
        <w:t xml:space="preserve">να </w:t>
      </w:r>
      <w:r w:rsidR="008B0C33" w:rsidRPr="00E75368">
        <w:rPr>
          <w:sz w:val="24"/>
          <w:szCs w:val="24"/>
        </w:rPr>
        <w:t xml:space="preserve">κατανοήσει </w:t>
      </w:r>
      <w:r w:rsidR="00D4396A" w:rsidRPr="00E75368">
        <w:rPr>
          <w:sz w:val="24"/>
          <w:szCs w:val="24"/>
        </w:rPr>
        <w:t xml:space="preserve">π.χ. </w:t>
      </w:r>
      <w:r w:rsidR="008B0C33" w:rsidRPr="00E75368">
        <w:rPr>
          <w:sz w:val="24"/>
          <w:szCs w:val="24"/>
        </w:rPr>
        <w:t xml:space="preserve">τα βαθύτερα αίτια της εισβολής της Ρωσίας στην Ουκρανία, </w:t>
      </w:r>
      <w:r w:rsidR="00D4396A" w:rsidRPr="00E75368">
        <w:rPr>
          <w:sz w:val="24"/>
          <w:szCs w:val="24"/>
        </w:rPr>
        <w:t>ή</w:t>
      </w:r>
      <w:r w:rsidR="008B0C33" w:rsidRPr="00E75368">
        <w:rPr>
          <w:sz w:val="24"/>
          <w:szCs w:val="24"/>
        </w:rPr>
        <w:t xml:space="preserve"> τις εργασιακές σχέσεις στην Κίνα, όταν έχουμε μπροστά μας μια </w:t>
      </w:r>
      <w:r w:rsidR="008B0C33" w:rsidRPr="00E75368">
        <w:rPr>
          <w:sz w:val="24"/>
          <w:szCs w:val="24"/>
          <w:lang w:val="en-US"/>
        </w:rPr>
        <w:t>COSCO</w:t>
      </w:r>
      <w:r w:rsidR="008B0C33" w:rsidRPr="00E75368">
        <w:rPr>
          <w:sz w:val="24"/>
          <w:szCs w:val="24"/>
        </w:rPr>
        <w:t xml:space="preserve"> και τη συμπεριφορά της απέναντι στους εργαζόμενους που απασχολεί</w:t>
      </w:r>
      <w:r w:rsidR="003720E4" w:rsidRPr="00E75368">
        <w:rPr>
          <w:sz w:val="24"/>
          <w:szCs w:val="24"/>
        </w:rPr>
        <w:t xml:space="preserve"> στην Ελλάδα</w:t>
      </w:r>
      <w:r w:rsidR="008B0C33" w:rsidRPr="00E75368">
        <w:rPr>
          <w:sz w:val="24"/>
          <w:szCs w:val="24"/>
        </w:rPr>
        <w:t xml:space="preserve">. Και δεν μιλάμε εδώ για μια </w:t>
      </w:r>
      <w:r w:rsidR="00DE7AEB" w:rsidRPr="00E75368">
        <w:rPr>
          <w:sz w:val="24"/>
          <w:szCs w:val="24"/>
        </w:rPr>
        <w:t xml:space="preserve">κυβερνητική-διπλωματική αποφυγή εμπλοκής στα εσωτερικά μιας άλλης χώρας, αλλά για την θέση ενός </w:t>
      </w:r>
      <w:r w:rsidR="00E75368" w:rsidRPr="00E75368">
        <w:rPr>
          <w:sz w:val="24"/>
          <w:szCs w:val="24"/>
        </w:rPr>
        <w:t xml:space="preserve">συλλογικού πολιτικού υποκείμενου, ενός </w:t>
      </w:r>
      <w:r w:rsidR="00DE7AEB" w:rsidRPr="00E75368">
        <w:rPr>
          <w:sz w:val="24"/>
          <w:szCs w:val="24"/>
        </w:rPr>
        <w:t>κόμματος της Αριστεράς, με δικαίωμα στην κριτική των πάντων.</w:t>
      </w:r>
    </w:p>
    <w:p w14:paraId="228D2CED" w14:textId="6F5ED57D" w:rsidR="00845C93" w:rsidRPr="00E75368" w:rsidRDefault="00845C93" w:rsidP="00277F91">
      <w:pPr>
        <w:pStyle w:val="a3"/>
        <w:numPr>
          <w:ilvl w:val="0"/>
          <w:numId w:val="5"/>
        </w:numPr>
        <w:spacing w:after="120"/>
        <w:ind w:left="426" w:hanging="425"/>
        <w:contextualSpacing w:val="0"/>
        <w:rPr>
          <w:sz w:val="24"/>
          <w:szCs w:val="24"/>
        </w:rPr>
      </w:pPr>
      <w:r w:rsidRPr="00E75368">
        <w:rPr>
          <w:sz w:val="24"/>
          <w:szCs w:val="24"/>
        </w:rPr>
        <w:t xml:space="preserve">Το </w:t>
      </w:r>
      <w:r w:rsidRPr="00E75368">
        <w:rPr>
          <w:i/>
          <w:iCs/>
          <w:sz w:val="24"/>
          <w:szCs w:val="24"/>
          <w:u w:val="single"/>
        </w:rPr>
        <w:t>Παράρτημα</w:t>
      </w:r>
      <w:r w:rsidRPr="00E75368">
        <w:rPr>
          <w:sz w:val="24"/>
          <w:szCs w:val="24"/>
          <w:u w:val="single"/>
        </w:rPr>
        <w:t xml:space="preserve"> των Θέσεων</w:t>
      </w:r>
      <w:r w:rsidRPr="00E75368">
        <w:rPr>
          <w:sz w:val="24"/>
          <w:szCs w:val="24"/>
        </w:rPr>
        <w:t xml:space="preserve"> (21 εμβληματικές δεσμεύσεις του ΣΥΡΙΖΑ-ΠΣ) περιλαμβάνονται στο Πλαίσιο Προγράμματος. Προς τι η επανάληψή τους εδώ;</w:t>
      </w:r>
    </w:p>
    <w:p w14:paraId="3BA23DBE" w14:textId="10C0D9D4" w:rsidR="00DE7AEB" w:rsidRPr="00E75368" w:rsidRDefault="00DE7AEB" w:rsidP="003720E4">
      <w:pPr>
        <w:pStyle w:val="a3"/>
        <w:numPr>
          <w:ilvl w:val="0"/>
          <w:numId w:val="2"/>
        </w:numPr>
        <w:spacing w:after="0"/>
        <w:ind w:left="425" w:hanging="425"/>
        <w:contextualSpacing w:val="0"/>
        <w:rPr>
          <w:b/>
          <w:bCs/>
          <w:i/>
          <w:iCs/>
          <w:sz w:val="24"/>
          <w:szCs w:val="24"/>
        </w:rPr>
      </w:pPr>
      <w:r w:rsidRPr="00E75368">
        <w:rPr>
          <w:i/>
          <w:iCs/>
          <w:sz w:val="24"/>
          <w:szCs w:val="24"/>
        </w:rPr>
        <w:t>Στο</w:t>
      </w:r>
      <w:r w:rsidRPr="00E75368">
        <w:rPr>
          <w:b/>
          <w:bCs/>
          <w:i/>
          <w:iCs/>
          <w:sz w:val="24"/>
          <w:szCs w:val="24"/>
        </w:rPr>
        <w:t xml:space="preserve"> Πλαίσιο Προγράμματος</w:t>
      </w:r>
    </w:p>
    <w:p w14:paraId="517146E6" w14:textId="76485AA0" w:rsidR="00DE7AEB" w:rsidRPr="00E75368" w:rsidRDefault="00DE7AEB" w:rsidP="00277F91">
      <w:pPr>
        <w:pStyle w:val="a3"/>
        <w:spacing w:after="120"/>
        <w:ind w:left="0"/>
        <w:contextualSpacing w:val="0"/>
        <w:rPr>
          <w:b/>
          <w:bCs/>
          <w:i/>
          <w:iCs/>
          <w:sz w:val="24"/>
          <w:szCs w:val="24"/>
        </w:rPr>
      </w:pPr>
      <w:r w:rsidRPr="00E75368">
        <w:rPr>
          <w:sz w:val="24"/>
          <w:szCs w:val="24"/>
        </w:rPr>
        <w:t>Θα σταθώ μόνο στην ενότητα περί φορολογικού συστήματος</w:t>
      </w:r>
      <w:r w:rsidR="00071F47" w:rsidRPr="00E75368">
        <w:rPr>
          <w:sz w:val="24"/>
          <w:szCs w:val="24"/>
        </w:rPr>
        <w:t xml:space="preserve">. Το χαρακτηρίζουμε άδικο. Η </w:t>
      </w:r>
      <w:r w:rsidR="003720E4" w:rsidRPr="00E75368">
        <w:rPr>
          <w:sz w:val="24"/>
          <w:szCs w:val="24"/>
        </w:rPr>
        <w:t xml:space="preserve"> </w:t>
      </w:r>
      <w:r w:rsidR="00071F47" w:rsidRPr="00E75368">
        <w:rPr>
          <w:sz w:val="24"/>
          <w:szCs w:val="24"/>
        </w:rPr>
        <w:t xml:space="preserve">αλήθεια είναι πως με τις δεσμεύσεις του μνημονίου δεν καταφέραμε να το αναμορφώσουμε στην κατεύθυνση της </w:t>
      </w:r>
      <w:r w:rsidR="00071F47" w:rsidRPr="00E75368">
        <w:rPr>
          <w:sz w:val="24"/>
          <w:szCs w:val="24"/>
        </w:rPr>
        <w:lastRenderedPageBreak/>
        <w:t xml:space="preserve">ουσιαστικής προοδευτικής επιβάρυνσης. Όμως θεωρώ </w:t>
      </w:r>
      <w:r w:rsidR="00071F47" w:rsidRPr="00E75368">
        <w:rPr>
          <w:i/>
          <w:iCs/>
          <w:sz w:val="24"/>
          <w:szCs w:val="24"/>
        </w:rPr>
        <w:t xml:space="preserve">ότι </w:t>
      </w:r>
      <w:r w:rsidR="00071F47" w:rsidRPr="00E75368">
        <w:rPr>
          <w:b/>
          <w:bCs/>
          <w:i/>
          <w:iCs/>
          <w:sz w:val="24"/>
          <w:szCs w:val="24"/>
        </w:rPr>
        <w:t>σε επίπεδο συμβολισμού</w:t>
      </w:r>
      <w:r w:rsidR="00071F47" w:rsidRPr="00E75368">
        <w:rPr>
          <w:sz w:val="24"/>
          <w:szCs w:val="24"/>
        </w:rPr>
        <w:t>, η εξαγγελία περί απαλλαγής των εισοδημάτων μέχρι τις 40.000 € από την εισφορά αλληλεγγύης</w:t>
      </w:r>
      <w:r w:rsidR="00D4396A" w:rsidRPr="00E75368">
        <w:rPr>
          <w:sz w:val="24"/>
          <w:szCs w:val="24"/>
        </w:rPr>
        <w:t xml:space="preserve"> και</w:t>
      </w:r>
      <w:r w:rsidR="00071F47" w:rsidRPr="00E75368">
        <w:rPr>
          <w:sz w:val="24"/>
          <w:szCs w:val="24"/>
        </w:rPr>
        <w:t xml:space="preserve"> </w:t>
      </w:r>
      <w:r w:rsidR="00E11F05" w:rsidRPr="00E75368">
        <w:rPr>
          <w:sz w:val="24"/>
          <w:szCs w:val="24"/>
        </w:rPr>
        <w:t xml:space="preserve">η </w:t>
      </w:r>
      <w:r w:rsidR="00F832A9" w:rsidRPr="00E75368">
        <w:rPr>
          <w:sz w:val="24"/>
          <w:szCs w:val="24"/>
        </w:rPr>
        <w:t xml:space="preserve">προοδευτική </w:t>
      </w:r>
      <w:r w:rsidR="00E11F05" w:rsidRPr="00E75368">
        <w:rPr>
          <w:sz w:val="24"/>
          <w:szCs w:val="24"/>
        </w:rPr>
        <w:t xml:space="preserve">μείωσή της </w:t>
      </w:r>
      <w:r w:rsidR="00F832A9" w:rsidRPr="00E75368">
        <w:rPr>
          <w:sz w:val="24"/>
          <w:szCs w:val="24"/>
        </w:rPr>
        <w:t xml:space="preserve">στα </w:t>
      </w:r>
      <w:r w:rsidR="00E11F05" w:rsidRPr="00E75368">
        <w:rPr>
          <w:sz w:val="24"/>
          <w:szCs w:val="24"/>
        </w:rPr>
        <w:t>εισοδήματα από 40.000 έως 6</w:t>
      </w:r>
      <w:r w:rsidR="00F832A9" w:rsidRPr="00E75368">
        <w:rPr>
          <w:sz w:val="24"/>
          <w:szCs w:val="24"/>
        </w:rPr>
        <w:t>5</w:t>
      </w:r>
      <w:r w:rsidR="00E11F05" w:rsidRPr="00E75368">
        <w:rPr>
          <w:sz w:val="24"/>
          <w:szCs w:val="24"/>
        </w:rPr>
        <w:t>.000 €</w:t>
      </w:r>
      <w:r w:rsidR="00F832A9" w:rsidRPr="00E75368">
        <w:rPr>
          <w:sz w:val="24"/>
          <w:szCs w:val="24"/>
        </w:rPr>
        <w:t xml:space="preserve"> είναι προκλητική</w:t>
      </w:r>
      <w:r w:rsidR="00E11F05" w:rsidRPr="00E75368">
        <w:rPr>
          <w:sz w:val="24"/>
          <w:szCs w:val="24"/>
        </w:rPr>
        <w:t xml:space="preserve">. Επαναλαμβάνω: </w:t>
      </w:r>
      <w:r w:rsidR="00E11F05" w:rsidRPr="00E75368">
        <w:rPr>
          <w:i/>
          <w:iCs/>
          <w:sz w:val="24"/>
          <w:szCs w:val="24"/>
          <w:u w:val="single"/>
        </w:rPr>
        <w:t>σε επίπεδο συμβολισμού</w:t>
      </w:r>
      <w:r w:rsidR="00E11F05" w:rsidRPr="00E75368">
        <w:rPr>
          <w:sz w:val="24"/>
          <w:szCs w:val="24"/>
        </w:rPr>
        <w:t xml:space="preserve">. Γιατί είναι προφανές ότι θα πρέπει να καταργηθεί </w:t>
      </w:r>
      <w:r w:rsidR="00D00708" w:rsidRPr="00E75368">
        <w:rPr>
          <w:sz w:val="24"/>
          <w:szCs w:val="24"/>
        </w:rPr>
        <w:t xml:space="preserve">η εισφορά αλληλεγγύης </w:t>
      </w:r>
      <w:r w:rsidR="00E11F05" w:rsidRPr="00E75368">
        <w:rPr>
          <w:sz w:val="24"/>
          <w:szCs w:val="24"/>
        </w:rPr>
        <w:t>σε μια συνολική αναθεώρηση του φορολογικού συστήματος</w:t>
      </w:r>
      <w:r w:rsidR="00F832A9" w:rsidRPr="00E75368">
        <w:rPr>
          <w:sz w:val="24"/>
          <w:szCs w:val="24"/>
        </w:rPr>
        <w:t>.</w:t>
      </w:r>
      <w:r w:rsidR="00E11F05" w:rsidRPr="00E75368">
        <w:rPr>
          <w:sz w:val="24"/>
          <w:szCs w:val="24"/>
        </w:rPr>
        <w:t xml:space="preserve"> </w:t>
      </w:r>
      <w:r w:rsidR="00F832A9" w:rsidRPr="00E75368">
        <w:rPr>
          <w:sz w:val="24"/>
          <w:szCs w:val="24"/>
        </w:rPr>
        <w:t>‘</w:t>
      </w:r>
      <w:r w:rsidR="0044411A" w:rsidRPr="00E75368">
        <w:rPr>
          <w:sz w:val="24"/>
          <w:szCs w:val="24"/>
        </w:rPr>
        <w:t>Όμως,</w:t>
      </w:r>
      <w:r w:rsidR="00E11F05" w:rsidRPr="00E75368">
        <w:rPr>
          <w:sz w:val="24"/>
          <w:szCs w:val="24"/>
        </w:rPr>
        <w:t xml:space="preserve"> ακούγεται προκλητικό </w:t>
      </w:r>
      <w:r w:rsidR="00D73B06" w:rsidRPr="00E75368">
        <w:rPr>
          <w:sz w:val="24"/>
          <w:szCs w:val="24"/>
        </w:rPr>
        <w:t xml:space="preserve">για τους </w:t>
      </w:r>
      <w:proofErr w:type="spellStart"/>
      <w:r w:rsidR="00D73B06" w:rsidRPr="00E75368">
        <w:rPr>
          <w:sz w:val="24"/>
          <w:szCs w:val="24"/>
        </w:rPr>
        <w:t>αμοιβόμενους</w:t>
      </w:r>
      <w:proofErr w:type="spellEnd"/>
      <w:r w:rsidR="00D73B06" w:rsidRPr="00E75368">
        <w:rPr>
          <w:sz w:val="24"/>
          <w:szCs w:val="24"/>
        </w:rPr>
        <w:t xml:space="preserve"> με 500 – 600 €/μήνα να </w:t>
      </w:r>
      <w:r w:rsidR="002213F4" w:rsidRPr="00E75368">
        <w:rPr>
          <w:sz w:val="24"/>
          <w:szCs w:val="24"/>
        </w:rPr>
        <w:t>‘</w:t>
      </w:r>
      <w:r w:rsidR="00D73B06" w:rsidRPr="00E75368">
        <w:rPr>
          <w:sz w:val="24"/>
          <w:szCs w:val="24"/>
        </w:rPr>
        <w:t>εξισώνονται</w:t>
      </w:r>
      <w:r w:rsidR="002213F4" w:rsidRPr="00E75368">
        <w:rPr>
          <w:sz w:val="24"/>
          <w:szCs w:val="24"/>
        </w:rPr>
        <w:t>’</w:t>
      </w:r>
      <w:r w:rsidR="00D73B06" w:rsidRPr="00E75368">
        <w:rPr>
          <w:sz w:val="24"/>
          <w:szCs w:val="24"/>
        </w:rPr>
        <w:t xml:space="preserve"> με </w:t>
      </w:r>
      <w:r w:rsidR="00D00708" w:rsidRPr="00E75368">
        <w:rPr>
          <w:sz w:val="24"/>
          <w:szCs w:val="24"/>
        </w:rPr>
        <w:t xml:space="preserve">τους </w:t>
      </w:r>
      <w:proofErr w:type="spellStart"/>
      <w:r w:rsidR="00D00708" w:rsidRPr="00E75368">
        <w:rPr>
          <w:sz w:val="24"/>
          <w:szCs w:val="24"/>
        </w:rPr>
        <w:t>αμοιβόμενους</w:t>
      </w:r>
      <w:proofErr w:type="spellEnd"/>
      <w:r w:rsidR="00D00708" w:rsidRPr="00E75368">
        <w:rPr>
          <w:sz w:val="24"/>
          <w:szCs w:val="24"/>
        </w:rPr>
        <w:t xml:space="preserve"> με 3.500 ή/και 5.000 €/μήνα!</w:t>
      </w:r>
    </w:p>
    <w:p w14:paraId="434A46FC" w14:textId="02F2EAAD" w:rsidR="00B918FA" w:rsidRPr="00E75368" w:rsidRDefault="00B412A0" w:rsidP="00A26307">
      <w:pPr>
        <w:pStyle w:val="a3"/>
        <w:numPr>
          <w:ilvl w:val="0"/>
          <w:numId w:val="2"/>
        </w:numPr>
        <w:spacing w:after="0"/>
        <w:ind w:left="425" w:hanging="425"/>
        <w:contextualSpacing w:val="0"/>
        <w:rPr>
          <w:b/>
          <w:bCs/>
          <w:i/>
          <w:iCs/>
          <w:sz w:val="24"/>
          <w:szCs w:val="24"/>
        </w:rPr>
      </w:pPr>
      <w:r w:rsidRPr="00E75368">
        <w:rPr>
          <w:i/>
          <w:iCs/>
          <w:sz w:val="24"/>
          <w:szCs w:val="24"/>
        </w:rPr>
        <w:t xml:space="preserve">Στα θέματα </w:t>
      </w:r>
      <w:r w:rsidRPr="00E75368">
        <w:rPr>
          <w:b/>
          <w:bCs/>
          <w:i/>
          <w:iCs/>
          <w:sz w:val="24"/>
          <w:szCs w:val="24"/>
        </w:rPr>
        <w:t>Καταστατικού</w:t>
      </w:r>
      <w:r w:rsidR="001B5D65" w:rsidRPr="00E75368">
        <w:rPr>
          <w:b/>
          <w:bCs/>
          <w:i/>
          <w:iCs/>
          <w:sz w:val="24"/>
          <w:szCs w:val="24"/>
        </w:rPr>
        <w:t xml:space="preserve"> </w:t>
      </w:r>
      <w:r w:rsidR="00842270" w:rsidRPr="00E75368">
        <w:rPr>
          <w:b/>
          <w:bCs/>
          <w:i/>
          <w:iCs/>
          <w:sz w:val="24"/>
          <w:szCs w:val="24"/>
        </w:rPr>
        <w:t xml:space="preserve">- </w:t>
      </w:r>
      <w:r w:rsidR="001B5D65" w:rsidRPr="00E75368">
        <w:rPr>
          <w:b/>
          <w:bCs/>
          <w:i/>
          <w:iCs/>
          <w:sz w:val="24"/>
          <w:szCs w:val="24"/>
        </w:rPr>
        <w:t>πρόταση Επιτροπής</w:t>
      </w:r>
    </w:p>
    <w:p w14:paraId="70BCAD02" w14:textId="77777777" w:rsidR="0090040B" w:rsidRPr="00E75368" w:rsidRDefault="00212D2B" w:rsidP="00C90498">
      <w:pPr>
        <w:pStyle w:val="a3"/>
        <w:numPr>
          <w:ilvl w:val="0"/>
          <w:numId w:val="9"/>
        </w:numPr>
        <w:ind w:left="426" w:hanging="425"/>
        <w:rPr>
          <w:sz w:val="24"/>
          <w:szCs w:val="24"/>
        </w:rPr>
      </w:pPr>
      <w:r w:rsidRPr="00E75368">
        <w:rPr>
          <w:sz w:val="24"/>
          <w:szCs w:val="24"/>
          <w:u w:val="single"/>
        </w:rPr>
        <w:t>Δικαιώματα και υποχρεώσεις μελών</w:t>
      </w:r>
      <w:r w:rsidRPr="00E75368">
        <w:rPr>
          <w:sz w:val="24"/>
          <w:szCs w:val="24"/>
        </w:rPr>
        <w:t xml:space="preserve">: </w:t>
      </w:r>
      <w:r w:rsidR="00842270" w:rsidRPr="00E75368">
        <w:rPr>
          <w:sz w:val="24"/>
          <w:szCs w:val="24"/>
        </w:rPr>
        <w:t xml:space="preserve">εύκολα μπορεί να διαπιστώσει κανείς </w:t>
      </w:r>
      <w:r w:rsidR="00B5640C" w:rsidRPr="00E75368">
        <w:rPr>
          <w:sz w:val="24"/>
          <w:szCs w:val="24"/>
        </w:rPr>
        <w:t>σοβαρές αντινομίες σε σχέση με την ευκολία που μπορεί να γίνει κάποια/</w:t>
      </w:r>
      <w:proofErr w:type="spellStart"/>
      <w:r w:rsidR="00B5640C" w:rsidRPr="00E75368">
        <w:rPr>
          <w:sz w:val="24"/>
          <w:szCs w:val="24"/>
        </w:rPr>
        <w:t>ος</w:t>
      </w:r>
      <w:proofErr w:type="spellEnd"/>
      <w:r w:rsidR="00B5640C" w:rsidRPr="00E75368">
        <w:rPr>
          <w:sz w:val="24"/>
          <w:szCs w:val="24"/>
        </w:rPr>
        <w:t xml:space="preserve"> μέλος του κόμματος και στην δυσκολία του να παραιτηθεί, ωσάν η θέληση του συντάκτη να είναι ο εγκλωβισμός του μέλους</w:t>
      </w:r>
      <w:r w:rsidR="009D53EF" w:rsidRPr="00E75368">
        <w:rPr>
          <w:sz w:val="24"/>
          <w:szCs w:val="24"/>
        </w:rPr>
        <w:t>:</w:t>
      </w:r>
    </w:p>
    <w:p w14:paraId="51BE6982" w14:textId="7694D1A6" w:rsidR="00097B05" w:rsidRPr="00E75368" w:rsidRDefault="009D53EF" w:rsidP="00C90498">
      <w:pPr>
        <w:pStyle w:val="a3"/>
        <w:numPr>
          <w:ilvl w:val="1"/>
          <w:numId w:val="1"/>
        </w:numPr>
        <w:ind w:left="709" w:hanging="283"/>
        <w:rPr>
          <w:sz w:val="24"/>
          <w:szCs w:val="24"/>
        </w:rPr>
      </w:pPr>
      <w:r w:rsidRPr="00E75368">
        <w:rPr>
          <w:sz w:val="24"/>
          <w:szCs w:val="24"/>
        </w:rPr>
        <w:t xml:space="preserve">για την ένταξη </w:t>
      </w:r>
      <w:r w:rsidR="00FC599D" w:rsidRPr="00E75368">
        <w:rPr>
          <w:sz w:val="24"/>
          <w:szCs w:val="24"/>
        </w:rPr>
        <w:t xml:space="preserve">δεν απαιτείται παρουσία σε Γενική Συνέλευση ή, έστω, στην Συντονιστική Επιτροπή </w:t>
      </w:r>
      <w:r w:rsidR="002213F4" w:rsidRPr="00E75368">
        <w:rPr>
          <w:sz w:val="24"/>
          <w:szCs w:val="24"/>
        </w:rPr>
        <w:t>[</w:t>
      </w:r>
      <w:r w:rsidRPr="00E75368">
        <w:rPr>
          <w:color w:val="FF0000"/>
          <w:sz w:val="24"/>
          <w:szCs w:val="24"/>
        </w:rPr>
        <w:t>άρθρο 4 – παρ. 2:</w:t>
      </w:r>
      <w:r w:rsidRPr="00E75368">
        <w:rPr>
          <w:rFonts w:cstheme="minorHAnsi"/>
          <w:color w:val="FF0000"/>
          <w:sz w:val="24"/>
          <w:szCs w:val="24"/>
        </w:rPr>
        <w:t xml:space="preserve"> </w:t>
      </w:r>
      <w:r w:rsidRPr="00E75368">
        <w:rPr>
          <w:rFonts w:cstheme="minorHAnsi"/>
          <w:i/>
          <w:iCs/>
          <w:color w:val="FF0000"/>
          <w:sz w:val="24"/>
          <w:szCs w:val="24"/>
        </w:rPr>
        <w:t xml:space="preserve">Η αίτηση γνωστοποιείται στο Συντονιστικό της οικείας Οργάνωσης Μελών εντός δεκαπέντε (15) ημερών και θεωρείται ότι έχει γίνει αυτοδικαίως δεκτή και το μέλος έχει ενταχθεί από την ημέρα υποβολής </w:t>
      </w:r>
      <w:r w:rsidR="002213F4" w:rsidRPr="00E75368">
        <w:rPr>
          <w:rFonts w:cstheme="minorHAnsi"/>
          <w:i/>
          <w:iCs/>
          <w:color w:val="FF0000"/>
          <w:sz w:val="24"/>
          <w:szCs w:val="24"/>
        </w:rPr>
        <w:t>της</w:t>
      </w:r>
      <w:r w:rsidR="002213F4" w:rsidRPr="00E75368">
        <w:rPr>
          <w:rFonts w:cstheme="minorHAnsi"/>
          <w:i/>
          <w:iCs/>
          <w:sz w:val="24"/>
          <w:szCs w:val="24"/>
        </w:rPr>
        <w:t>],</w:t>
      </w:r>
      <w:r w:rsidR="00FC599D" w:rsidRPr="00E75368">
        <w:rPr>
          <w:sz w:val="24"/>
          <w:szCs w:val="24"/>
        </w:rPr>
        <w:t xml:space="preserve"> </w:t>
      </w:r>
      <w:r w:rsidRPr="00E75368">
        <w:rPr>
          <w:sz w:val="24"/>
          <w:szCs w:val="24"/>
        </w:rPr>
        <w:t>ενώ για την αποχώρηση</w:t>
      </w:r>
      <w:r w:rsidR="00FC599D" w:rsidRPr="00E75368">
        <w:rPr>
          <w:sz w:val="24"/>
          <w:szCs w:val="24"/>
        </w:rPr>
        <w:t xml:space="preserve"> απαιτείται έγγραφη ή </w:t>
      </w:r>
      <w:r w:rsidR="00FC599D" w:rsidRPr="00E75368">
        <w:rPr>
          <w:b/>
          <w:bCs/>
          <w:sz w:val="24"/>
          <w:szCs w:val="24"/>
        </w:rPr>
        <w:t>προφορική</w:t>
      </w:r>
      <w:r w:rsidR="002213F4" w:rsidRPr="00E75368">
        <w:rPr>
          <w:b/>
          <w:bCs/>
          <w:sz w:val="24"/>
          <w:szCs w:val="24"/>
        </w:rPr>
        <w:t xml:space="preserve"> δήλωση </w:t>
      </w:r>
      <w:r w:rsidR="00FC599D" w:rsidRPr="00E75368">
        <w:rPr>
          <w:b/>
          <w:bCs/>
          <w:sz w:val="24"/>
          <w:szCs w:val="24"/>
        </w:rPr>
        <w:t xml:space="preserve"> ενώπιον της Ο.Μ.</w:t>
      </w:r>
      <w:r w:rsidR="00FC599D" w:rsidRPr="00E75368">
        <w:rPr>
          <w:sz w:val="24"/>
          <w:szCs w:val="24"/>
        </w:rPr>
        <w:t xml:space="preserve"> (</w:t>
      </w:r>
      <w:r w:rsidRPr="00E75368">
        <w:rPr>
          <w:color w:val="FF0000"/>
          <w:sz w:val="24"/>
          <w:szCs w:val="24"/>
        </w:rPr>
        <w:t>άρθρο 7 - παρ. 1</w:t>
      </w:r>
      <w:r w:rsidR="00FC599D" w:rsidRPr="00E75368">
        <w:rPr>
          <w:color w:val="FF0000"/>
          <w:sz w:val="24"/>
          <w:szCs w:val="24"/>
        </w:rPr>
        <w:t xml:space="preserve">: </w:t>
      </w:r>
      <w:r w:rsidR="00A33C77" w:rsidRPr="00E75368">
        <w:rPr>
          <w:i/>
          <w:iCs/>
          <w:color w:val="FF0000"/>
          <w:sz w:val="24"/>
          <w:szCs w:val="24"/>
        </w:rPr>
        <w:t>η ιδιότητα του μέλους χάνεται</w:t>
      </w:r>
      <w:r w:rsidR="00A33C77" w:rsidRPr="00E75368">
        <w:rPr>
          <w:color w:val="FF0000"/>
          <w:sz w:val="24"/>
          <w:szCs w:val="24"/>
        </w:rPr>
        <w:t>…</w:t>
      </w:r>
      <w:r w:rsidR="00FC599D" w:rsidRPr="00E75368">
        <w:rPr>
          <w:rFonts w:cstheme="minorHAnsi"/>
          <w:i/>
          <w:iCs/>
          <w:color w:val="FF0000"/>
          <w:sz w:val="24"/>
          <w:szCs w:val="24"/>
        </w:rPr>
        <w:t xml:space="preserve">γίνεται εγγράφως ή προφορικά ενώπιον της Οργάνωσης </w:t>
      </w:r>
      <w:commentRangeStart w:id="0"/>
      <w:r w:rsidR="00FC599D" w:rsidRPr="00E75368">
        <w:rPr>
          <w:rFonts w:cstheme="minorHAnsi"/>
          <w:i/>
          <w:iCs/>
          <w:color w:val="FF0000"/>
          <w:sz w:val="24"/>
          <w:szCs w:val="24"/>
        </w:rPr>
        <w:t>Μελών</w:t>
      </w:r>
      <w:commentRangeEnd w:id="0"/>
      <w:r w:rsidR="00FC599D" w:rsidRPr="00E75368">
        <w:rPr>
          <w:rStyle w:val="a4"/>
          <w:i/>
          <w:iCs/>
          <w:color w:val="FF0000"/>
          <w:sz w:val="24"/>
          <w:szCs w:val="24"/>
        </w:rPr>
        <w:commentReference w:id="0"/>
      </w:r>
      <w:r w:rsidR="00FC599D" w:rsidRPr="00E75368">
        <w:rPr>
          <w:rFonts w:cstheme="minorHAnsi"/>
          <w:i/>
          <w:iCs/>
          <w:color w:val="FF0000"/>
          <w:sz w:val="24"/>
          <w:szCs w:val="24"/>
        </w:rPr>
        <w:t xml:space="preserve"> στην οποία ανήκει.</w:t>
      </w:r>
      <w:r w:rsidRPr="00E75368">
        <w:rPr>
          <w:i/>
          <w:iCs/>
          <w:sz w:val="24"/>
          <w:szCs w:val="24"/>
        </w:rPr>
        <w:t>)</w:t>
      </w:r>
      <w:r w:rsidR="00A33C77" w:rsidRPr="00E75368">
        <w:rPr>
          <w:sz w:val="24"/>
          <w:szCs w:val="24"/>
        </w:rPr>
        <w:t xml:space="preserve">. </w:t>
      </w:r>
    </w:p>
    <w:p w14:paraId="4922E863" w14:textId="463BCE42" w:rsidR="00097B05" w:rsidRPr="00E75368" w:rsidRDefault="00A33C77" w:rsidP="00C90498">
      <w:pPr>
        <w:pStyle w:val="a3"/>
        <w:numPr>
          <w:ilvl w:val="1"/>
          <w:numId w:val="1"/>
        </w:numPr>
        <w:ind w:left="709" w:hanging="283"/>
        <w:rPr>
          <w:sz w:val="24"/>
          <w:szCs w:val="24"/>
        </w:rPr>
      </w:pPr>
      <w:r w:rsidRPr="00E75368">
        <w:rPr>
          <w:sz w:val="24"/>
          <w:szCs w:val="24"/>
        </w:rPr>
        <w:t xml:space="preserve">στο άρθρο </w:t>
      </w:r>
      <w:r w:rsidRPr="00E75368">
        <w:rPr>
          <w:rFonts w:cstheme="minorHAnsi"/>
          <w:i/>
          <w:iCs/>
          <w:sz w:val="24"/>
          <w:szCs w:val="24"/>
        </w:rPr>
        <w:t xml:space="preserve">4 – </w:t>
      </w:r>
      <w:r w:rsidRPr="00E75368">
        <w:rPr>
          <w:rFonts w:cstheme="minorHAnsi"/>
          <w:sz w:val="24"/>
          <w:szCs w:val="24"/>
        </w:rPr>
        <w:t>παρ. 3</w:t>
      </w:r>
      <w:r w:rsidR="00C470C4" w:rsidRPr="00E75368">
        <w:rPr>
          <w:rFonts w:cstheme="minorHAnsi"/>
          <w:sz w:val="24"/>
          <w:szCs w:val="24"/>
        </w:rPr>
        <w:t xml:space="preserve">, προβλέπεται </w:t>
      </w:r>
      <w:r w:rsidR="004E6B69" w:rsidRPr="00E75368">
        <w:rPr>
          <w:rFonts w:cstheme="minorHAnsi"/>
          <w:i/>
          <w:iCs/>
          <w:sz w:val="24"/>
          <w:szCs w:val="24"/>
        </w:rPr>
        <w:t xml:space="preserve"> </w:t>
      </w:r>
      <w:r w:rsidR="004E6B69" w:rsidRPr="00E75368">
        <w:rPr>
          <w:rFonts w:cstheme="minorHAnsi"/>
          <w:i/>
          <w:iCs/>
          <w:color w:val="FF0000"/>
          <w:sz w:val="24"/>
          <w:szCs w:val="24"/>
        </w:rPr>
        <w:t>…</w:t>
      </w:r>
      <w:r w:rsidR="00C470C4" w:rsidRPr="00E75368">
        <w:rPr>
          <w:rFonts w:cstheme="minorHAnsi"/>
          <w:i/>
          <w:iCs/>
          <w:color w:val="FF0000"/>
          <w:sz w:val="24"/>
          <w:szCs w:val="24"/>
        </w:rPr>
        <w:t xml:space="preserve">η δυνατότητα ένστασης κατά </w:t>
      </w:r>
      <w:r w:rsidR="004E6B69" w:rsidRPr="00E75368">
        <w:rPr>
          <w:rFonts w:cstheme="minorHAnsi"/>
          <w:i/>
          <w:iCs/>
          <w:color w:val="FF0000"/>
          <w:sz w:val="24"/>
          <w:szCs w:val="24"/>
        </w:rPr>
        <w:t>μιας νέας ένταξης</w:t>
      </w:r>
      <w:r w:rsidRPr="00E75368">
        <w:rPr>
          <w:rFonts w:cstheme="minorHAnsi"/>
          <w:i/>
          <w:iCs/>
          <w:color w:val="FF0000"/>
          <w:sz w:val="24"/>
          <w:szCs w:val="24"/>
        </w:rPr>
        <w:t xml:space="preserve"> εντός δεκαπέντε (15) ημερών από τη</w:t>
      </w:r>
      <w:r w:rsidRPr="00E75368">
        <w:rPr>
          <w:rFonts w:cstheme="minorHAnsi"/>
          <w:color w:val="FF0000"/>
          <w:sz w:val="24"/>
          <w:szCs w:val="24"/>
        </w:rPr>
        <w:t xml:space="preserve"> </w:t>
      </w:r>
      <w:r w:rsidRPr="00E75368">
        <w:rPr>
          <w:rFonts w:cstheme="minorHAnsi"/>
          <w:i/>
          <w:iCs/>
          <w:color w:val="FF0000"/>
          <w:sz w:val="24"/>
          <w:szCs w:val="24"/>
        </w:rPr>
        <w:t xml:space="preserve">γνωστοποίηση της αίτησης στο </w:t>
      </w:r>
      <w:commentRangeStart w:id="1"/>
      <w:r w:rsidRPr="00E75368">
        <w:rPr>
          <w:rFonts w:cstheme="minorHAnsi"/>
          <w:i/>
          <w:iCs/>
          <w:color w:val="FF0000"/>
          <w:sz w:val="24"/>
          <w:szCs w:val="24"/>
        </w:rPr>
        <w:t>Συντονιστικό</w:t>
      </w:r>
      <w:commentRangeEnd w:id="1"/>
      <w:r w:rsidRPr="00E75368">
        <w:rPr>
          <w:rStyle w:val="a4"/>
          <w:i/>
          <w:iCs/>
          <w:color w:val="FF0000"/>
          <w:sz w:val="24"/>
          <w:szCs w:val="24"/>
        </w:rPr>
        <w:commentReference w:id="1"/>
      </w:r>
      <w:r w:rsidR="002213F4" w:rsidRPr="00E75368">
        <w:rPr>
          <w:rFonts w:cstheme="minorHAnsi"/>
          <w:i/>
          <w:iCs/>
          <w:color w:val="FF0000"/>
          <w:sz w:val="24"/>
          <w:szCs w:val="24"/>
        </w:rPr>
        <w:t>.</w:t>
      </w:r>
      <w:r w:rsidRPr="00E75368">
        <w:rPr>
          <w:rFonts w:cstheme="minorHAnsi"/>
          <w:i/>
          <w:iCs/>
          <w:color w:val="FF0000"/>
          <w:sz w:val="24"/>
          <w:szCs w:val="24"/>
        </w:rPr>
        <w:t xml:space="preserve"> </w:t>
      </w:r>
      <w:r w:rsidR="002213F4" w:rsidRPr="00E75368">
        <w:rPr>
          <w:rFonts w:cstheme="minorHAnsi"/>
          <w:i/>
          <w:iCs/>
          <w:color w:val="FF0000"/>
          <w:sz w:val="24"/>
          <w:szCs w:val="24"/>
        </w:rPr>
        <w:t>Κ</w:t>
      </w:r>
      <w:r w:rsidRPr="00E75368">
        <w:rPr>
          <w:rFonts w:cstheme="minorHAnsi"/>
          <w:i/>
          <w:iCs/>
          <w:color w:val="FF0000"/>
          <w:sz w:val="24"/>
          <w:szCs w:val="24"/>
        </w:rPr>
        <w:t xml:space="preserve">άθε μέλος της Οργάνωσης Μελών έχει δικαίωμα να προσφύγει κατά </w:t>
      </w:r>
      <w:r w:rsidR="00A30A9A" w:rsidRPr="00E75368">
        <w:rPr>
          <w:rFonts w:cstheme="minorHAnsi"/>
          <w:i/>
          <w:iCs/>
          <w:color w:val="FF0000"/>
          <w:sz w:val="24"/>
          <w:szCs w:val="24"/>
        </w:rPr>
        <w:t xml:space="preserve">της </w:t>
      </w:r>
      <w:r w:rsidRPr="00E75368">
        <w:rPr>
          <w:rFonts w:cstheme="minorHAnsi"/>
          <w:i/>
          <w:iCs/>
          <w:color w:val="FF0000"/>
          <w:sz w:val="24"/>
          <w:szCs w:val="24"/>
        </w:rPr>
        <w:t>ένταξης στην Επιτροπή Δεοντολογίας</w:t>
      </w:r>
      <w:r w:rsidRPr="00E75368">
        <w:rPr>
          <w:rFonts w:cstheme="minorHAnsi"/>
          <w:sz w:val="24"/>
          <w:szCs w:val="24"/>
        </w:rPr>
        <w:t xml:space="preserve">, ενώ </w:t>
      </w:r>
      <w:r w:rsidR="00C470C4" w:rsidRPr="00E75368">
        <w:rPr>
          <w:rFonts w:cstheme="minorHAnsi"/>
          <w:sz w:val="24"/>
          <w:szCs w:val="24"/>
        </w:rPr>
        <w:t>οι Γενικές Συνελεύσεις των Ο.Μ. είναι μηνιαίες. Π</w:t>
      </w:r>
      <w:r w:rsidR="004E6B69" w:rsidRPr="00E75368">
        <w:rPr>
          <w:rFonts w:cstheme="minorHAnsi"/>
          <w:sz w:val="24"/>
          <w:szCs w:val="24"/>
        </w:rPr>
        <w:t>ώ</w:t>
      </w:r>
      <w:r w:rsidR="00C470C4" w:rsidRPr="00E75368">
        <w:rPr>
          <w:rFonts w:cstheme="minorHAnsi"/>
          <w:sz w:val="24"/>
          <w:szCs w:val="24"/>
        </w:rPr>
        <w:t>ς θα πληροφορηθούν λοιπόν τα μέλη τη νέα ένταξη, ώστε να προσφύγουν, εάν υπάρχει λόγος, κατά της;</w:t>
      </w:r>
    </w:p>
    <w:p w14:paraId="28E5A7DE" w14:textId="183C87F8" w:rsidR="0010177C" w:rsidRPr="00E75368" w:rsidRDefault="004E6B69" w:rsidP="00C90498">
      <w:pPr>
        <w:pStyle w:val="a3"/>
        <w:numPr>
          <w:ilvl w:val="1"/>
          <w:numId w:val="1"/>
        </w:numPr>
        <w:ind w:left="709" w:hanging="283"/>
        <w:rPr>
          <w:sz w:val="24"/>
          <w:szCs w:val="24"/>
        </w:rPr>
      </w:pPr>
      <w:r w:rsidRPr="00E75368">
        <w:rPr>
          <w:rFonts w:cstheme="minorHAnsi"/>
          <w:sz w:val="24"/>
          <w:szCs w:val="24"/>
        </w:rPr>
        <w:t xml:space="preserve">στο άρθρο 7 – παρ. 2, προβλέπεται η </w:t>
      </w:r>
      <w:r w:rsidRPr="00E75368">
        <w:rPr>
          <w:rFonts w:cstheme="minorHAnsi"/>
          <w:sz w:val="24"/>
          <w:szCs w:val="24"/>
          <w:lang w:val="en-US"/>
        </w:rPr>
        <w:t>de</w:t>
      </w:r>
      <w:r w:rsidRPr="00E75368">
        <w:rPr>
          <w:rFonts w:cstheme="minorHAnsi"/>
          <w:sz w:val="24"/>
          <w:szCs w:val="24"/>
        </w:rPr>
        <w:t xml:space="preserve"> </w:t>
      </w:r>
      <w:r w:rsidRPr="00E75368">
        <w:rPr>
          <w:rFonts w:cstheme="minorHAnsi"/>
          <w:sz w:val="24"/>
          <w:szCs w:val="24"/>
          <w:lang w:val="en-US"/>
        </w:rPr>
        <w:t>facto</w:t>
      </w:r>
      <w:r w:rsidRPr="00E75368">
        <w:rPr>
          <w:rFonts w:cstheme="minorHAnsi"/>
          <w:sz w:val="24"/>
          <w:szCs w:val="24"/>
        </w:rPr>
        <w:t xml:space="preserve"> αποχώρηση ενός μέλους, εάν</w:t>
      </w:r>
      <w:r w:rsidR="0090040B" w:rsidRPr="00E75368">
        <w:rPr>
          <w:rFonts w:cstheme="minorHAnsi"/>
          <w:sz w:val="24"/>
          <w:szCs w:val="24"/>
        </w:rPr>
        <w:t xml:space="preserve">, μετά από αναιτιολόγητη απουσία του για περισσότερο από ένα χρόνο από τις Συνελεύσεις της Ο.Μ. και ενώ κλήθηκε να αιτιολογήσει την απουσία του, εξακολουθεί να μη συμμετέχει. Τι θα συμβεί </w:t>
      </w:r>
      <w:r w:rsidR="0090040B" w:rsidRPr="00E75368">
        <w:rPr>
          <w:rFonts w:cstheme="minorHAnsi"/>
          <w:b/>
          <w:bCs/>
          <w:sz w:val="24"/>
          <w:szCs w:val="24"/>
        </w:rPr>
        <w:t>εάν δεν δεχτεί καν να παραθέσει κάποια αιτιολόγηση</w:t>
      </w:r>
      <w:r w:rsidR="00C90498" w:rsidRPr="00E75368">
        <w:rPr>
          <w:rFonts w:cstheme="minorHAnsi"/>
          <w:b/>
          <w:bCs/>
          <w:sz w:val="24"/>
          <w:szCs w:val="24"/>
        </w:rPr>
        <w:t>, δηλ. να ανταποκριθεί στην κλήση</w:t>
      </w:r>
      <w:r w:rsidR="0090040B" w:rsidRPr="00E75368">
        <w:rPr>
          <w:rFonts w:cstheme="minorHAnsi"/>
          <w:b/>
          <w:bCs/>
          <w:sz w:val="24"/>
          <w:szCs w:val="24"/>
        </w:rPr>
        <w:t>;</w:t>
      </w:r>
    </w:p>
    <w:p w14:paraId="55ECD2FB" w14:textId="243C3121" w:rsidR="00097B05" w:rsidRPr="00E75368" w:rsidRDefault="00097B05" w:rsidP="00C90498">
      <w:pPr>
        <w:pStyle w:val="a3"/>
        <w:numPr>
          <w:ilvl w:val="1"/>
          <w:numId w:val="1"/>
        </w:numPr>
        <w:spacing w:after="60"/>
        <w:ind w:left="709" w:hanging="283"/>
        <w:contextualSpacing w:val="0"/>
        <w:rPr>
          <w:sz w:val="24"/>
          <w:szCs w:val="24"/>
        </w:rPr>
      </w:pPr>
      <w:r w:rsidRPr="00E75368">
        <w:rPr>
          <w:rFonts w:cstheme="minorHAnsi"/>
          <w:sz w:val="24"/>
          <w:szCs w:val="24"/>
        </w:rPr>
        <w:t xml:space="preserve">Τέλος, στο άρθρο </w:t>
      </w:r>
      <w:r w:rsidR="00185A8D" w:rsidRPr="00E75368">
        <w:rPr>
          <w:rFonts w:cstheme="minorHAnsi"/>
          <w:sz w:val="24"/>
          <w:szCs w:val="24"/>
        </w:rPr>
        <w:t>10</w:t>
      </w:r>
      <w:r w:rsidRPr="00E75368">
        <w:rPr>
          <w:rFonts w:cstheme="minorHAnsi"/>
          <w:sz w:val="24"/>
          <w:szCs w:val="24"/>
        </w:rPr>
        <w:t xml:space="preserve"> - παρ. 4, προβλέπεται η συγκρότηση εδαφικής Ο.Μ. </w:t>
      </w:r>
      <w:r w:rsidR="00ED3B5A" w:rsidRPr="00E75368">
        <w:rPr>
          <w:rFonts w:cstheme="minorHAnsi"/>
          <w:sz w:val="24"/>
          <w:szCs w:val="24"/>
        </w:rPr>
        <w:t>(</w:t>
      </w:r>
      <w:r w:rsidRPr="00E75368">
        <w:rPr>
          <w:rFonts w:cstheme="minorHAnsi"/>
          <w:i/>
          <w:iCs/>
          <w:color w:val="FF0000"/>
          <w:sz w:val="24"/>
          <w:szCs w:val="24"/>
        </w:rPr>
        <w:t xml:space="preserve">με αναφορά σε </w:t>
      </w:r>
      <w:proofErr w:type="spellStart"/>
      <w:r w:rsidRPr="00E75368">
        <w:rPr>
          <w:rFonts w:cstheme="minorHAnsi"/>
          <w:i/>
          <w:iCs/>
          <w:color w:val="FF0000"/>
          <w:sz w:val="24"/>
          <w:szCs w:val="24"/>
        </w:rPr>
        <w:t>υποδημοτική</w:t>
      </w:r>
      <w:proofErr w:type="spellEnd"/>
      <w:r w:rsidRPr="00E75368">
        <w:rPr>
          <w:rFonts w:cstheme="minorHAnsi"/>
          <w:i/>
          <w:iCs/>
          <w:color w:val="FF0000"/>
          <w:sz w:val="24"/>
          <w:szCs w:val="24"/>
        </w:rPr>
        <w:t xml:space="preserve"> χωρική ενότητα σε χώρο όπου υπάρχει και λειτουργεί ήδη άλλη Ο.Μ.</w:t>
      </w:r>
      <w:r w:rsidR="00ED3B5A" w:rsidRPr="00E75368">
        <w:rPr>
          <w:rFonts w:cstheme="minorHAnsi"/>
          <w:sz w:val="24"/>
          <w:szCs w:val="24"/>
        </w:rPr>
        <w:t xml:space="preserve">), με πρωτοβουλία οκτώ (8) τουλάχιστον μελών, χωρίς να γίνεται καμιά αναφορά στον τόπο κατοικίας αυτών των οκτώ μελών που να δικαιολογεί την ίδρυση αυτής της νέας Ο.Μ. Θεωρώ πως είναι </w:t>
      </w:r>
      <w:r w:rsidR="002213F4" w:rsidRPr="00E75368">
        <w:rPr>
          <w:rFonts w:cstheme="minorHAnsi"/>
          <w:sz w:val="24"/>
          <w:szCs w:val="24"/>
        </w:rPr>
        <w:t>ενδεχόμεν</w:t>
      </w:r>
      <w:r w:rsidR="0044411A" w:rsidRPr="00E75368">
        <w:rPr>
          <w:rFonts w:cstheme="minorHAnsi"/>
          <w:sz w:val="24"/>
          <w:szCs w:val="24"/>
        </w:rPr>
        <w:t>ο αυτή η διάταξη να λειτουργήσει ως</w:t>
      </w:r>
      <w:r w:rsidR="00ED3B5A" w:rsidRPr="00E75368">
        <w:rPr>
          <w:rFonts w:cstheme="minorHAnsi"/>
          <w:sz w:val="24"/>
          <w:szCs w:val="24"/>
        </w:rPr>
        <w:t xml:space="preserve"> μια ‘διευκόλυνση’  διάσπασης μιας Ο.Μ. από μέλη που διαφωνούν </w:t>
      </w:r>
      <w:r w:rsidR="009A56C8" w:rsidRPr="00E75368">
        <w:rPr>
          <w:rFonts w:cstheme="minorHAnsi"/>
          <w:sz w:val="24"/>
          <w:szCs w:val="24"/>
        </w:rPr>
        <w:t>στον τρόπο λειτουργίας ή στην πολιτική κατεύθυνση της ήδη υπάρχουσας Ο.Μ., αποφεύγοντας την αντιπαράθεση εντός της.</w:t>
      </w:r>
    </w:p>
    <w:p w14:paraId="73CD8BFC" w14:textId="4251164C" w:rsidR="0010177C" w:rsidRPr="00E75368" w:rsidRDefault="009A56C8" w:rsidP="00C90498">
      <w:pPr>
        <w:pStyle w:val="a3"/>
        <w:numPr>
          <w:ilvl w:val="0"/>
          <w:numId w:val="9"/>
        </w:numPr>
        <w:ind w:left="426" w:hanging="425"/>
        <w:rPr>
          <w:sz w:val="24"/>
          <w:szCs w:val="24"/>
          <w:u w:val="single"/>
        </w:rPr>
      </w:pPr>
      <w:r w:rsidRPr="00E75368">
        <w:rPr>
          <w:sz w:val="24"/>
          <w:szCs w:val="24"/>
          <w:u w:val="single"/>
        </w:rPr>
        <w:t>Δικαιώματα και υποχρεώσεις φίλων/υποστηρικτών</w:t>
      </w:r>
      <w:r w:rsidRPr="00E75368">
        <w:rPr>
          <w:sz w:val="24"/>
          <w:szCs w:val="24"/>
        </w:rPr>
        <w:t>:</w:t>
      </w:r>
      <w:r w:rsidR="002D1625" w:rsidRPr="00E75368">
        <w:rPr>
          <w:sz w:val="24"/>
          <w:szCs w:val="24"/>
        </w:rPr>
        <w:t xml:space="preserve"> με το άρθρο 24 – παρ. 1 δίνεται η δυνατότητα στις φίλες και φίλους του κόμματος να συμμετέχουν σε πανελλαδικά και περιφερειακά εσωτερικά δημοψηφίσματα. Π</w:t>
      </w:r>
      <w:r w:rsidR="00EB13B2" w:rsidRPr="00E75368">
        <w:rPr>
          <w:sz w:val="24"/>
          <w:szCs w:val="24"/>
        </w:rPr>
        <w:t>ώ</w:t>
      </w:r>
      <w:r w:rsidR="002D1625" w:rsidRPr="00E75368">
        <w:rPr>
          <w:sz w:val="24"/>
          <w:szCs w:val="24"/>
        </w:rPr>
        <w:t xml:space="preserve">ς </w:t>
      </w:r>
      <w:r w:rsidR="00EE7C3D" w:rsidRPr="00E75368">
        <w:rPr>
          <w:sz w:val="24"/>
          <w:szCs w:val="24"/>
        </w:rPr>
        <w:t xml:space="preserve">όμως </w:t>
      </w:r>
      <w:r w:rsidR="002D1625" w:rsidRPr="00E75368">
        <w:rPr>
          <w:sz w:val="24"/>
          <w:szCs w:val="24"/>
        </w:rPr>
        <w:t>θα καθορίζ</w:t>
      </w:r>
      <w:r w:rsidR="00EB13B2" w:rsidRPr="00E75368">
        <w:rPr>
          <w:sz w:val="24"/>
          <w:szCs w:val="24"/>
        </w:rPr>
        <w:t>οντα</w:t>
      </w:r>
      <w:r w:rsidR="002D1625" w:rsidRPr="00E75368">
        <w:rPr>
          <w:sz w:val="24"/>
          <w:szCs w:val="24"/>
        </w:rPr>
        <w:t xml:space="preserve">ι κάθε φορά </w:t>
      </w:r>
      <w:r w:rsidR="00EB13B2" w:rsidRPr="00E75368">
        <w:rPr>
          <w:sz w:val="24"/>
          <w:szCs w:val="24"/>
        </w:rPr>
        <w:t>οι</w:t>
      </w:r>
      <w:r w:rsidR="002D1625" w:rsidRPr="00E75368">
        <w:rPr>
          <w:sz w:val="24"/>
          <w:szCs w:val="24"/>
        </w:rPr>
        <w:t xml:space="preserve"> συνθήκες και η δυνατότητα αυτής της συμμετοχής;</w:t>
      </w:r>
    </w:p>
    <w:p w14:paraId="73926AC7" w14:textId="3FD987B4" w:rsidR="00EE7C3D" w:rsidRPr="00E75368" w:rsidRDefault="00EE7C3D" w:rsidP="00C90498">
      <w:pPr>
        <w:pStyle w:val="a3"/>
        <w:numPr>
          <w:ilvl w:val="0"/>
          <w:numId w:val="9"/>
        </w:numPr>
        <w:spacing w:after="120"/>
        <w:ind w:left="426" w:hanging="425"/>
        <w:contextualSpacing w:val="0"/>
        <w:rPr>
          <w:i/>
          <w:iCs/>
          <w:sz w:val="24"/>
          <w:szCs w:val="24"/>
          <w:u w:val="single"/>
        </w:rPr>
      </w:pPr>
      <w:r w:rsidRPr="00E75368">
        <w:rPr>
          <w:sz w:val="24"/>
          <w:szCs w:val="24"/>
          <w:u w:val="single"/>
        </w:rPr>
        <w:t>Ισάριθμη αντιπροσώπευση φύλου</w:t>
      </w:r>
      <w:r w:rsidRPr="00E75368">
        <w:rPr>
          <w:sz w:val="24"/>
          <w:szCs w:val="24"/>
        </w:rPr>
        <w:t xml:space="preserve">: στο άρθρο 30 – παρ. 2 προβλέπεται ότι </w:t>
      </w:r>
      <w:r w:rsidRPr="00E75368">
        <w:rPr>
          <w:i/>
          <w:iCs/>
          <w:color w:val="FF0000"/>
          <w:sz w:val="24"/>
          <w:szCs w:val="24"/>
        </w:rPr>
        <w:t>…</w:t>
      </w:r>
      <w:r w:rsidRPr="00E75368">
        <w:rPr>
          <w:rFonts w:cstheme="minorHAnsi"/>
          <w:i/>
          <w:iCs/>
          <w:color w:val="FF0000"/>
          <w:sz w:val="24"/>
          <w:szCs w:val="24"/>
        </w:rPr>
        <w:t>στην περίπτωση που δεν καλύπτεται η ισάριθμη αντιπροσώπευση φύλου, οι επιπλέον θέσεις παραμένουν κενές</w:t>
      </w:r>
      <w:r w:rsidRPr="00E75368">
        <w:rPr>
          <w:rFonts w:cstheme="minorHAnsi"/>
          <w:i/>
          <w:iCs/>
          <w:sz w:val="24"/>
          <w:szCs w:val="24"/>
        </w:rPr>
        <w:t xml:space="preserve">. </w:t>
      </w:r>
      <w:r w:rsidR="008B1656" w:rsidRPr="00E75368">
        <w:rPr>
          <w:rFonts w:cstheme="minorHAnsi"/>
          <w:sz w:val="24"/>
          <w:szCs w:val="24"/>
        </w:rPr>
        <w:t>Εξαίρεση αποτελεί</w:t>
      </w:r>
      <w:r w:rsidR="00E94C7E" w:rsidRPr="00E75368">
        <w:rPr>
          <w:rFonts w:cstheme="minorHAnsi"/>
          <w:sz w:val="24"/>
          <w:szCs w:val="24"/>
        </w:rPr>
        <w:t xml:space="preserve"> η σύνθεση της Σ.Ε. μιας Ο.Μ.</w:t>
      </w:r>
      <w:r w:rsidR="00240DD5" w:rsidRPr="00E75368">
        <w:rPr>
          <w:rFonts w:cstheme="minorHAnsi"/>
          <w:sz w:val="24"/>
          <w:szCs w:val="24"/>
        </w:rPr>
        <w:t xml:space="preserve"> ή/και μιας Ν.Ε. με κάτω των επτά (7) μελών.</w:t>
      </w:r>
      <w:r w:rsidR="009F7842" w:rsidRPr="00E75368">
        <w:rPr>
          <w:rFonts w:cstheme="minorHAnsi"/>
          <w:sz w:val="24"/>
          <w:szCs w:val="24"/>
        </w:rPr>
        <w:t xml:space="preserve"> Όμως, αν υπάρχει η δυνατότητα του 50%-50%, με δεδομένο ότι ο αριθμός των μελών μιας Σ.Ε είναι κατά τεκμήριο μονός, </w:t>
      </w:r>
      <w:r w:rsidR="00240DD5" w:rsidRPr="00E75368">
        <w:rPr>
          <w:rFonts w:cstheme="minorHAnsi"/>
          <w:sz w:val="24"/>
          <w:szCs w:val="24"/>
        </w:rPr>
        <w:t xml:space="preserve">για λόγους ψηφοφοριών, </w:t>
      </w:r>
      <w:r w:rsidR="009F7842" w:rsidRPr="00E75368">
        <w:rPr>
          <w:rFonts w:cstheme="minorHAnsi"/>
          <w:sz w:val="24"/>
          <w:szCs w:val="24"/>
        </w:rPr>
        <w:t xml:space="preserve">πως ξεπερνιέται η υποχρέωση αυτή; </w:t>
      </w:r>
    </w:p>
    <w:p w14:paraId="79231531" w14:textId="4C4451AF" w:rsidR="0010177C" w:rsidRPr="00E75368" w:rsidRDefault="00240DD5" w:rsidP="00A95931">
      <w:pPr>
        <w:pStyle w:val="a3"/>
        <w:numPr>
          <w:ilvl w:val="0"/>
          <w:numId w:val="2"/>
        </w:numPr>
        <w:spacing w:after="60"/>
        <w:ind w:left="425" w:hanging="425"/>
        <w:contextualSpacing w:val="0"/>
        <w:rPr>
          <w:sz w:val="24"/>
          <w:szCs w:val="24"/>
        </w:rPr>
      </w:pPr>
      <w:r w:rsidRPr="00E75368">
        <w:rPr>
          <w:i/>
          <w:iCs/>
          <w:sz w:val="24"/>
          <w:szCs w:val="24"/>
        </w:rPr>
        <w:t xml:space="preserve">Στα θέματα </w:t>
      </w:r>
      <w:r w:rsidRPr="00E75368">
        <w:rPr>
          <w:b/>
          <w:bCs/>
          <w:i/>
          <w:iCs/>
          <w:sz w:val="24"/>
          <w:szCs w:val="24"/>
        </w:rPr>
        <w:t>Καταστατικού - πρόταση σ. Προέδρου</w:t>
      </w:r>
    </w:p>
    <w:p w14:paraId="23039EE8" w14:textId="6EEB80D8" w:rsidR="0010177C" w:rsidRDefault="00C01C91" w:rsidP="00BA165C">
      <w:pPr>
        <w:pStyle w:val="a3"/>
        <w:spacing w:after="120"/>
        <w:ind w:left="425"/>
        <w:contextualSpacing w:val="0"/>
        <w:rPr>
          <w:sz w:val="24"/>
          <w:szCs w:val="24"/>
        </w:rPr>
      </w:pPr>
      <w:r w:rsidRPr="00E75368">
        <w:rPr>
          <w:sz w:val="24"/>
          <w:szCs w:val="24"/>
        </w:rPr>
        <w:t>Η πρόταση για εκλογή του Προέδρου από το σύνολο των μελών του κόμματος</w:t>
      </w:r>
      <w:r w:rsidR="006F5CDE" w:rsidRPr="00E75368">
        <w:rPr>
          <w:sz w:val="24"/>
          <w:szCs w:val="24"/>
        </w:rPr>
        <w:t xml:space="preserve">, παρά τις διάφορες ενστάσεις για </w:t>
      </w:r>
      <w:proofErr w:type="spellStart"/>
      <w:r w:rsidR="006F5CDE" w:rsidRPr="00E75368">
        <w:rPr>
          <w:sz w:val="24"/>
          <w:szCs w:val="24"/>
        </w:rPr>
        <w:t>αποχρώντα</w:t>
      </w:r>
      <w:proofErr w:type="spellEnd"/>
      <w:r w:rsidR="006F5CDE" w:rsidRPr="00E75368">
        <w:rPr>
          <w:sz w:val="24"/>
          <w:szCs w:val="24"/>
        </w:rPr>
        <w:t xml:space="preserve"> </w:t>
      </w:r>
      <w:proofErr w:type="spellStart"/>
      <w:r w:rsidR="006F5CDE" w:rsidRPr="00E75368">
        <w:rPr>
          <w:sz w:val="24"/>
          <w:szCs w:val="24"/>
        </w:rPr>
        <w:t>μιμιτισμό</w:t>
      </w:r>
      <w:proofErr w:type="spellEnd"/>
      <w:r w:rsidR="006F5CDE" w:rsidRPr="00E75368">
        <w:rPr>
          <w:sz w:val="24"/>
          <w:szCs w:val="24"/>
        </w:rPr>
        <w:t xml:space="preserve"> </w:t>
      </w:r>
      <w:r w:rsidR="0024431C" w:rsidRPr="00E75368">
        <w:rPr>
          <w:sz w:val="24"/>
          <w:szCs w:val="24"/>
        </w:rPr>
        <w:t xml:space="preserve">διαδικασιών </w:t>
      </w:r>
      <w:r w:rsidR="006F5CDE" w:rsidRPr="00E75368">
        <w:rPr>
          <w:sz w:val="24"/>
          <w:szCs w:val="24"/>
        </w:rPr>
        <w:t>άλλων πολιτικών χώρων</w:t>
      </w:r>
      <w:r w:rsidR="0024431C" w:rsidRPr="00E75368">
        <w:rPr>
          <w:sz w:val="24"/>
          <w:szCs w:val="24"/>
        </w:rPr>
        <w:t xml:space="preserve">, αλλά και των επιφυλάξεων για την αρνητική επικοινωνιακή εκμετάλλευση </w:t>
      </w:r>
      <w:r w:rsidR="007322AE" w:rsidRPr="00E75368">
        <w:rPr>
          <w:sz w:val="24"/>
          <w:szCs w:val="24"/>
        </w:rPr>
        <w:t xml:space="preserve">από τους </w:t>
      </w:r>
      <w:r w:rsidR="0024431C" w:rsidRPr="00E75368">
        <w:rPr>
          <w:sz w:val="24"/>
          <w:szCs w:val="24"/>
        </w:rPr>
        <w:t>αντιπάλ</w:t>
      </w:r>
      <w:r w:rsidR="007322AE" w:rsidRPr="00E75368">
        <w:rPr>
          <w:sz w:val="24"/>
          <w:szCs w:val="24"/>
        </w:rPr>
        <w:t>ους</w:t>
      </w:r>
      <w:r w:rsidR="0024431C" w:rsidRPr="00E75368">
        <w:rPr>
          <w:sz w:val="24"/>
          <w:szCs w:val="24"/>
        </w:rPr>
        <w:t xml:space="preserve"> μας του αριθμού των </w:t>
      </w:r>
      <w:r w:rsidR="007322AE" w:rsidRPr="00E75368">
        <w:rPr>
          <w:sz w:val="24"/>
          <w:szCs w:val="24"/>
        </w:rPr>
        <w:t xml:space="preserve">μελών που θα ψηφίσουν, μπορεί να είναι αποδεκτή με βάση την επιχειρηματολογία των υποστηρικτών </w:t>
      </w:r>
      <w:r w:rsidR="0044411A" w:rsidRPr="00E75368">
        <w:rPr>
          <w:sz w:val="24"/>
          <w:szCs w:val="24"/>
        </w:rPr>
        <w:t xml:space="preserve">της, περί άμεσης </w:t>
      </w:r>
      <w:r w:rsidR="00BA165C" w:rsidRPr="00E75368">
        <w:rPr>
          <w:sz w:val="24"/>
          <w:szCs w:val="24"/>
        </w:rPr>
        <w:t xml:space="preserve">και </w:t>
      </w:r>
      <w:proofErr w:type="spellStart"/>
      <w:r w:rsidR="00BA165C" w:rsidRPr="00E75368">
        <w:rPr>
          <w:sz w:val="24"/>
          <w:szCs w:val="24"/>
        </w:rPr>
        <w:t>αδιαμεσολάβητης</w:t>
      </w:r>
      <w:proofErr w:type="spellEnd"/>
      <w:r w:rsidR="00BA165C" w:rsidRPr="00E75368">
        <w:rPr>
          <w:sz w:val="24"/>
          <w:szCs w:val="24"/>
        </w:rPr>
        <w:t xml:space="preserve"> σχέσης Προέδρου-μελών</w:t>
      </w:r>
      <w:r w:rsidR="007322AE" w:rsidRPr="00E75368">
        <w:rPr>
          <w:sz w:val="24"/>
          <w:szCs w:val="24"/>
        </w:rPr>
        <w:t xml:space="preserve">. Όμως η εκλογή </w:t>
      </w:r>
      <w:r w:rsidR="007322AE" w:rsidRPr="00E75368">
        <w:rPr>
          <w:b/>
          <w:bCs/>
          <w:sz w:val="24"/>
          <w:szCs w:val="24"/>
        </w:rPr>
        <w:t>και</w:t>
      </w:r>
      <w:r w:rsidR="007322AE" w:rsidRPr="00E75368">
        <w:rPr>
          <w:sz w:val="24"/>
          <w:szCs w:val="24"/>
        </w:rPr>
        <w:t xml:space="preserve"> της Κ.Ε. από </w:t>
      </w:r>
      <w:r w:rsidR="00F738E7" w:rsidRPr="00E75368">
        <w:rPr>
          <w:sz w:val="24"/>
          <w:szCs w:val="24"/>
        </w:rPr>
        <w:t xml:space="preserve">όλα </w:t>
      </w:r>
      <w:r w:rsidR="007322AE" w:rsidRPr="00E75368">
        <w:rPr>
          <w:sz w:val="24"/>
          <w:szCs w:val="24"/>
        </w:rPr>
        <w:t xml:space="preserve">τα μέλη </w:t>
      </w:r>
      <w:r w:rsidR="007322AE" w:rsidRPr="00E75368">
        <w:rPr>
          <w:sz w:val="24"/>
          <w:szCs w:val="24"/>
        </w:rPr>
        <w:lastRenderedPageBreak/>
        <w:t>μπορεί να επιφυλάσσει μια δυσάρεστη έκπληξη: απέναντι στην επιχειρηματολογία των υποστηρικτών της για ‘</w:t>
      </w:r>
      <w:proofErr w:type="spellStart"/>
      <w:r w:rsidR="007322AE" w:rsidRPr="00E75368">
        <w:rPr>
          <w:sz w:val="24"/>
          <w:szCs w:val="24"/>
        </w:rPr>
        <w:t>αλισιβερίσι</w:t>
      </w:r>
      <w:proofErr w:type="spellEnd"/>
      <w:r w:rsidR="007322AE" w:rsidRPr="00E75368">
        <w:rPr>
          <w:sz w:val="24"/>
          <w:szCs w:val="24"/>
        </w:rPr>
        <w:t>’ μεταξύ των διαφόρων τάσεων ή ηγετικών ομάδων</w:t>
      </w:r>
      <w:r w:rsidR="00A80B16" w:rsidRPr="00E75368">
        <w:rPr>
          <w:sz w:val="24"/>
          <w:szCs w:val="24"/>
        </w:rPr>
        <w:t xml:space="preserve"> στη σύνθεση της Κ.Ε.</w:t>
      </w:r>
      <w:r w:rsidR="00F738E7" w:rsidRPr="00E75368">
        <w:rPr>
          <w:sz w:val="24"/>
          <w:szCs w:val="24"/>
        </w:rPr>
        <w:t>,</w:t>
      </w:r>
      <w:r w:rsidR="00A80B16" w:rsidRPr="00E75368">
        <w:rPr>
          <w:sz w:val="24"/>
          <w:szCs w:val="24"/>
        </w:rPr>
        <w:t xml:space="preserve"> </w:t>
      </w:r>
      <w:r w:rsidR="00F738E7" w:rsidRPr="00E75368">
        <w:rPr>
          <w:sz w:val="24"/>
          <w:szCs w:val="24"/>
        </w:rPr>
        <w:t xml:space="preserve">όταν αυτή εκλέγεται από τους συνέδρους </w:t>
      </w:r>
      <w:r w:rsidR="00A80B16" w:rsidRPr="00E75368">
        <w:rPr>
          <w:sz w:val="24"/>
          <w:szCs w:val="24"/>
        </w:rPr>
        <w:t xml:space="preserve">(γεγονότα πραγματικά και κατακριτέα στα περασμένα συνέδρια), η προτεινόμενη νέα διαδικασία να εξελιχθεί σε χειρότερο πάρε-δώσε μεταξύ προβεβλημένων </w:t>
      </w:r>
      <w:r w:rsidR="00185A8D" w:rsidRPr="00E75368">
        <w:rPr>
          <w:sz w:val="24"/>
          <w:szCs w:val="24"/>
        </w:rPr>
        <w:t>μελών-</w:t>
      </w:r>
      <w:r w:rsidR="00A80B16" w:rsidRPr="00E75368">
        <w:rPr>
          <w:sz w:val="24"/>
          <w:szCs w:val="24"/>
        </w:rPr>
        <w:t xml:space="preserve">στελεχών, εχόντων </w:t>
      </w:r>
      <w:r w:rsidR="00BA165C" w:rsidRPr="00E75368">
        <w:rPr>
          <w:sz w:val="24"/>
          <w:szCs w:val="24"/>
        </w:rPr>
        <w:t>την</w:t>
      </w:r>
      <w:r w:rsidR="00A80B16" w:rsidRPr="00E75368">
        <w:rPr>
          <w:sz w:val="24"/>
          <w:szCs w:val="24"/>
        </w:rPr>
        <w:t xml:space="preserve"> υποστήριξη από διάφορα Μ.Μ.Ε., </w:t>
      </w:r>
      <w:r w:rsidR="00DF2639" w:rsidRPr="00E75368">
        <w:rPr>
          <w:sz w:val="24"/>
          <w:szCs w:val="24"/>
        </w:rPr>
        <w:t>που να εμποδίζει την ανάδειξη νέων συντρόφων και συντροφισσών, άξιων πολιτικά και οργανωτικά, χωρίς όμως δυνατότητα δημόσιων παρεμβάσεων</w:t>
      </w:r>
      <w:r w:rsidR="00F738E7" w:rsidRPr="00E75368">
        <w:rPr>
          <w:sz w:val="24"/>
          <w:szCs w:val="24"/>
        </w:rPr>
        <w:t xml:space="preserve"> και </w:t>
      </w:r>
      <w:proofErr w:type="spellStart"/>
      <w:r w:rsidR="00F738E7" w:rsidRPr="00E75368">
        <w:rPr>
          <w:sz w:val="24"/>
          <w:szCs w:val="24"/>
        </w:rPr>
        <w:t>αναγνωρισιμότητας</w:t>
      </w:r>
      <w:proofErr w:type="spellEnd"/>
      <w:r w:rsidR="00DF2639" w:rsidRPr="00E75368">
        <w:rPr>
          <w:sz w:val="24"/>
          <w:szCs w:val="24"/>
        </w:rPr>
        <w:t>. Από την άποψη αυτή και με την υιοθέτηση προτάσεων για αναλογική περιφερειακή εκπροσώπηση στη σύνθεσ</w:t>
      </w:r>
      <w:r w:rsidR="00F738E7" w:rsidRPr="00E75368">
        <w:rPr>
          <w:sz w:val="24"/>
          <w:szCs w:val="24"/>
        </w:rPr>
        <w:t>ή</w:t>
      </w:r>
      <w:r w:rsidR="00DF2639" w:rsidRPr="00E75368">
        <w:rPr>
          <w:sz w:val="24"/>
          <w:szCs w:val="24"/>
        </w:rPr>
        <w:t xml:space="preserve"> της, πιστεύω ότι η εκλογή της </w:t>
      </w:r>
      <w:r w:rsidR="00F738E7" w:rsidRPr="00E75368">
        <w:rPr>
          <w:sz w:val="24"/>
          <w:szCs w:val="24"/>
        </w:rPr>
        <w:t xml:space="preserve">Κ.Ε. </w:t>
      </w:r>
      <w:r w:rsidR="00DF2639" w:rsidRPr="00E75368">
        <w:rPr>
          <w:sz w:val="24"/>
          <w:szCs w:val="24"/>
        </w:rPr>
        <w:t>πρέπει να παραμείνει</w:t>
      </w:r>
      <w:r w:rsidR="003720E4" w:rsidRPr="00E75368">
        <w:rPr>
          <w:sz w:val="24"/>
          <w:szCs w:val="24"/>
        </w:rPr>
        <w:t xml:space="preserve"> ως διαδικασία των συνέδρων.</w:t>
      </w:r>
    </w:p>
    <w:p w14:paraId="5BBAD9B9" w14:textId="653E2478" w:rsidR="00A25C0F" w:rsidRDefault="00A25C0F" w:rsidP="00F84363">
      <w:pPr>
        <w:pStyle w:val="a3"/>
        <w:numPr>
          <w:ilvl w:val="0"/>
          <w:numId w:val="2"/>
        </w:numPr>
        <w:spacing w:after="60"/>
        <w:ind w:left="425" w:hanging="425"/>
        <w:contextualSpacing w:val="0"/>
        <w:rPr>
          <w:sz w:val="24"/>
          <w:szCs w:val="24"/>
        </w:rPr>
      </w:pPr>
      <w:r w:rsidRPr="00A25C0F">
        <w:rPr>
          <w:i/>
          <w:iCs/>
          <w:sz w:val="24"/>
          <w:szCs w:val="24"/>
        </w:rPr>
        <w:t xml:space="preserve">Στα θέματα του </w:t>
      </w:r>
      <w:r w:rsidRPr="00A25C0F">
        <w:rPr>
          <w:b/>
          <w:bCs/>
          <w:i/>
          <w:iCs/>
          <w:sz w:val="24"/>
          <w:szCs w:val="24"/>
        </w:rPr>
        <w:t>Απολογισμού</w:t>
      </w:r>
      <w:r>
        <w:rPr>
          <w:sz w:val="24"/>
          <w:szCs w:val="24"/>
        </w:rPr>
        <w:t>:</w:t>
      </w:r>
    </w:p>
    <w:p w14:paraId="1C0A0BFA" w14:textId="0C148A86" w:rsidR="00A25C0F" w:rsidRPr="00A25C0F" w:rsidRDefault="00A25C0F" w:rsidP="00A25C0F">
      <w:pPr>
        <w:pStyle w:val="a3"/>
        <w:spacing w:after="120"/>
        <w:ind w:left="426"/>
        <w:contextualSpacing w:val="0"/>
        <w:rPr>
          <w:sz w:val="24"/>
          <w:szCs w:val="24"/>
        </w:rPr>
      </w:pPr>
      <w:r>
        <w:rPr>
          <w:sz w:val="24"/>
          <w:szCs w:val="24"/>
        </w:rPr>
        <w:t>Θα πρέπει να συμπεριληφθεί και ένας απολογισμός της Κεντρικής Επιτροπής του κόμματος που εκλέχτηκε στο 2</w:t>
      </w:r>
      <w:r w:rsidRPr="00A25C0F">
        <w:rPr>
          <w:sz w:val="24"/>
          <w:szCs w:val="24"/>
          <w:vertAlign w:val="superscript"/>
        </w:rPr>
        <w:t>ο</w:t>
      </w:r>
      <w:r>
        <w:rPr>
          <w:sz w:val="24"/>
          <w:szCs w:val="24"/>
        </w:rPr>
        <w:t xml:space="preserve"> Συνέδριο. Να φωτιστούν οι αιτίες και οι αφορμές που παρέμεινε στην ουσία ανενεργή</w:t>
      </w:r>
      <w:r w:rsidR="00F84363">
        <w:rPr>
          <w:sz w:val="24"/>
          <w:szCs w:val="24"/>
        </w:rPr>
        <w:t xml:space="preserve"> μέχρι την ‘απορρόφησή’ της από την Κ.Ε.Α.</w:t>
      </w:r>
      <w:r>
        <w:rPr>
          <w:sz w:val="24"/>
          <w:szCs w:val="24"/>
        </w:rPr>
        <w:t xml:space="preserve"> </w:t>
      </w:r>
    </w:p>
    <w:p w14:paraId="17E15BE2" w14:textId="77777777" w:rsidR="00A25C0F" w:rsidRPr="00E75368" w:rsidRDefault="00A25C0F" w:rsidP="00BA165C">
      <w:pPr>
        <w:pStyle w:val="a3"/>
        <w:spacing w:after="120"/>
        <w:ind w:left="425"/>
        <w:contextualSpacing w:val="0"/>
        <w:rPr>
          <w:sz w:val="24"/>
          <w:szCs w:val="24"/>
        </w:rPr>
      </w:pPr>
    </w:p>
    <w:p w14:paraId="39909A44" w14:textId="6E33E0E6" w:rsidR="003720E4" w:rsidRPr="00E75368" w:rsidRDefault="003720E4" w:rsidP="00EB13B2">
      <w:pPr>
        <w:pStyle w:val="a3"/>
        <w:spacing w:after="60"/>
        <w:ind w:left="0"/>
        <w:contextualSpacing w:val="0"/>
        <w:rPr>
          <w:sz w:val="24"/>
          <w:szCs w:val="24"/>
        </w:rPr>
      </w:pPr>
      <w:r w:rsidRPr="00E75368">
        <w:rPr>
          <w:sz w:val="24"/>
          <w:szCs w:val="24"/>
        </w:rPr>
        <w:t xml:space="preserve">Πεύκη, </w:t>
      </w:r>
      <w:r w:rsidR="00BA165C" w:rsidRPr="00E75368">
        <w:rPr>
          <w:sz w:val="24"/>
          <w:szCs w:val="24"/>
        </w:rPr>
        <w:t xml:space="preserve">Μάρτης </w:t>
      </w:r>
      <w:r w:rsidRPr="00E75368">
        <w:rPr>
          <w:sz w:val="24"/>
          <w:szCs w:val="24"/>
        </w:rPr>
        <w:t>2022</w:t>
      </w:r>
    </w:p>
    <w:p w14:paraId="37DFC440" w14:textId="41F4EC4D" w:rsidR="003720E4" w:rsidRPr="00E75368" w:rsidRDefault="003720E4" w:rsidP="00EB13B2">
      <w:pPr>
        <w:pStyle w:val="a3"/>
        <w:spacing w:after="60"/>
        <w:ind w:left="0"/>
        <w:contextualSpacing w:val="0"/>
        <w:rPr>
          <w:b/>
          <w:bCs/>
          <w:sz w:val="24"/>
          <w:szCs w:val="24"/>
        </w:rPr>
      </w:pPr>
      <w:r w:rsidRPr="00E75368">
        <w:rPr>
          <w:b/>
          <w:bCs/>
          <w:sz w:val="24"/>
          <w:szCs w:val="24"/>
        </w:rPr>
        <w:t>Χρήστος Τσίκας</w:t>
      </w:r>
    </w:p>
    <w:p w14:paraId="02051050" w14:textId="77777777" w:rsidR="00A26307" w:rsidRPr="00E75368" w:rsidRDefault="00A26307" w:rsidP="00EB13B2">
      <w:pPr>
        <w:pStyle w:val="a3"/>
        <w:spacing w:after="0"/>
        <w:ind w:left="0"/>
        <w:contextualSpacing w:val="0"/>
        <w:rPr>
          <w:sz w:val="24"/>
          <w:szCs w:val="24"/>
        </w:rPr>
      </w:pPr>
      <w:r w:rsidRPr="00E75368">
        <w:rPr>
          <w:sz w:val="24"/>
          <w:szCs w:val="24"/>
        </w:rPr>
        <w:t>Συντονιστής Σ.Ε.</w:t>
      </w:r>
    </w:p>
    <w:p w14:paraId="686B4D03" w14:textId="3C9E5AEC" w:rsidR="0010177C" w:rsidRPr="00E75368" w:rsidRDefault="00A26307" w:rsidP="00EB13B2">
      <w:pPr>
        <w:pStyle w:val="a3"/>
        <w:spacing w:after="60"/>
        <w:ind w:left="0"/>
        <w:contextualSpacing w:val="0"/>
        <w:rPr>
          <w:b/>
          <w:bCs/>
          <w:sz w:val="24"/>
          <w:szCs w:val="24"/>
        </w:rPr>
      </w:pPr>
      <w:r w:rsidRPr="00E75368">
        <w:rPr>
          <w:sz w:val="24"/>
          <w:szCs w:val="24"/>
        </w:rPr>
        <w:t xml:space="preserve">Ο.Μ. </w:t>
      </w:r>
      <w:proofErr w:type="spellStart"/>
      <w:r w:rsidRPr="00E75368">
        <w:rPr>
          <w:sz w:val="24"/>
          <w:szCs w:val="24"/>
        </w:rPr>
        <w:t>Λυκόβρυσης</w:t>
      </w:r>
      <w:proofErr w:type="spellEnd"/>
      <w:r w:rsidRPr="00E75368">
        <w:rPr>
          <w:sz w:val="24"/>
          <w:szCs w:val="24"/>
        </w:rPr>
        <w:t xml:space="preserve"> Πεύκης</w:t>
      </w:r>
    </w:p>
    <w:sectPr w:rsidR="0010177C" w:rsidRPr="00E75368" w:rsidSect="0072457C">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Χρήστος Τσίκας" w:date="2022-02-05T20:11:00Z" w:initials="ΧΤ">
    <w:p w14:paraId="77E76164" w14:textId="77777777" w:rsidR="00FC599D" w:rsidRDefault="00FC599D" w:rsidP="00FC599D">
      <w:pPr>
        <w:pStyle w:val="a5"/>
      </w:pPr>
      <w:r>
        <w:rPr>
          <w:rStyle w:val="a4"/>
        </w:rPr>
        <w:annotationRef/>
      </w:r>
      <w:r>
        <w:t>Ενώ για την εγγραφή του δεν απαιτείται παρουσία</w:t>
      </w:r>
    </w:p>
  </w:comment>
  <w:comment w:id="1" w:author="Χρήστος Τσίκας" w:date="2022-02-05T20:00:00Z" w:initials="ΧΤ">
    <w:p w14:paraId="166AAE6A" w14:textId="77777777" w:rsidR="00A33C77" w:rsidRPr="005066FA" w:rsidRDefault="00A33C77" w:rsidP="00A33C77">
      <w:pPr>
        <w:pStyle w:val="a5"/>
      </w:pPr>
      <w:r>
        <w:rPr>
          <w:rStyle w:val="a4"/>
        </w:rPr>
        <w:annotationRef/>
      </w:r>
      <w:r>
        <w:t>Πως θα γνωρίζει το κάθε ήδη μέλος την εγγραφή του νέου μέλους;</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E76164" w15:done="0"/>
  <w15:commentEx w15:paraId="166AAE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9588E" w16cex:dateUtc="2022-02-05T18:11:00Z"/>
  <w16cex:commentExtensible w16cex:durableId="25A955C3" w16cex:dateUtc="2022-02-05T1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E76164" w16cid:durableId="25A9588E"/>
  <w16cid:commentId w16cid:paraId="166AAE6A" w16cid:durableId="25A955C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667CC"/>
    <w:multiLevelType w:val="hybridMultilevel"/>
    <w:tmpl w:val="6CDEF1D8"/>
    <w:lvl w:ilvl="0" w:tplc="B96CF480">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 w15:restartNumberingAfterBreak="0">
    <w:nsid w:val="2F5C10BF"/>
    <w:multiLevelType w:val="hybridMultilevel"/>
    <w:tmpl w:val="F3D4B8BE"/>
    <w:lvl w:ilvl="0" w:tplc="9B3A7E8E">
      <w:start w:val="1"/>
      <w:numFmt w:val="bullet"/>
      <w:lvlText w:val=""/>
      <w:lvlJc w:val="left"/>
      <w:pPr>
        <w:ind w:left="720" w:hanging="360"/>
      </w:pPr>
      <w:rPr>
        <w:rFonts w:ascii="Wingdings" w:hAnsi="Wingdings" w:hint="default"/>
        <w:color w:val="44546A" w:themeColor="text2"/>
      </w:rPr>
    </w:lvl>
    <w:lvl w:ilvl="1" w:tplc="04080003">
      <w:start w:val="1"/>
      <w:numFmt w:val="bullet"/>
      <w:lvlText w:val="o"/>
      <w:lvlJc w:val="left"/>
      <w:pPr>
        <w:ind w:left="1353"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4CC2855"/>
    <w:multiLevelType w:val="hybridMultilevel"/>
    <w:tmpl w:val="BF8A9BC2"/>
    <w:lvl w:ilvl="0" w:tplc="1594218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3AB20912"/>
    <w:multiLevelType w:val="hybridMultilevel"/>
    <w:tmpl w:val="C540D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AC55353"/>
    <w:multiLevelType w:val="hybridMultilevel"/>
    <w:tmpl w:val="5654283A"/>
    <w:lvl w:ilvl="0" w:tplc="A0D81BFE">
      <w:start w:val="1"/>
      <w:numFmt w:val="decimal"/>
      <w:lvlText w:val="%1."/>
      <w:lvlJc w:val="left"/>
      <w:pPr>
        <w:ind w:left="644" w:hanging="360"/>
      </w:pPr>
      <w:rPr>
        <w:rFonts w:hint="default"/>
        <w:i w:val="0"/>
        <w:i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9B317C3"/>
    <w:multiLevelType w:val="hybridMultilevel"/>
    <w:tmpl w:val="2D28E77A"/>
    <w:lvl w:ilvl="0" w:tplc="CBC84CA0">
      <w:start w:val="3"/>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31E745E"/>
    <w:multiLevelType w:val="hybridMultilevel"/>
    <w:tmpl w:val="F8465EC6"/>
    <w:lvl w:ilvl="0" w:tplc="04080001">
      <w:start w:val="1"/>
      <w:numFmt w:val="bullet"/>
      <w:lvlText w:val=""/>
      <w:lvlJc w:val="left"/>
      <w:pPr>
        <w:ind w:left="720" w:hanging="360"/>
      </w:pPr>
      <w:rPr>
        <w:rFonts w:ascii="Symbol" w:hAnsi="Symbol" w:hint="default"/>
      </w:rPr>
    </w:lvl>
    <w:lvl w:ilvl="1" w:tplc="9B3A7E8E">
      <w:start w:val="1"/>
      <w:numFmt w:val="bullet"/>
      <w:lvlText w:val=""/>
      <w:lvlJc w:val="left"/>
      <w:pPr>
        <w:ind w:left="1440" w:hanging="360"/>
      </w:pPr>
      <w:rPr>
        <w:rFonts w:ascii="Wingdings" w:hAnsi="Wingdings" w:hint="default"/>
        <w:color w:val="44546A" w:themeColor="text2"/>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9DE530B"/>
    <w:multiLevelType w:val="hybridMultilevel"/>
    <w:tmpl w:val="6CA4702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18722A4"/>
    <w:multiLevelType w:val="hybridMultilevel"/>
    <w:tmpl w:val="4E56CF0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3"/>
  </w:num>
  <w:num w:numId="5">
    <w:abstractNumId w:val="2"/>
  </w:num>
  <w:num w:numId="6">
    <w:abstractNumId w:val="1"/>
  </w:num>
  <w:num w:numId="7">
    <w:abstractNumId w:val="6"/>
  </w:num>
  <w:num w:numId="8">
    <w:abstractNumId w:val="0"/>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Χρήστος Τσίκας">
    <w15:presenceInfo w15:providerId="Windows Live" w15:userId="aa2eb6473235b9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B85"/>
    <w:rsid w:val="00071F47"/>
    <w:rsid w:val="00073B63"/>
    <w:rsid w:val="00084F02"/>
    <w:rsid w:val="00097B05"/>
    <w:rsid w:val="000E2676"/>
    <w:rsid w:val="0010177C"/>
    <w:rsid w:val="00106646"/>
    <w:rsid w:val="00152CF3"/>
    <w:rsid w:val="00162987"/>
    <w:rsid w:val="00185A8D"/>
    <w:rsid w:val="001B5D65"/>
    <w:rsid w:val="00212D2B"/>
    <w:rsid w:val="002213F4"/>
    <w:rsid w:val="0022148C"/>
    <w:rsid w:val="00235B85"/>
    <w:rsid w:val="00240DD5"/>
    <w:rsid w:val="0024431C"/>
    <w:rsid w:val="00277F91"/>
    <w:rsid w:val="002D1625"/>
    <w:rsid w:val="00303CA3"/>
    <w:rsid w:val="00331C10"/>
    <w:rsid w:val="00350395"/>
    <w:rsid w:val="003720E4"/>
    <w:rsid w:val="00402256"/>
    <w:rsid w:val="0044308E"/>
    <w:rsid w:val="0044411A"/>
    <w:rsid w:val="00467BBD"/>
    <w:rsid w:val="004E1C4D"/>
    <w:rsid w:val="004E5FD6"/>
    <w:rsid w:val="004E6B69"/>
    <w:rsid w:val="00581E27"/>
    <w:rsid w:val="00697157"/>
    <w:rsid w:val="006B63F1"/>
    <w:rsid w:val="006E2DF1"/>
    <w:rsid w:val="006F5CDE"/>
    <w:rsid w:val="0072457C"/>
    <w:rsid w:val="007322AE"/>
    <w:rsid w:val="007705B2"/>
    <w:rsid w:val="007877E4"/>
    <w:rsid w:val="007A7B94"/>
    <w:rsid w:val="00842270"/>
    <w:rsid w:val="00845C93"/>
    <w:rsid w:val="008B0C33"/>
    <w:rsid w:val="008B1656"/>
    <w:rsid w:val="0090040B"/>
    <w:rsid w:val="009037C1"/>
    <w:rsid w:val="00967F5A"/>
    <w:rsid w:val="00974CA7"/>
    <w:rsid w:val="009A56C8"/>
    <w:rsid w:val="009D53EF"/>
    <w:rsid w:val="009F7842"/>
    <w:rsid w:val="00A25C0F"/>
    <w:rsid w:val="00A26307"/>
    <w:rsid w:val="00A30A9A"/>
    <w:rsid w:val="00A33C77"/>
    <w:rsid w:val="00A80B16"/>
    <w:rsid w:val="00A95931"/>
    <w:rsid w:val="00AC72A3"/>
    <w:rsid w:val="00B10465"/>
    <w:rsid w:val="00B412A0"/>
    <w:rsid w:val="00B5640C"/>
    <w:rsid w:val="00B71704"/>
    <w:rsid w:val="00B918FA"/>
    <w:rsid w:val="00BA165C"/>
    <w:rsid w:val="00BB350C"/>
    <w:rsid w:val="00BE06B5"/>
    <w:rsid w:val="00C01C91"/>
    <w:rsid w:val="00C27D10"/>
    <w:rsid w:val="00C470C4"/>
    <w:rsid w:val="00C90498"/>
    <w:rsid w:val="00CD2D38"/>
    <w:rsid w:val="00D00708"/>
    <w:rsid w:val="00D102C4"/>
    <w:rsid w:val="00D4396A"/>
    <w:rsid w:val="00D5081B"/>
    <w:rsid w:val="00D6362B"/>
    <w:rsid w:val="00D73B06"/>
    <w:rsid w:val="00DE7AEB"/>
    <w:rsid w:val="00DF2639"/>
    <w:rsid w:val="00E11F05"/>
    <w:rsid w:val="00E75368"/>
    <w:rsid w:val="00E94C7E"/>
    <w:rsid w:val="00EB13B2"/>
    <w:rsid w:val="00ED3B5A"/>
    <w:rsid w:val="00EE7C3D"/>
    <w:rsid w:val="00EF34EE"/>
    <w:rsid w:val="00F738E7"/>
    <w:rsid w:val="00F832A9"/>
    <w:rsid w:val="00F84363"/>
    <w:rsid w:val="00FC599D"/>
    <w:rsid w:val="00FF06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FBEC"/>
  <w15:chartTrackingRefBased/>
  <w15:docId w15:val="{41422C83-652C-45E9-A845-63D3ECE6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C4D"/>
    <w:pPr>
      <w:ind w:left="720"/>
      <w:contextualSpacing/>
    </w:pPr>
  </w:style>
  <w:style w:type="character" w:styleId="a4">
    <w:name w:val="annotation reference"/>
    <w:basedOn w:val="a0"/>
    <w:uiPriority w:val="99"/>
    <w:semiHidden/>
    <w:unhideWhenUsed/>
    <w:rsid w:val="00BE06B5"/>
    <w:rPr>
      <w:sz w:val="16"/>
      <w:szCs w:val="16"/>
    </w:rPr>
  </w:style>
  <w:style w:type="paragraph" w:styleId="a5">
    <w:name w:val="annotation text"/>
    <w:basedOn w:val="a"/>
    <w:link w:val="Char"/>
    <w:uiPriority w:val="99"/>
    <w:unhideWhenUsed/>
    <w:rsid w:val="00BE06B5"/>
    <w:pPr>
      <w:spacing w:line="240" w:lineRule="auto"/>
    </w:pPr>
    <w:rPr>
      <w:sz w:val="20"/>
      <w:szCs w:val="20"/>
    </w:rPr>
  </w:style>
  <w:style w:type="character" w:customStyle="1" w:styleId="Char">
    <w:name w:val="Κείμενο σχολίου Char"/>
    <w:basedOn w:val="a0"/>
    <w:link w:val="a5"/>
    <w:uiPriority w:val="99"/>
    <w:rsid w:val="00BE06B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7980</TotalTime>
  <Pages>1</Pages>
  <Words>1376</Words>
  <Characters>7436</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Χρήστος Τσίκας</dc:creator>
  <cp:keywords/>
  <dc:description/>
  <cp:lastModifiedBy>Χρήστος Τσίκας</cp:lastModifiedBy>
  <cp:revision>8</cp:revision>
  <dcterms:created xsi:type="dcterms:W3CDTF">2022-02-26T20:02:00Z</dcterms:created>
  <dcterms:modified xsi:type="dcterms:W3CDTF">2022-03-24T19:37:00Z</dcterms:modified>
</cp:coreProperties>
</file>