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B9" w:rsidRDefault="008057B9" w:rsidP="00581C31">
      <w:pPr>
        <w:spacing w:after="0" w:line="240" w:lineRule="auto"/>
        <w:jc w:val="center"/>
        <w:rPr>
          <w:rFonts w:ascii="Arial" w:hAnsi="Arial" w:cs="Arial"/>
          <w:color w:val="222222"/>
          <w:sz w:val="26"/>
          <w:szCs w:val="26"/>
          <w:shd w:val="clear" w:color="auto" w:fill="FFFFFF"/>
        </w:rPr>
      </w:pP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Αίγιο:   7 Ιανουαρίου 2022                                             Αριθμ. Πρωτ.: 674</w:t>
      </w:r>
      <w:r>
        <w:rPr>
          <w:rFonts w:ascii="Arial" w:hAnsi="Arial" w:cs="Arial"/>
          <w:color w:val="222222"/>
          <w:sz w:val="26"/>
          <w:szCs w:val="26"/>
          <w:shd w:val="clear" w:color="auto" w:fill="FFFFFF"/>
        </w:rPr>
        <w:t>5</w:t>
      </w:r>
    </w:p>
    <w:p w:rsidR="00872117" w:rsidRPr="00872117" w:rsidRDefault="00872117" w:rsidP="00872117">
      <w:pPr>
        <w:spacing w:after="0" w:line="240" w:lineRule="auto"/>
        <w:rPr>
          <w:rFonts w:ascii="Arial" w:hAnsi="Arial" w:cs="Arial"/>
          <w:color w:val="222222"/>
          <w:sz w:val="26"/>
          <w:szCs w:val="26"/>
          <w:shd w:val="clear" w:color="auto" w:fill="FFFFFF"/>
        </w:rPr>
      </w:pP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Προς: </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    1)</w:t>
      </w:r>
      <w:r w:rsidRPr="00872117">
        <w:rPr>
          <w:rFonts w:ascii="Arial" w:hAnsi="Arial" w:cs="Arial"/>
          <w:color w:val="222222"/>
          <w:sz w:val="26"/>
          <w:szCs w:val="26"/>
          <w:shd w:val="clear" w:color="auto" w:fill="FFFFFF"/>
        </w:rPr>
        <w:tab/>
        <w:t>Τον κ. Θανάση Πλεύρη Υπουργό Υγείας</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    2)</w:t>
      </w:r>
      <w:r w:rsidRPr="00872117">
        <w:rPr>
          <w:rFonts w:ascii="Arial" w:hAnsi="Arial" w:cs="Arial"/>
          <w:color w:val="222222"/>
          <w:sz w:val="26"/>
          <w:szCs w:val="26"/>
          <w:shd w:val="clear" w:color="auto" w:fill="FFFFFF"/>
        </w:rPr>
        <w:tab/>
        <w:t>Τον κ. Άδωνι Γεωργιάδη Υπουργό Ανάπτυξης &amp; Επενδύσεων</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Κοινοποίηση :</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1.</w:t>
      </w:r>
      <w:r w:rsidRPr="00872117">
        <w:rPr>
          <w:rFonts w:ascii="Arial" w:hAnsi="Arial" w:cs="Arial"/>
          <w:color w:val="222222"/>
          <w:sz w:val="26"/>
          <w:szCs w:val="26"/>
          <w:shd w:val="clear" w:color="auto" w:fill="FFFFFF"/>
        </w:rPr>
        <w:tab/>
        <w:t>Βουλευτές Αχαΐας</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2.</w:t>
      </w:r>
      <w:r w:rsidRPr="00872117">
        <w:rPr>
          <w:rFonts w:ascii="Arial" w:hAnsi="Arial" w:cs="Arial"/>
          <w:color w:val="222222"/>
          <w:sz w:val="26"/>
          <w:szCs w:val="26"/>
          <w:shd w:val="clear" w:color="auto" w:fill="FFFFFF"/>
        </w:rPr>
        <w:tab/>
        <w:t>Περιφερειάρχη Δυτικής Ελλάδας κ. Νεκτάριο Φαρμάκη</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3.</w:t>
      </w:r>
      <w:r w:rsidRPr="00872117">
        <w:rPr>
          <w:rFonts w:ascii="Arial" w:hAnsi="Arial" w:cs="Arial"/>
          <w:color w:val="222222"/>
          <w:sz w:val="26"/>
          <w:szCs w:val="26"/>
          <w:shd w:val="clear" w:color="auto" w:fill="FFFFFF"/>
        </w:rPr>
        <w:tab/>
        <w:t>Πρόεδρο ΕΣΕΕ κ. Γιώργο Καρανίκα</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4.</w:t>
      </w:r>
      <w:r w:rsidRPr="00872117">
        <w:rPr>
          <w:rFonts w:ascii="Arial" w:hAnsi="Arial" w:cs="Arial"/>
          <w:color w:val="222222"/>
          <w:sz w:val="26"/>
          <w:szCs w:val="26"/>
          <w:shd w:val="clear" w:color="auto" w:fill="FFFFFF"/>
        </w:rPr>
        <w:tab/>
        <w:t>Πρόεδρο Ομοσπονδίας Πελοποννήσου κ. Γιώργο Βαγενά</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5.</w:t>
      </w:r>
      <w:r w:rsidRPr="00872117">
        <w:rPr>
          <w:rFonts w:ascii="Arial" w:hAnsi="Arial" w:cs="Arial"/>
          <w:color w:val="222222"/>
          <w:sz w:val="26"/>
          <w:szCs w:val="26"/>
          <w:shd w:val="clear" w:color="auto" w:fill="FFFFFF"/>
        </w:rPr>
        <w:tab/>
        <w:t>Μέλη Εμπορικού Συλλόγου Αιγιαλείας</w:t>
      </w:r>
    </w:p>
    <w:p w:rsidR="00030FE1"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6.</w:t>
      </w:r>
      <w:r w:rsidRPr="00872117">
        <w:rPr>
          <w:rFonts w:ascii="Arial" w:hAnsi="Arial" w:cs="Arial"/>
          <w:color w:val="222222"/>
          <w:sz w:val="26"/>
          <w:szCs w:val="26"/>
          <w:shd w:val="clear" w:color="auto" w:fill="FFFFFF"/>
        </w:rPr>
        <w:tab/>
        <w:t>ΜΜΕ</w:t>
      </w:r>
    </w:p>
    <w:p w:rsidR="00030FE1" w:rsidRDefault="00030FE1" w:rsidP="00C04F07">
      <w:pPr>
        <w:spacing w:after="0" w:line="240" w:lineRule="auto"/>
        <w:rPr>
          <w:rFonts w:ascii="Arial" w:hAnsi="Arial" w:cs="Arial"/>
          <w:color w:val="222222"/>
          <w:sz w:val="26"/>
          <w:szCs w:val="26"/>
          <w:shd w:val="clear" w:color="auto" w:fill="FFFFFF"/>
        </w:rPr>
      </w:pP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Μπροστά στην νέα μετάλλαξη</w:t>
      </w:r>
      <w:r>
        <w:rPr>
          <w:rFonts w:ascii="Arial" w:hAnsi="Arial" w:cs="Arial"/>
          <w:color w:val="222222"/>
          <w:sz w:val="26"/>
          <w:szCs w:val="26"/>
          <w:shd w:val="clear" w:color="auto" w:fill="FFFFFF"/>
        </w:rPr>
        <w:t xml:space="preserve"> και τα νέα μέτρα πρέπει</w:t>
      </w:r>
      <w:r w:rsidRPr="00872117">
        <w:rPr>
          <w:rFonts w:ascii="Arial" w:hAnsi="Arial" w:cs="Arial"/>
          <w:color w:val="222222"/>
          <w:sz w:val="26"/>
          <w:szCs w:val="26"/>
          <w:shd w:val="clear" w:color="auto" w:fill="FFFFFF"/>
        </w:rPr>
        <w:t xml:space="preserve"> για ακόμα μια φορά να αντιμετωπίσουμε μόνοι μας όλο αυτό το χάος και τα υπερβάλλοντα έξοδα .</w:t>
      </w:r>
    </w:p>
    <w:p w:rsid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Δύο χρόνια τώρα πληρώνουμε από το υστέρημα μας δεκάδες ευρώ για μάσκες, αντισηπτικά, rapid test και μοριακά τεστ χωρίς να έχουμε καμία βοήθεια από το κράτος, το οποίο στηρίζουμε με τους φόρους και τις εισφορές μας. </w:t>
      </w:r>
      <w:bookmarkStart w:id="0" w:name="_GoBack"/>
      <w:bookmarkEnd w:id="0"/>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Σε προηγούμενη μας επιστολή είχ</w:t>
      </w:r>
      <w:r>
        <w:rPr>
          <w:rFonts w:ascii="Arial" w:hAnsi="Arial" w:cs="Arial"/>
          <w:color w:val="222222"/>
          <w:sz w:val="26"/>
          <w:szCs w:val="26"/>
          <w:shd w:val="clear" w:color="auto" w:fill="FFFFFF"/>
        </w:rPr>
        <w:t>αμε ζητήσει την παροχή δωρεάν ρά</w:t>
      </w:r>
      <w:r w:rsidRPr="00872117">
        <w:rPr>
          <w:rFonts w:ascii="Arial" w:hAnsi="Arial" w:cs="Arial"/>
          <w:color w:val="222222"/>
          <w:sz w:val="26"/>
          <w:szCs w:val="26"/>
          <w:shd w:val="clear" w:color="auto" w:fill="FFFFFF"/>
        </w:rPr>
        <w:t xml:space="preserve">πιντ τεστ στους Εμπόρους και τους υπαλλήλους μας. </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κ.Υπουργέ, μπροστά στην όμικρον και την υπερμετάδοση της, έφτασε η ώρα να πράξετε το αυτονόητο, όπως κάνει σχεδόν κάθε ευρωπαϊκή χώρα, " Στην Αυστρία και τη Δανία όλα τα τεστ είναι δωρεάν για τους πολίτες, ενώ στη Γερμανία ο καθένας έχει δικαίωμα για ένα δωρεάν rapid test την ημέρα". </w:t>
      </w:r>
    </w:p>
    <w:p w:rsid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 Ζητάμε  ως Ευρωπαϊκή χώρα και Ευρωπαίοι πολίτες το αυτονόητο. </w:t>
      </w:r>
    </w:p>
    <w:p w:rsidR="00872117" w:rsidRP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Την  άμεση εφαρμογή της συνταγογράφησης των τεστ PCR σε </w:t>
      </w:r>
      <w:r>
        <w:rPr>
          <w:rFonts w:ascii="Arial" w:hAnsi="Arial" w:cs="Arial"/>
          <w:color w:val="222222"/>
          <w:sz w:val="26"/>
          <w:szCs w:val="26"/>
          <w:shd w:val="clear" w:color="auto" w:fill="FFFFFF"/>
        </w:rPr>
        <w:t>Ο</w:t>
      </w:r>
      <w:r w:rsidRPr="00872117">
        <w:rPr>
          <w:rFonts w:ascii="Arial" w:hAnsi="Arial" w:cs="Arial"/>
          <w:color w:val="222222"/>
          <w:sz w:val="26"/>
          <w:szCs w:val="26"/>
          <w:shd w:val="clear" w:color="auto" w:fill="FFFFFF"/>
        </w:rPr>
        <w:t>ΛΟΥΣ εμβολιασμένους και ανεμβολίαστους  Εμπόρους και ελεύθερους επαγγελματίες καθώς και στους υπαλλήλους και τις οικογένειες μας .</w:t>
      </w:r>
    </w:p>
    <w:p w:rsid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Είναι αδύνατο μετά από δέκα χρόνια μνημόνια και δύο χρόνια πανδημίας και lockdown, να μας ζητάτε να πληρώνουμε τα μοριακάτεστ, σχεδόν πενήντα ευρώ</w:t>
      </w:r>
      <w:r>
        <w:rPr>
          <w:rFonts w:ascii="Arial" w:hAnsi="Arial" w:cs="Arial"/>
          <w:color w:val="222222"/>
          <w:sz w:val="26"/>
          <w:szCs w:val="26"/>
          <w:shd w:val="clear" w:color="auto" w:fill="FFFFFF"/>
        </w:rPr>
        <w:t xml:space="preserve"> το ένα και δύο τουλάχιστον ράπι</w:t>
      </w:r>
      <w:r w:rsidRPr="00872117">
        <w:rPr>
          <w:rFonts w:ascii="Arial" w:hAnsi="Arial" w:cs="Arial"/>
          <w:color w:val="222222"/>
          <w:sz w:val="26"/>
          <w:szCs w:val="26"/>
          <w:shd w:val="clear" w:color="auto" w:fill="FFFFFF"/>
        </w:rPr>
        <w:t xml:space="preserve">ντ εβδομαδιαίως , από την στιγμή που πλέον όλοι νοσούν και μεταδίδουν. </w:t>
      </w:r>
    </w:p>
    <w:p w:rsid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 xml:space="preserve">Πληρώνουμε τις εισφορές που μας επιβάλετε , στηρίζουμε το ασφαλιστικό σύστημα και απαιτούμε το μίνιμουμ των παροχών υγείας σε μια ευνομούμενη ευρωπαϊκή χώρα. </w:t>
      </w:r>
    </w:p>
    <w:p w:rsidR="00872117"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t>Δεν λαμβάνετε υπόψιν  την οικονομική αδυναμία των χιλιάδων Εμπόρων και αυτοαπασχολούμενων  να ανταπεξέλθουν ακόμα και στα απαραίτητα ύστερα από τα επικίνδυνα και καταστροφικά lockdown και τα αποτυχημένα ημίμετρα των "click" που ευνόησαν αποκλειστικά και μόνο τι</w:t>
      </w:r>
      <w:r>
        <w:rPr>
          <w:rFonts w:ascii="Arial" w:hAnsi="Arial" w:cs="Arial"/>
          <w:color w:val="222222"/>
          <w:sz w:val="26"/>
          <w:szCs w:val="26"/>
          <w:shd w:val="clear" w:color="auto" w:fill="FFFFFF"/>
        </w:rPr>
        <w:t>ς μεγάλες αλυσίδες και τα υπερμά</w:t>
      </w:r>
      <w:r w:rsidRPr="00872117">
        <w:rPr>
          <w:rFonts w:ascii="Arial" w:hAnsi="Arial" w:cs="Arial"/>
          <w:color w:val="222222"/>
          <w:sz w:val="26"/>
          <w:szCs w:val="26"/>
          <w:shd w:val="clear" w:color="auto" w:fill="FFFFFF"/>
        </w:rPr>
        <w:t xml:space="preserve">ρκετ. </w:t>
      </w:r>
    </w:p>
    <w:p w:rsidR="00030FE1" w:rsidRDefault="00872117" w:rsidP="00872117">
      <w:pPr>
        <w:spacing w:after="0" w:line="240" w:lineRule="auto"/>
        <w:rPr>
          <w:rFonts w:ascii="Arial" w:hAnsi="Arial" w:cs="Arial"/>
          <w:color w:val="222222"/>
          <w:sz w:val="26"/>
          <w:szCs w:val="26"/>
          <w:shd w:val="clear" w:color="auto" w:fill="FFFFFF"/>
        </w:rPr>
      </w:pPr>
      <w:r w:rsidRPr="00872117">
        <w:rPr>
          <w:rFonts w:ascii="Arial" w:hAnsi="Arial" w:cs="Arial"/>
          <w:color w:val="222222"/>
          <w:sz w:val="26"/>
          <w:szCs w:val="26"/>
          <w:shd w:val="clear" w:color="auto" w:fill="FFFFFF"/>
        </w:rPr>
        <w:lastRenderedPageBreak/>
        <w:t>Μέσω βέβαια της εκρηκτικής ενεργειακής ακρίβειας, την αύξησης όλων των  κομίστρων, μεταφορών, εμπορευμάτων και πρώτων υλών και της επακόλουθης πτώσης της δουλειάς σε όλο το εμπόριο και την επιχειρηματικότητα καθιστούν απαραίτητη και επιτακτική την αποδοχή και άμεση υλοποίηση του παραπάνω αιτήματος μας.</w:t>
      </w:r>
    </w:p>
    <w:p w:rsidR="00030FE1" w:rsidRDefault="00030FE1" w:rsidP="00C04F07">
      <w:pPr>
        <w:spacing w:after="0" w:line="240" w:lineRule="auto"/>
        <w:rPr>
          <w:rFonts w:ascii="Arial" w:hAnsi="Arial" w:cs="Arial"/>
          <w:color w:val="222222"/>
          <w:sz w:val="26"/>
          <w:szCs w:val="26"/>
          <w:shd w:val="clear" w:color="auto" w:fill="FFFFFF"/>
        </w:rPr>
      </w:pPr>
    </w:p>
    <w:p w:rsidR="00030FE1" w:rsidRDefault="00030FE1" w:rsidP="00C04F07">
      <w:pPr>
        <w:spacing w:after="0" w:line="240" w:lineRule="auto"/>
        <w:rPr>
          <w:rFonts w:ascii="Arial" w:hAnsi="Arial" w:cs="Arial"/>
          <w:color w:val="222222"/>
          <w:sz w:val="26"/>
          <w:szCs w:val="26"/>
          <w:shd w:val="clear" w:color="auto" w:fill="FFFFFF"/>
        </w:rPr>
      </w:pPr>
    </w:p>
    <w:p w:rsidR="00030FE1" w:rsidRDefault="00030FE1" w:rsidP="00C04F07">
      <w:pPr>
        <w:spacing w:after="0" w:line="240" w:lineRule="auto"/>
        <w:rPr>
          <w:rFonts w:ascii="Arial" w:hAnsi="Arial" w:cs="Arial"/>
          <w:color w:val="222222"/>
          <w:sz w:val="26"/>
          <w:szCs w:val="26"/>
          <w:shd w:val="clear" w:color="auto" w:fill="FFFFFF"/>
        </w:rPr>
      </w:pPr>
    </w:p>
    <w:p w:rsidR="004A7F8D" w:rsidRDefault="004A7F8D" w:rsidP="00C04F07">
      <w:pPr>
        <w:spacing w:after="0" w:line="240" w:lineRule="auto"/>
        <w:rPr>
          <w:rFonts w:ascii="Arial" w:hAnsi="Arial" w:cs="Arial"/>
          <w:color w:val="222222"/>
          <w:sz w:val="26"/>
          <w:szCs w:val="26"/>
          <w:shd w:val="clear" w:color="auto" w:fill="FFFFFF"/>
        </w:rPr>
      </w:pPr>
    </w:p>
    <w:p w:rsidR="003C7251" w:rsidRDefault="00605834" w:rsidP="003C7251">
      <w:pPr>
        <w:spacing w:after="0" w:line="240" w:lineRule="auto"/>
        <w:jc w:val="right"/>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Εκ του συλλόγου </w:t>
      </w:r>
    </w:p>
    <w:sectPr w:rsidR="003C7251" w:rsidSect="0049283F">
      <w:headerReference w:type="default" r:id="rId8"/>
      <w:footerReference w:type="default" r:id="rId9"/>
      <w:pgSz w:w="11906" w:h="16838" w:code="9"/>
      <w:pgMar w:top="2835" w:right="1418" w:bottom="1134"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4E" w:rsidRDefault="00C44F4E" w:rsidP="00423308">
      <w:pPr>
        <w:spacing w:after="0" w:line="240" w:lineRule="auto"/>
      </w:pPr>
      <w:r>
        <w:separator/>
      </w:r>
    </w:p>
  </w:endnote>
  <w:endnote w:type="continuationSeparator" w:id="1">
    <w:p w:rsidR="00C44F4E" w:rsidRDefault="00C44F4E" w:rsidP="00423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1" w:rsidRPr="008057B9" w:rsidRDefault="00F73893" w:rsidP="005F5D91">
    <w:pPr>
      <w:spacing w:after="0" w:line="240" w:lineRule="auto"/>
      <w:jc w:val="center"/>
      <w:rPr>
        <w:rFonts w:ascii="Arial" w:hAnsi="Arial" w:cs="Arial"/>
        <w:sz w:val="24"/>
        <w:szCs w:val="24"/>
      </w:rPr>
    </w:pPr>
    <w:r w:rsidRPr="008057B9">
      <w:rPr>
        <w:rFonts w:ascii="Arial" w:hAnsi="Arial" w:cs="Arial"/>
        <w:sz w:val="24"/>
        <w:szCs w:val="24"/>
      </w:rPr>
      <w:t xml:space="preserve">Ι. </w:t>
    </w:r>
    <w:r w:rsidR="005F5D91" w:rsidRPr="008057B9">
      <w:rPr>
        <w:rFonts w:ascii="Arial" w:hAnsi="Arial" w:cs="Arial"/>
        <w:sz w:val="24"/>
        <w:szCs w:val="24"/>
      </w:rPr>
      <w:t>Μεσσηνέζη 5, Αίγιο - Τ.Κ. 25100</w:t>
    </w:r>
  </w:p>
  <w:p w:rsidR="005F5D91" w:rsidRPr="008057B9" w:rsidRDefault="005F5D91" w:rsidP="005F5D91">
    <w:pPr>
      <w:spacing w:after="0" w:line="240" w:lineRule="auto"/>
      <w:jc w:val="center"/>
      <w:rPr>
        <w:rFonts w:ascii="Arial" w:hAnsi="Arial" w:cs="Arial"/>
        <w:sz w:val="24"/>
        <w:szCs w:val="24"/>
        <w:lang w:val="en-US"/>
      </w:rPr>
    </w:pPr>
    <w:r w:rsidRPr="008057B9">
      <w:rPr>
        <w:rFonts w:ascii="Arial" w:hAnsi="Arial" w:cs="Arial"/>
        <w:sz w:val="24"/>
        <w:szCs w:val="24"/>
        <w:lang w:val="en-US"/>
      </w:rPr>
      <w:t>Τηλ. - Fax: 26910 25056 - e-mail: info@esaigialeias.gr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4E" w:rsidRDefault="00C44F4E" w:rsidP="00423308">
      <w:pPr>
        <w:spacing w:after="0" w:line="240" w:lineRule="auto"/>
      </w:pPr>
      <w:r>
        <w:separator/>
      </w:r>
    </w:p>
  </w:footnote>
  <w:footnote w:type="continuationSeparator" w:id="1">
    <w:p w:rsidR="00C44F4E" w:rsidRDefault="00C44F4E" w:rsidP="00423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3F" w:rsidRPr="00423308" w:rsidRDefault="00070858" w:rsidP="0049283F">
    <w:pPr>
      <w:spacing w:after="0" w:line="240" w:lineRule="auto"/>
      <w:rPr>
        <w:rFonts w:ascii="Arial" w:hAnsi="Arial" w:cs="Arial"/>
        <w:b/>
        <w:sz w:val="32"/>
        <w:szCs w:val="32"/>
      </w:rPr>
    </w:pPr>
    <w:r>
      <w:rPr>
        <w:noProof/>
        <w:lang w:eastAsia="el-GR"/>
      </w:rPr>
      <w:drawing>
        <wp:anchor distT="0" distB="0" distL="114300" distR="114300" simplePos="0" relativeHeight="251660288" behindDoc="1" locked="0" layoutInCell="1" allowOverlap="1">
          <wp:simplePos x="0" y="0"/>
          <wp:positionH relativeFrom="column">
            <wp:posOffset>-783590</wp:posOffset>
          </wp:positionH>
          <wp:positionV relativeFrom="paragraph">
            <wp:posOffset>-29893</wp:posOffset>
          </wp:positionV>
          <wp:extent cx="1787857" cy="1792236"/>
          <wp:effectExtent l="0" t="0" r="317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857" cy="1792236"/>
                  </a:xfrm>
                  <a:prstGeom prst="rect">
                    <a:avLst/>
                  </a:prstGeom>
                  <a:noFill/>
                  <a:ln>
                    <a:noFill/>
                  </a:ln>
                </pic:spPr>
              </pic:pic>
            </a:graphicData>
          </a:graphic>
        </wp:anchor>
      </w:drawing>
    </w:r>
  </w:p>
  <w:p w:rsidR="00423308" w:rsidRPr="007658E4" w:rsidRDefault="00423308" w:rsidP="0049283F">
    <w:pPr>
      <w:pStyle w:val="a3"/>
      <w:jc w:val="center"/>
    </w:pPr>
  </w:p>
  <w:p w:rsidR="008057B9" w:rsidRPr="008057B9" w:rsidRDefault="008057B9" w:rsidP="008057B9">
    <w:pPr>
      <w:jc w:val="center"/>
      <w:rPr>
        <w:rFonts w:ascii="Arial" w:hAnsi="Arial" w:cs="Arial"/>
        <w:b/>
        <w:sz w:val="28"/>
        <w:szCs w:val="28"/>
      </w:rPr>
    </w:pPr>
    <w:r w:rsidRPr="008057B9">
      <w:rPr>
        <w:rFonts w:ascii="Arial" w:hAnsi="Arial" w:cs="Arial"/>
        <w:b/>
        <w:sz w:val="28"/>
        <w:szCs w:val="28"/>
      </w:rPr>
      <w:t>ΕΜΠΟΡΙΚΟΣ ΕΙΣΑΓΩΓΙΚΟΣ &amp; ΕΠΙΧΕΙΡΗΜΑΤΙΚΟΣ</w:t>
    </w:r>
  </w:p>
  <w:p w:rsidR="008057B9" w:rsidRPr="008057B9" w:rsidRDefault="008057B9" w:rsidP="008057B9">
    <w:pPr>
      <w:jc w:val="center"/>
      <w:rPr>
        <w:rFonts w:ascii="Arial" w:hAnsi="Arial" w:cs="Arial"/>
        <w:b/>
        <w:sz w:val="28"/>
        <w:szCs w:val="28"/>
      </w:rPr>
    </w:pPr>
    <w:r w:rsidRPr="008057B9">
      <w:rPr>
        <w:rFonts w:ascii="Arial" w:hAnsi="Arial" w:cs="Arial"/>
        <w:b/>
        <w:sz w:val="28"/>
        <w:szCs w:val="28"/>
      </w:rPr>
      <w:t xml:space="preserve">                  ΣΥΛΛΟΓΟΣ ΑΙΓΙΑΛΕΙΑΣ</w:t>
    </w:r>
  </w:p>
  <w:p w:rsidR="00581C31" w:rsidRPr="008057B9" w:rsidRDefault="008057B9" w:rsidP="008057B9">
    <w:pPr>
      <w:pStyle w:val="a3"/>
      <w:jc w:val="center"/>
      <w:rPr>
        <w:sz w:val="28"/>
        <w:szCs w:val="28"/>
      </w:rPr>
    </w:pPr>
    <w:r w:rsidRPr="008057B9">
      <w:rPr>
        <w:rFonts w:ascii="Arial" w:hAnsi="Arial" w:cs="Arial"/>
        <w:b/>
        <w:sz w:val="28"/>
        <w:szCs w:val="28"/>
      </w:rPr>
      <w:t xml:space="preserve">                 ΕΤΟΣ ΙΔΡΥΣΕΩΣ 1880</w:t>
    </w:r>
  </w:p>
  <w:p w:rsidR="00070858" w:rsidRPr="008057B9" w:rsidRDefault="00581C31" w:rsidP="0049283F">
    <w:pPr>
      <w:pStyle w:val="a3"/>
      <w:jc w:val="center"/>
      <w:rPr>
        <w:sz w:val="16"/>
        <w:szCs w:val="16"/>
      </w:rPr>
    </w:pPr>
    <w:r w:rsidRPr="008057B9">
      <w:rPr>
        <w:sz w:val="28"/>
        <w:szCs w:val="28"/>
      </w:rPr>
      <w:tab/>
    </w:r>
    <w:r w:rsidRPr="008057B9">
      <w:rPr>
        <w:sz w:val="28"/>
        <w:szCs w:val="28"/>
      </w:rPr>
      <w:tab/>
    </w:r>
    <w:r w:rsidRPr="008057B9">
      <w:rPr>
        <w:sz w:val="16"/>
        <w:szCs w:val="16"/>
      </w:rPr>
      <w:tab/>
    </w:r>
    <w:r w:rsidRPr="008057B9">
      <w:rPr>
        <w:sz w:val="16"/>
        <w:szCs w:val="16"/>
      </w:rPr>
      <w:tab/>
    </w:r>
    <w:r w:rsidRPr="008057B9">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4637"/>
    <w:multiLevelType w:val="hybridMultilevel"/>
    <w:tmpl w:val="A38A6E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5F5E0A"/>
    <w:multiLevelType w:val="hybridMultilevel"/>
    <w:tmpl w:val="4FDAC7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423308"/>
    <w:rsid w:val="00030FE1"/>
    <w:rsid w:val="00036CA6"/>
    <w:rsid w:val="000370E7"/>
    <w:rsid w:val="00042D74"/>
    <w:rsid w:val="00070858"/>
    <w:rsid w:val="00080062"/>
    <w:rsid w:val="00122130"/>
    <w:rsid w:val="00145B2A"/>
    <w:rsid w:val="0015161C"/>
    <w:rsid w:val="00170948"/>
    <w:rsid w:val="001851D4"/>
    <w:rsid w:val="001A309F"/>
    <w:rsid w:val="001A6357"/>
    <w:rsid w:val="00264A27"/>
    <w:rsid w:val="002D0A73"/>
    <w:rsid w:val="002F6B2F"/>
    <w:rsid w:val="00310E01"/>
    <w:rsid w:val="00315FCB"/>
    <w:rsid w:val="00352587"/>
    <w:rsid w:val="00361528"/>
    <w:rsid w:val="003C7251"/>
    <w:rsid w:val="00411B1D"/>
    <w:rsid w:val="0041376F"/>
    <w:rsid w:val="004202FD"/>
    <w:rsid w:val="00423308"/>
    <w:rsid w:val="0049283F"/>
    <w:rsid w:val="004A489F"/>
    <w:rsid w:val="004A7F8D"/>
    <w:rsid w:val="004B6541"/>
    <w:rsid w:val="004C414C"/>
    <w:rsid w:val="004F770E"/>
    <w:rsid w:val="00581C31"/>
    <w:rsid w:val="005A3661"/>
    <w:rsid w:val="005A6178"/>
    <w:rsid w:val="005B3224"/>
    <w:rsid w:val="005F5D91"/>
    <w:rsid w:val="005F7DB3"/>
    <w:rsid w:val="006043D4"/>
    <w:rsid w:val="00605834"/>
    <w:rsid w:val="00610D46"/>
    <w:rsid w:val="0063658C"/>
    <w:rsid w:val="00645CA5"/>
    <w:rsid w:val="006B3D4C"/>
    <w:rsid w:val="00702275"/>
    <w:rsid w:val="00705951"/>
    <w:rsid w:val="00743046"/>
    <w:rsid w:val="007658E4"/>
    <w:rsid w:val="007B0E97"/>
    <w:rsid w:val="0080343D"/>
    <w:rsid w:val="008057B9"/>
    <w:rsid w:val="00806A59"/>
    <w:rsid w:val="008160AE"/>
    <w:rsid w:val="0085304E"/>
    <w:rsid w:val="00872117"/>
    <w:rsid w:val="008A6A3E"/>
    <w:rsid w:val="008E37D7"/>
    <w:rsid w:val="008E6590"/>
    <w:rsid w:val="0092285C"/>
    <w:rsid w:val="00992318"/>
    <w:rsid w:val="009A688E"/>
    <w:rsid w:val="00A062F6"/>
    <w:rsid w:val="00A739F8"/>
    <w:rsid w:val="00A908B6"/>
    <w:rsid w:val="00A96065"/>
    <w:rsid w:val="00A970F5"/>
    <w:rsid w:val="00AC1D1B"/>
    <w:rsid w:val="00AF7F4F"/>
    <w:rsid w:val="00B4404D"/>
    <w:rsid w:val="00B510FD"/>
    <w:rsid w:val="00BC14D5"/>
    <w:rsid w:val="00BC7529"/>
    <w:rsid w:val="00BD7F56"/>
    <w:rsid w:val="00C03209"/>
    <w:rsid w:val="00C04F07"/>
    <w:rsid w:val="00C12CC6"/>
    <w:rsid w:val="00C26BE6"/>
    <w:rsid w:val="00C44F4E"/>
    <w:rsid w:val="00C6217E"/>
    <w:rsid w:val="00CE3323"/>
    <w:rsid w:val="00CE4370"/>
    <w:rsid w:val="00D03889"/>
    <w:rsid w:val="00D443AC"/>
    <w:rsid w:val="00D459ED"/>
    <w:rsid w:val="00D63F75"/>
    <w:rsid w:val="00D72E4C"/>
    <w:rsid w:val="00D740D5"/>
    <w:rsid w:val="00D81919"/>
    <w:rsid w:val="00DB6005"/>
    <w:rsid w:val="00E03241"/>
    <w:rsid w:val="00E37A85"/>
    <w:rsid w:val="00E4373E"/>
    <w:rsid w:val="00E525DD"/>
    <w:rsid w:val="00E75EC3"/>
    <w:rsid w:val="00E762DE"/>
    <w:rsid w:val="00E838DB"/>
    <w:rsid w:val="00F23060"/>
    <w:rsid w:val="00F57AC4"/>
    <w:rsid w:val="00F72D7E"/>
    <w:rsid w:val="00F72F45"/>
    <w:rsid w:val="00F73893"/>
    <w:rsid w:val="00FD4869"/>
    <w:rsid w:val="00FD4FB8"/>
    <w:rsid w:val="00FE11FC"/>
    <w:rsid w:val="00FF67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308"/>
    <w:pPr>
      <w:tabs>
        <w:tab w:val="center" w:pos="4153"/>
        <w:tab w:val="right" w:pos="8306"/>
      </w:tabs>
      <w:spacing w:after="0" w:line="240" w:lineRule="auto"/>
    </w:pPr>
  </w:style>
  <w:style w:type="character" w:customStyle="1" w:styleId="Char">
    <w:name w:val="Κεφαλίδα Char"/>
    <w:basedOn w:val="a0"/>
    <w:link w:val="a3"/>
    <w:uiPriority w:val="99"/>
    <w:rsid w:val="00423308"/>
  </w:style>
  <w:style w:type="paragraph" w:styleId="a4">
    <w:name w:val="footer"/>
    <w:basedOn w:val="a"/>
    <w:link w:val="Char0"/>
    <w:uiPriority w:val="99"/>
    <w:unhideWhenUsed/>
    <w:rsid w:val="00423308"/>
    <w:pPr>
      <w:tabs>
        <w:tab w:val="center" w:pos="4153"/>
        <w:tab w:val="right" w:pos="8306"/>
      </w:tabs>
      <w:spacing w:after="0" w:line="240" w:lineRule="auto"/>
    </w:pPr>
  </w:style>
  <w:style w:type="character" w:customStyle="1" w:styleId="Char0">
    <w:name w:val="Υποσέλιδο Char"/>
    <w:basedOn w:val="a0"/>
    <w:link w:val="a4"/>
    <w:uiPriority w:val="99"/>
    <w:rsid w:val="00423308"/>
  </w:style>
  <w:style w:type="paragraph" w:styleId="a5">
    <w:name w:val="Balloon Text"/>
    <w:basedOn w:val="a"/>
    <w:link w:val="Char1"/>
    <w:uiPriority w:val="99"/>
    <w:semiHidden/>
    <w:unhideWhenUsed/>
    <w:rsid w:val="0042330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23308"/>
    <w:rPr>
      <w:rFonts w:ascii="Tahoma" w:hAnsi="Tahoma" w:cs="Tahoma"/>
      <w:sz w:val="16"/>
      <w:szCs w:val="16"/>
    </w:rPr>
  </w:style>
  <w:style w:type="table" w:styleId="a6">
    <w:name w:val="Table Grid"/>
    <w:basedOn w:val="a1"/>
    <w:uiPriority w:val="59"/>
    <w:rsid w:val="004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92318"/>
    <w:rPr>
      <w:color w:val="0000FF" w:themeColor="hyperlink"/>
      <w:u w:val="single"/>
    </w:rPr>
  </w:style>
  <w:style w:type="paragraph" w:styleId="a7">
    <w:name w:val="List Paragraph"/>
    <w:basedOn w:val="a"/>
    <w:uiPriority w:val="34"/>
    <w:qFormat/>
    <w:rsid w:val="005B3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308"/>
    <w:pPr>
      <w:tabs>
        <w:tab w:val="center" w:pos="4153"/>
        <w:tab w:val="right" w:pos="8306"/>
      </w:tabs>
      <w:spacing w:after="0" w:line="240" w:lineRule="auto"/>
    </w:pPr>
  </w:style>
  <w:style w:type="character" w:customStyle="1" w:styleId="Char">
    <w:name w:val="Κεφαλίδα Char"/>
    <w:basedOn w:val="a0"/>
    <w:link w:val="a3"/>
    <w:uiPriority w:val="99"/>
    <w:rsid w:val="00423308"/>
  </w:style>
  <w:style w:type="paragraph" w:styleId="a4">
    <w:name w:val="footer"/>
    <w:basedOn w:val="a"/>
    <w:link w:val="Char0"/>
    <w:uiPriority w:val="99"/>
    <w:unhideWhenUsed/>
    <w:rsid w:val="00423308"/>
    <w:pPr>
      <w:tabs>
        <w:tab w:val="center" w:pos="4153"/>
        <w:tab w:val="right" w:pos="8306"/>
      </w:tabs>
      <w:spacing w:after="0" w:line="240" w:lineRule="auto"/>
    </w:pPr>
  </w:style>
  <w:style w:type="character" w:customStyle="1" w:styleId="Char0">
    <w:name w:val="Υποσέλιδο Char"/>
    <w:basedOn w:val="a0"/>
    <w:link w:val="a4"/>
    <w:uiPriority w:val="99"/>
    <w:rsid w:val="00423308"/>
  </w:style>
  <w:style w:type="paragraph" w:styleId="a5">
    <w:name w:val="Balloon Text"/>
    <w:basedOn w:val="a"/>
    <w:link w:val="Char1"/>
    <w:uiPriority w:val="99"/>
    <w:semiHidden/>
    <w:unhideWhenUsed/>
    <w:rsid w:val="0042330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23308"/>
    <w:rPr>
      <w:rFonts w:ascii="Tahoma" w:hAnsi="Tahoma" w:cs="Tahoma"/>
      <w:sz w:val="16"/>
      <w:szCs w:val="16"/>
    </w:rPr>
  </w:style>
  <w:style w:type="table" w:styleId="a6">
    <w:name w:val="Table Grid"/>
    <w:basedOn w:val="a1"/>
    <w:uiPriority w:val="59"/>
    <w:rsid w:val="004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92318"/>
    <w:rPr>
      <w:color w:val="0000FF" w:themeColor="hyperlink"/>
      <w:u w:val="single"/>
    </w:rPr>
  </w:style>
  <w:style w:type="paragraph" w:styleId="a7">
    <w:name w:val="List Paragraph"/>
    <w:basedOn w:val="a"/>
    <w:uiPriority w:val="34"/>
    <w:qFormat/>
    <w:rsid w:val="005B3224"/>
    <w:pPr>
      <w:ind w:left="720"/>
      <w:contextualSpacing/>
    </w:pPr>
  </w:style>
</w:styles>
</file>

<file path=word/webSettings.xml><?xml version="1.0" encoding="utf-8"?>
<w:webSettings xmlns:r="http://schemas.openxmlformats.org/officeDocument/2006/relationships" xmlns:w="http://schemas.openxmlformats.org/wordprocessingml/2006/main">
  <w:divs>
    <w:div w:id="1240168715">
      <w:bodyDiv w:val="1"/>
      <w:marLeft w:val="0"/>
      <w:marRight w:val="0"/>
      <w:marTop w:val="0"/>
      <w:marBottom w:val="0"/>
      <w:divBdr>
        <w:top w:val="none" w:sz="0" w:space="0" w:color="auto"/>
        <w:left w:val="none" w:sz="0" w:space="0" w:color="auto"/>
        <w:bottom w:val="none" w:sz="0" w:space="0" w:color="auto"/>
        <w:right w:val="none" w:sz="0" w:space="0" w:color="auto"/>
      </w:divBdr>
      <w:divsChild>
        <w:div w:id="1231234046">
          <w:marLeft w:val="0"/>
          <w:marRight w:val="0"/>
          <w:marTop w:val="0"/>
          <w:marBottom w:val="0"/>
          <w:divBdr>
            <w:top w:val="none" w:sz="0" w:space="0" w:color="auto"/>
            <w:left w:val="none" w:sz="0" w:space="0" w:color="auto"/>
            <w:bottom w:val="none" w:sz="0" w:space="0" w:color="auto"/>
            <w:right w:val="none" w:sz="0" w:space="0" w:color="auto"/>
          </w:divBdr>
          <w:divsChild>
            <w:div w:id="1663309530">
              <w:marLeft w:val="0"/>
              <w:marRight w:val="0"/>
              <w:marTop w:val="0"/>
              <w:marBottom w:val="0"/>
              <w:divBdr>
                <w:top w:val="none" w:sz="0" w:space="0" w:color="auto"/>
                <w:left w:val="none" w:sz="0" w:space="0" w:color="auto"/>
                <w:bottom w:val="none" w:sz="0" w:space="0" w:color="auto"/>
                <w:right w:val="none" w:sz="0" w:space="0" w:color="auto"/>
              </w:divBdr>
              <w:divsChild>
                <w:div w:id="1306742161">
                  <w:blockQuote w:val="1"/>
                  <w:marLeft w:val="0"/>
                  <w:marRight w:val="0"/>
                  <w:marTop w:val="60"/>
                  <w:marBottom w:val="60"/>
                  <w:divBdr>
                    <w:top w:val="none" w:sz="0" w:space="0" w:color="auto"/>
                    <w:left w:val="single" w:sz="24" w:space="12"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66D5-3ADB-488A-BF7C-05A27523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2020-05-27T13:01:00Z</cp:lastPrinted>
  <dcterms:created xsi:type="dcterms:W3CDTF">2022-01-10T13:00:00Z</dcterms:created>
  <dcterms:modified xsi:type="dcterms:W3CDTF">2022-01-10T13:00:00Z</dcterms:modified>
</cp:coreProperties>
</file>